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1B9AF" w14:textId="08C94BA0" w:rsidR="005150D0" w:rsidRPr="005150D0" w:rsidRDefault="005150D0" w:rsidP="005150D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Приложение</w:t>
      </w:r>
      <w:r w:rsidR="00AA0FF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B94C0B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AA0FFF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7D1D4CE8" w14:textId="77777777" w:rsidR="00123988" w:rsidRPr="005150D0" w:rsidRDefault="0039723A" w:rsidP="005150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0D0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0542AF" w:rsidRPr="005150D0">
        <w:rPr>
          <w:rFonts w:ascii="Times New Roman" w:hAnsi="Times New Roman" w:cs="Times New Roman"/>
          <w:b/>
          <w:sz w:val="28"/>
          <w:szCs w:val="28"/>
        </w:rPr>
        <w:t>«Устройство токарного станка для обработки древесины».</w:t>
      </w:r>
    </w:p>
    <w:p w14:paraId="681C546B" w14:textId="77777777" w:rsidR="000542AF" w:rsidRPr="005150D0" w:rsidRDefault="000542AF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</w:pPr>
      <w:r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 xml:space="preserve">1. </w:t>
      </w:r>
      <w:r w:rsidR="00F06590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Вы</w:t>
      </w:r>
      <w:r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бери название станка, изображенного на картинк</w:t>
      </w:r>
      <w:r w:rsidR="00F06590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е</w:t>
      </w:r>
    </w:p>
    <w:p w14:paraId="21DF7BB1" w14:textId="77777777" w:rsidR="000542AF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0048" behindDoc="1" locked="0" layoutInCell="1" allowOverlap="1" wp14:anchorId="4AB94CBB" wp14:editId="41C17867">
            <wp:simplePos x="0" y="0"/>
            <wp:positionH relativeFrom="column">
              <wp:posOffset>1025956</wp:posOffset>
            </wp:positionH>
            <wp:positionV relativeFrom="paragraph">
              <wp:posOffset>78740</wp:posOffset>
            </wp:positionV>
            <wp:extent cx="2520000" cy="1800000"/>
            <wp:effectExtent l="0" t="0" r="0" b="0"/>
            <wp:wrapNone/>
            <wp:docPr id="2" name="Рисунок 1" descr="Подпись отсутствуе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пись отсутствует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90195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9DE6129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34225EE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BB5F29B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E28E14C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01581B45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C1AE6E2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F182427" w14:textId="77777777" w:rsidR="00F06590" w:rsidRPr="005150D0" w:rsidRDefault="00F06590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C2FA60C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0542AF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Токарно-винторезный станок Performax PWL-1440L (909001M)</w:t>
      </w:r>
    </w:p>
    <w:p w14:paraId="4B02138E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0542AF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Токарный станок станок СТД-120М</w:t>
      </w:r>
    </w:p>
    <w:p w14:paraId="29B5141E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0542AF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Токарно-винторезный станок Proma DSO-1000</w:t>
      </w:r>
    </w:p>
    <w:p w14:paraId="22D17B19" w14:textId="77777777" w:rsidR="005150D0" w:rsidRP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trike/>
          <w:sz w:val="16"/>
          <w:szCs w:val="16"/>
        </w:rPr>
      </w:pPr>
    </w:p>
    <w:p w14:paraId="596C2A66" w14:textId="77777777" w:rsidR="00F06590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2.  </w:t>
      </w:r>
      <w:r w:rsidR="00F06590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Как называется рабочий вал передней бабки токарного станка:</w:t>
      </w:r>
    </w:p>
    <w:p w14:paraId="25A36D5D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F06590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шпиндель;</w:t>
      </w:r>
    </w:p>
    <w:p w14:paraId="09A74841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F06590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ось;</w:t>
      </w:r>
    </w:p>
    <w:p w14:paraId="718B9351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F06590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стержень;</w:t>
      </w:r>
    </w:p>
    <w:p w14:paraId="129F82FD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F06590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вал.</w:t>
      </w:r>
    </w:p>
    <w:p w14:paraId="0C70E16E" w14:textId="77777777" w:rsidR="005150D0" w:rsidRP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6184F14E" w14:textId="77777777" w:rsidR="00123988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F06590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Сколько может быть скоростей у токарного станка СТД-120М</w:t>
      </w:r>
    </w:p>
    <w:p w14:paraId="442A2DF4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1</w:t>
      </w:r>
    </w:p>
    <w:p w14:paraId="2131C3B5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2</w:t>
      </w:r>
    </w:p>
    <w:p w14:paraId="0D2DB6F9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3</w:t>
      </w:r>
    </w:p>
    <w:p w14:paraId="2DD1151F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>Г) 4</w:t>
      </w:r>
    </w:p>
    <w:p w14:paraId="4924159C" w14:textId="77777777" w:rsidR="005150D0" w:rsidRP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085DE93A" w14:textId="77777777" w:rsidR="00F06590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F06590" w:rsidRPr="005150D0">
        <w:rPr>
          <w:rFonts w:ascii="Times New Roman" w:eastAsia="Times New Roman" w:hAnsi="Times New Roman" w:cs="Times New Roman"/>
          <w:bCs/>
          <w:color w:val="202124"/>
          <w:spacing w:val="2"/>
          <w:sz w:val="28"/>
          <w:szCs w:val="28"/>
        </w:rPr>
        <w:t>Под какой цифрой изображена задняя бабка токарного станка</w:t>
      </w:r>
      <w:r w:rsidR="00F06590" w:rsidRPr="005150D0">
        <w:rPr>
          <w:rFonts w:ascii="Times New Roman" w:eastAsia="Times New Roman" w:hAnsi="Times New Roman" w:cs="Times New Roman"/>
          <w:bCs/>
          <w:color w:val="D93025"/>
          <w:spacing w:val="2"/>
          <w:sz w:val="28"/>
          <w:szCs w:val="28"/>
        </w:rPr>
        <w:t> </w:t>
      </w:r>
    </w:p>
    <w:p w14:paraId="15C90A99" w14:textId="77777777" w:rsidR="00F06590" w:rsidRPr="005150D0" w:rsidRDefault="005150D0" w:rsidP="005150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202124"/>
          <w:spacing w:val="2"/>
          <w:sz w:val="28"/>
          <w:szCs w:val="28"/>
        </w:rPr>
      </w:pPr>
      <w:r w:rsidRPr="005150D0">
        <w:rPr>
          <w:rFonts w:ascii="Times New Roman" w:eastAsia="Times New Roman" w:hAnsi="Times New Roman" w:cs="Times New Roman"/>
          <w:bCs/>
          <w:noProof/>
          <w:color w:val="202124"/>
          <w:spacing w:val="2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634D26C" wp14:editId="23794C42">
            <wp:simplePos x="0" y="0"/>
            <wp:positionH relativeFrom="column">
              <wp:posOffset>1542056</wp:posOffset>
            </wp:positionH>
            <wp:positionV relativeFrom="paragraph">
              <wp:posOffset>184773</wp:posOffset>
            </wp:positionV>
            <wp:extent cx="2295139" cy="1514918"/>
            <wp:effectExtent l="0" t="0" r="0" b="0"/>
            <wp:wrapNone/>
            <wp:docPr id="4" name="Рисунок 1" descr="Подпись отсутствуе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пись отсутствует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139" cy="151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84FB8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0073244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F202E2C" w14:textId="77777777" w:rsidR="00F06590" w:rsidRPr="005150D0" w:rsidRDefault="00F06590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0983529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11</w:t>
      </w:r>
    </w:p>
    <w:p w14:paraId="2A3C4461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10</w:t>
      </w:r>
    </w:p>
    <w:p w14:paraId="651818F3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F06590" w:rsidRPr="005150D0">
        <w:rPr>
          <w:rFonts w:ascii="Times New Roman" w:hAnsi="Times New Roman" w:cs="Times New Roman"/>
          <w:bCs/>
          <w:sz w:val="28"/>
          <w:szCs w:val="28"/>
        </w:rPr>
        <w:t>9</w:t>
      </w:r>
    </w:p>
    <w:p w14:paraId="688208B4" w14:textId="77777777" w:rsidR="00F06590" w:rsidRPr="005150D0" w:rsidRDefault="00F0659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>Г) 8</w:t>
      </w:r>
    </w:p>
    <w:p w14:paraId="5F94C6D8" w14:textId="77777777" w:rsid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99D240F" w14:textId="77777777" w:rsidR="00123988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F06590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Для чего служит задняя бабка токарного станка?</w:t>
      </w:r>
    </w:p>
    <w:p w14:paraId="4C7D3A40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F06590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закрепления инструмента;</w:t>
      </w:r>
    </w:p>
    <w:p w14:paraId="7B308B2E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передачи вращательного движения;</w:t>
      </w:r>
    </w:p>
    <w:p w14:paraId="10584D10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поддержания и закрепления заготовки;</w:t>
      </w:r>
    </w:p>
    <w:p w14:paraId="26912147" w14:textId="77777777" w:rsidR="005150D0" w:rsidRP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8B658B1" w14:textId="77777777" w:rsidR="00123988" w:rsidRPr="005150D0" w:rsidRDefault="00123988" w:rsidP="005150D0">
      <w:pPr>
        <w:spacing w:after="0" w:line="240" w:lineRule="auto"/>
        <w:rPr>
          <w:rStyle w:val="freebirdformviewercomponentsquestionbaserequiredasterisk"/>
          <w:rFonts w:ascii="Times New Roman" w:hAnsi="Times New Roman" w:cs="Times New Roman"/>
          <w:bCs/>
          <w:color w:val="D93025"/>
          <w:spacing w:val="2"/>
          <w:sz w:val="28"/>
          <w:szCs w:val="28"/>
          <w:shd w:val="clear" w:color="auto" w:fill="FFFFFF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C36639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 Как называются инструменты для работы на токарном станке</w:t>
      </w:r>
      <w:r w:rsidR="00C36639" w:rsidRPr="005150D0">
        <w:rPr>
          <w:rStyle w:val="freebirdformviewercomponentsquestionbaserequiredasterisk"/>
          <w:rFonts w:ascii="Times New Roman" w:hAnsi="Times New Roman" w:cs="Times New Roman"/>
          <w:bCs/>
          <w:color w:val="D93025"/>
          <w:spacing w:val="2"/>
          <w:sz w:val="28"/>
          <w:szCs w:val="28"/>
          <w:shd w:val="clear" w:color="auto" w:fill="FFFFFF"/>
        </w:rPr>
        <w:t> </w:t>
      </w:r>
    </w:p>
    <w:p w14:paraId="7675451B" w14:textId="77777777" w:rsidR="00C36639" w:rsidRPr="005150D0" w:rsidRDefault="005150D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7F6F3D57" wp14:editId="699129BD">
            <wp:simplePos x="0" y="0"/>
            <wp:positionH relativeFrom="column">
              <wp:posOffset>2068207</wp:posOffset>
            </wp:positionH>
            <wp:positionV relativeFrom="paragraph">
              <wp:posOffset>69155</wp:posOffset>
            </wp:positionV>
            <wp:extent cx="3062473" cy="1409249"/>
            <wp:effectExtent l="0" t="0" r="0" b="0"/>
            <wp:wrapNone/>
            <wp:docPr id="5" name="Рисунок 4" descr="Подпись отсутству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пись отсутствует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473" cy="1409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0F9A" w14:textId="77777777" w:rsidR="00C36639" w:rsidRPr="005150D0" w:rsidRDefault="00C36639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70844EA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надфиль</w:t>
      </w:r>
    </w:p>
    <w:p w14:paraId="634880CC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резцы (стамески)</w:t>
      </w:r>
    </w:p>
    <w:p w14:paraId="6F82105C" w14:textId="77777777" w:rsidR="00C36639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фрезцы</w:t>
      </w:r>
    </w:p>
    <w:p w14:paraId="6BBA9C18" w14:textId="77777777" w:rsid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1033C87" w14:textId="77777777" w:rsidR="00123988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7. </w:t>
      </w:r>
      <w:r w:rsidR="00C36639" w:rsidRPr="005150D0">
        <w:rPr>
          <w:rFonts w:ascii="Times New Roman" w:hAnsi="Times New Roman" w:cs="Times New Roman"/>
          <w:bCs/>
          <w:color w:val="202124"/>
          <w:spacing w:val="2"/>
          <w:sz w:val="28"/>
          <w:szCs w:val="28"/>
          <w:shd w:val="clear" w:color="auto" w:fill="FFFFFF"/>
        </w:rPr>
        <w:t>Для каких работ используется полукруглая стамеска для резьбы по дереву?</w:t>
      </w:r>
      <w:r w:rsidR="00C36639" w:rsidRPr="005150D0">
        <w:rPr>
          <w:rStyle w:val="freebirdformviewercomponentsquestionbaserequiredasterisk"/>
          <w:rFonts w:ascii="Times New Roman" w:hAnsi="Times New Roman" w:cs="Times New Roman"/>
          <w:bCs/>
          <w:color w:val="D93025"/>
          <w:spacing w:val="2"/>
          <w:sz w:val="28"/>
          <w:szCs w:val="28"/>
          <w:shd w:val="clear" w:color="auto" w:fill="FFFFFF"/>
        </w:rPr>
        <w:t> *</w:t>
      </w:r>
    </w:p>
    <w:p w14:paraId="2435F1F8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черновых работ</w:t>
      </w:r>
    </w:p>
    <w:p w14:paraId="4490725D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чистовых работ</w:t>
      </w:r>
    </w:p>
    <w:p w14:paraId="74802742" w14:textId="77777777" w:rsidR="00C36639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создания рисунка нужной точности</w:t>
      </w:r>
    </w:p>
    <w:p w14:paraId="736F0822" w14:textId="77777777" w:rsidR="005150D0" w:rsidRPr="005150D0" w:rsidRDefault="005150D0" w:rsidP="005150D0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0597F59E" w14:textId="77777777" w:rsidR="00C36639" w:rsidRPr="005150D0" w:rsidRDefault="00123988" w:rsidP="005150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C36639" w:rsidRPr="005150D0">
        <w:rPr>
          <w:rFonts w:ascii="Times New Roman" w:eastAsia="Times New Roman" w:hAnsi="Times New Roman" w:cs="Times New Roman"/>
          <w:bCs/>
          <w:color w:val="202124"/>
          <w:spacing w:val="2"/>
          <w:sz w:val="28"/>
          <w:szCs w:val="28"/>
        </w:rPr>
        <w:t>Для каких работ предназначена плоская стамеска (мейзер)</w:t>
      </w:r>
    </w:p>
    <w:p w14:paraId="31B66C37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>А)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 xml:space="preserve"> для создания рисунка нужной точности</w:t>
      </w:r>
    </w:p>
    <w:p w14:paraId="3E624E33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черновых работ</w:t>
      </w:r>
    </w:p>
    <w:p w14:paraId="5C5EDAA9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150D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C36639" w:rsidRPr="005150D0">
        <w:rPr>
          <w:rFonts w:ascii="Times New Roman" w:hAnsi="Times New Roman" w:cs="Times New Roman"/>
          <w:bCs/>
          <w:color w:val="202124"/>
          <w:spacing w:val="4"/>
          <w:sz w:val="28"/>
          <w:szCs w:val="28"/>
          <w:shd w:val="clear" w:color="auto" w:fill="FFFFFF"/>
        </w:rPr>
        <w:t>для чистовых работ</w:t>
      </w:r>
    </w:p>
    <w:p w14:paraId="3DF760F5" w14:textId="77777777" w:rsidR="00123988" w:rsidRPr="005150D0" w:rsidRDefault="00123988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64F6F7E" w14:textId="77777777" w:rsidR="00123988" w:rsidRPr="005B7424" w:rsidRDefault="005150D0" w:rsidP="005B7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424">
        <w:rPr>
          <w:rFonts w:ascii="Times New Roman" w:hAnsi="Times New Roman" w:cs="Times New Roman"/>
          <w:b/>
          <w:sz w:val="28"/>
          <w:szCs w:val="28"/>
        </w:rPr>
        <w:t>Ответы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7"/>
        <w:gridCol w:w="1196"/>
        <w:gridCol w:w="1196"/>
        <w:gridCol w:w="1197"/>
        <w:gridCol w:w="1196"/>
        <w:gridCol w:w="1197"/>
      </w:tblGrid>
      <w:tr w:rsidR="005150D0" w14:paraId="125D24F6" w14:textId="77777777" w:rsidTr="005B7424">
        <w:tc>
          <w:tcPr>
            <w:tcW w:w="1196" w:type="dxa"/>
            <w:vAlign w:val="center"/>
          </w:tcPr>
          <w:p w14:paraId="40752278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96" w:type="dxa"/>
            <w:vAlign w:val="center"/>
          </w:tcPr>
          <w:p w14:paraId="68B82C6F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197" w:type="dxa"/>
            <w:vAlign w:val="center"/>
          </w:tcPr>
          <w:p w14:paraId="7C8D8C2A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196" w:type="dxa"/>
            <w:vAlign w:val="center"/>
          </w:tcPr>
          <w:p w14:paraId="5D473266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196" w:type="dxa"/>
            <w:vAlign w:val="center"/>
          </w:tcPr>
          <w:p w14:paraId="0F6558BC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197" w:type="dxa"/>
            <w:vAlign w:val="center"/>
          </w:tcPr>
          <w:p w14:paraId="3E09EA6E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196" w:type="dxa"/>
            <w:vAlign w:val="center"/>
          </w:tcPr>
          <w:p w14:paraId="1D735867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197" w:type="dxa"/>
            <w:vAlign w:val="center"/>
          </w:tcPr>
          <w:p w14:paraId="6D13241C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5150D0" w14:paraId="55015B51" w14:textId="77777777" w:rsidTr="005B7424">
        <w:tc>
          <w:tcPr>
            <w:tcW w:w="1196" w:type="dxa"/>
            <w:vAlign w:val="center"/>
          </w:tcPr>
          <w:p w14:paraId="1A5F9C4E" w14:textId="77777777" w:rsidR="005150D0" w:rsidRDefault="005B7424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196" w:type="dxa"/>
            <w:vAlign w:val="center"/>
          </w:tcPr>
          <w:p w14:paraId="60FC12E2" w14:textId="77777777" w:rsidR="005150D0" w:rsidRDefault="005B7424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197" w:type="dxa"/>
            <w:vAlign w:val="center"/>
          </w:tcPr>
          <w:p w14:paraId="416D4AEF" w14:textId="77777777" w:rsidR="005150D0" w:rsidRDefault="005B7424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196" w:type="dxa"/>
            <w:vAlign w:val="center"/>
          </w:tcPr>
          <w:p w14:paraId="18E07CB5" w14:textId="77777777" w:rsidR="005150D0" w:rsidRDefault="005B7424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196" w:type="dxa"/>
            <w:vAlign w:val="center"/>
          </w:tcPr>
          <w:p w14:paraId="771CE2F9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197" w:type="dxa"/>
            <w:vAlign w:val="center"/>
          </w:tcPr>
          <w:p w14:paraId="2A3C65A4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196" w:type="dxa"/>
            <w:vAlign w:val="center"/>
          </w:tcPr>
          <w:p w14:paraId="6A140FBB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197" w:type="dxa"/>
            <w:vAlign w:val="center"/>
          </w:tcPr>
          <w:p w14:paraId="1EAC59E5" w14:textId="77777777" w:rsidR="005150D0" w:rsidRDefault="005150D0" w:rsidP="005B742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301903F3" w14:textId="77777777" w:rsidR="005150D0" w:rsidRPr="005150D0" w:rsidRDefault="005150D0" w:rsidP="005150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sectPr w:rsidR="005150D0" w:rsidRPr="005150D0" w:rsidSect="00123988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242F"/>
    <w:multiLevelType w:val="hybridMultilevel"/>
    <w:tmpl w:val="8B048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81555"/>
    <w:multiLevelType w:val="hybridMultilevel"/>
    <w:tmpl w:val="F0E2C980"/>
    <w:lvl w:ilvl="0" w:tplc="F6DAA0D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988"/>
    <w:rsid w:val="000542AF"/>
    <w:rsid w:val="00123988"/>
    <w:rsid w:val="00125A4D"/>
    <w:rsid w:val="00384F4F"/>
    <w:rsid w:val="0039723A"/>
    <w:rsid w:val="003A6FA5"/>
    <w:rsid w:val="005150D0"/>
    <w:rsid w:val="005B7424"/>
    <w:rsid w:val="00A43BCC"/>
    <w:rsid w:val="00AA0FFF"/>
    <w:rsid w:val="00B94C0B"/>
    <w:rsid w:val="00C36639"/>
    <w:rsid w:val="00DB275A"/>
    <w:rsid w:val="00F0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F75F"/>
  <w15:docId w15:val="{D99AD31B-2D08-42D0-86BC-E95B2CB7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9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4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2AF"/>
    <w:rPr>
      <w:rFonts w:ascii="Tahoma" w:hAnsi="Tahoma" w:cs="Tahoma"/>
      <w:sz w:val="16"/>
      <w:szCs w:val="16"/>
    </w:rPr>
  </w:style>
  <w:style w:type="character" w:customStyle="1" w:styleId="freebirdformviewercomponentsquestionbaserequiredasterisk">
    <w:name w:val="freebirdformviewercomponentsquestionbaserequiredasterisk"/>
    <w:basedOn w:val="a0"/>
    <w:rsid w:val="00F06590"/>
  </w:style>
  <w:style w:type="table" w:styleId="a6">
    <w:name w:val="Table Grid"/>
    <w:basedOn w:val="a1"/>
    <w:uiPriority w:val="59"/>
    <w:rsid w:val="00515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И.В. Бунин</cp:lastModifiedBy>
  <cp:revision>12</cp:revision>
  <dcterms:created xsi:type="dcterms:W3CDTF">2020-11-17T10:36:00Z</dcterms:created>
  <dcterms:modified xsi:type="dcterms:W3CDTF">2025-07-23T19:19:00Z</dcterms:modified>
</cp:coreProperties>
</file>