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CCE29" w14:textId="1E16A5E8" w:rsidR="003D139C" w:rsidRDefault="00F36522" w:rsidP="00F36522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Приложение 15.</w:t>
      </w:r>
    </w:p>
    <w:p w14:paraId="738C47EA" w14:textId="77777777" w:rsidR="00F36522" w:rsidRDefault="00F36522" w:rsidP="00F365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6522">
        <w:rPr>
          <w:rFonts w:ascii="Times New Roman" w:hAnsi="Times New Roman" w:cs="Times New Roman"/>
          <w:b/>
          <w:bCs/>
          <w:sz w:val="28"/>
          <w:szCs w:val="28"/>
        </w:rPr>
        <w:t xml:space="preserve">Мониторинг личностного развития обучающегося </w:t>
      </w:r>
    </w:p>
    <w:p w14:paraId="65E77C03" w14:textId="1D268DEE" w:rsidR="00F36522" w:rsidRDefault="00F36522" w:rsidP="00F365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6522">
        <w:rPr>
          <w:rFonts w:ascii="Times New Roman" w:hAnsi="Times New Roman" w:cs="Times New Roman"/>
          <w:b/>
          <w:bCs/>
          <w:sz w:val="28"/>
          <w:szCs w:val="28"/>
        </w:rPr>
        <w:t>в процессе освоения им дополнительной образовательной программы</w:t>
      </w:r>
    </w:p>
    <w:p w14:paraId="6B1F92E3" w14:textId="77777777" w:rsidR="00F36522" w:rsidRPr="00F36522" w:rsidRDefault="00F36522" w:rsidP="00F3652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2693"/>
        <w:gridCol w:w="2988"/>
        <w:gridCol w:w="836"/>
        <w:gridCol w:w="1840"/>
      </w:tblGrid>
      <w:tr w:rsidR="00151253" w:rsidRPr="00151253" w14:paraId="52F35D91" w14:textId="77777777" w:rsidTr="00151253">
        <w:tc>
          <w:tcPr>
            <w:tcW w:w="988" w:type="dxa"/>
            <w:vAlign w:val="center"/>
          </w:tcPr>
          <w:p w14:paraId="2C7CBB8A" w14:textId="198D0477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5125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Показатели</w:t>
            </w:r>
          </w:p>
        </w:tc>
        <w:tc>
          <w:tcPr>
            <w:tcW w:w="2693" w:type="dxa"/>
            <w:vAlign w:val="center"/>
          </w:tcPr>
          <w:p w14:paraId="48335F5F" w14:textId="5263B96E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5125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Критерии</w:t>
            </w:r>
          </w:p>
        </w:tc>
        <w:tc>
          <w:tcPr>
            <w:tcW w:w="2988" w:type="dxa"/>
            <w:vAlign w:val="center"/>
          </w:tcPr>
          <w:p w14:paraId="75DE88DD" w14:textId="27749F30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5125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Степень выраженности оцениваемого качества</w:t>
            </w:r>
          </w:p>
        </w:tc>
        <w:tc>
          <w:tcPr>
            <w:tcW w:w="836" w:type="dxa"/>
            <w:vAlign w:val="center"/>
          </w:tcPr>
          <w:p w14:paraId="75357FD1" w14:textId="633229FA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5125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Баллы</w:t>
            </w:r>
          </w:p>
        </w:tc>
        <w:tc>
          <w:tcPr>
            <w:tcW w:w="1840" w:type="dxa"/>
            <w:vAlign w:val="center"/>
          </w:tcPr>
          <w:p w14:paraId="207566BE" w14:textId="168138B2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5125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Методы диагностики</w:t>
            </w:r>
          </w:p>
        </w:tc>
      </w:tr>
      <w:tr w:rsidR="00F36522" w:rsidRPr="00151253" w14:paraId="4B8B0708" w14:textId="77777777" w:rsidTr="00151253">
        <w:tc>
          <w:tcPr>
            <w:tcW w:w="9345" w:type="dxa"/>
            <w:gridSpan w:val="5"/>
          </w:tcPr>
          <w:p w14:paraId="609D1DD4" w14:textId="77777777" w:rsidR="00F36522" w:rsidRPr="00151253" w:rsidRDefault="00F36522" w:rsidP="0015125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716DB8" w14:textId="4AE8D0BF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 – волевые</w:t>
            </w:r>
          </w:p>
        </w:tc>
      </w:tr>
      <w:tr w:rsidR="00151253" w:rsidRPr="00151253" w14:paraId="6ABB6164" w14:textId="77777777" w:rsidTr="00151253">
        <w:trPr>
          <w:trHeight w:val="780"/>
        </w:trPr>
        <w:tc>
          <w:tcPr>
            <w:tcW w:w="988" w:type="dxa"/>
            <w:vMerge w:val="restart"/>
            <w:textDirection w:val="btLr"/>
            <w:vAlign w:val="center"/>
          </w:tcPr>
          <w:p w14:paraId="512BB34C" w14:textId="70C1FE05" w:rsidR="00F36522" w:rsidRPr="00151253" w:rsidRDefault="00F36522" w:rsidP="0015125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Терпение</w:t>
            </w:r>
          </w:p>
        </w:tc>
        <w:tc>
          <w:tcPr>
            <w:tcW w:w="2693" w:type="dxa"/>
            <w:vMerge w:val="restart"/>
          </w:tcPr>
          <w:p w14:paraId="148A46D9" w14:textId="7D8575FE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Способность выдерживать определенные нагрузки в течение определенного времени, преодолевать трудности</w:t>
            </w:r>
          </w:p>
        </w:tc>
        <w:tc>
          <w:tcPr>
            <w:tcW w:w="2988" w:type="dxa"/>
            <w:vAlign w:val="center"/>
          </w:tcPr>
          <w:p w14:paraId="17CCBD50" w14:textId="27F2CA09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терпения хватает меньше чем на 1/2 занятия</w:t>
            </w:r>
          </w:p>
        </w:tc>
        <w:tc>
          <w:tcPr>
            <w:tcW w:w="836" w:type="dxa"/>
            <w:vAlign w:val="center"/>
          </w:tcPr>
          <w:p w14:paraId="24876EAC" w14:textId="2D1E7666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  <w:vMerge w:val="restart"/>
            <w:vAlign w:val="center"/>
          </w:tcPr>
          <w:p w14:paraId="7AAD7055" w14:textId="71D30B5A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Наблюдения</w:t>
            </w:r>
          </w:p>
        </w:tc>
      </w:tr>
      <w:tr w:rsidR="00F36522" w:rsidRPr="00151253" w14:paraId="232FB0CA" w14:textId="77777777" w:rsidTr="00151253">
        <w:trPr>
          <w:trHeight w:val="850"/>
        </w:trPr>
        <w:tc>
          <w:tcPr>
            <w:tcW w:w="988" w:type="dxa"/>
            <w:vMerge/>
          </w:tcPr>
          <w:p w14:paraId="39978440" w14:textId="77777777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4B9500A" w14:textId="77777777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Align w:val="center"/>
          </w:tcPr>
          <w:p w14:paraId="5440395E" w14:textId="60257C6A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терпения хватает больше чем на 1/2 занятия</w:t>
            </w:r>
          </w:p>
        </w:tc>
        <w:tc>
          <w:tcPr>
            <w:tcW w:w="836" w:type="dxa"/>
            <w:vAlign w:val="center"/>
          </w:tcPr>
          <w:p w14:paraId="3EE5ABA8" w14:textId="04B0ED01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0" w:type="dxa"/>
            <w:vMerge/>
            <w:vAlign w:val="center"/>
          </w:tcPr>
          <w:p w14:paraId="0BF72413" w14:textId="77777777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253" w:rsidRPr="00151253" w14:paraId="79408CFC" w14:textId="77777777" w:rsidTr="00151253">
        <w:trPr>
          <w:trHeight w:val="521"/>
        </w:trPr>
        <w:tc>
          <w:tcPr>
            <w:tcW w:w="988" w:type="dxa"/>
            <w:vMerge/>
          </w:tcPr>
          <w:p w14:paraId="5C61E420" w14:textId="77777777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2799869" w14:textId="77777777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Align w:val="center"/>
          </w:tcPr>
          <w:p w14:paraId="7DD8C67D" w14:textId="12283FA6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терпения хватает на все занятие</w:t>
            </w:r>
          </w:p>
        </w:tc>
        <w:tc>
          <w:tcPr>
            <w:tcW w:w="836" w:type="dxa"/>
            <w:vAlign w:val="center"/>
          </w:tcPr>
          <w:p w14:paraId="00439B28" w14:textId="784B7FB3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0" w:type="dxa"/>
            <w:vMerge/>
            <w:vAlign w:val="center"/>
          </w:tcPr>
          <w:p w14:paraId="3CA3F6D1" w14:textId="77777777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253" w:rsidRPr="00151253" w14:paraId="237C205B" w14:textId="77777777" w:rsidTr="00151253">
        <w:trPr>
          <w:trHeight w:val="590"/>
        </w:trPr>
        <w:tc>
          <w:tcPr>
            <w:tcW w:w="988" w:type="dxa"/>
            <w:vMerge w:val="restart"/>
            <w:textDirection w:val="btLr"/>
            <w:vAlign w:val="center"/>
          </w:tcPr>
          <w:p w14:paraId="26FD4FCB" w14:textId="3B8E0922" w:rsidR="00F36522" w:rsidRPr="00151253" w:rsidRDefault="00F36522" w:rsidP="0015125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Воля</w:t>
            </w:r>
          </w:p>
        </w:tc>
        <w:tc>
          <w:tcPr>
            <w:tcW w:w="2693" w:type="dxa"/>
            <w:vMerge w:val="restart"/>
          </w:tcPr>
          <w:p w14:paraId="5EEAE5ED" w14:textId="5124B7F5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Способность активно побуждать себя к практическим действиям, доводить начатое до конца</w:t>
            </w:r>
          </w:p>
        </w:tc>
        <w:tc>
          <w:tcPr>
            <w:tcW w:w="2988" w:type="dxa"/>
            <w:vAlign w:val="center"/>
          </w:tcPr>
          <w:p w14:paraId="7483A45D" w14:textId="07BC26E5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волевые усилия реб</w:t>
            </w:r>
            <w:r w:rsidR="00151253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нка побуждаются извне</w:t>
            </w:r>
          </w:p>
        </w:tc>
        <w:tc>
          <w:tcPr>
            <w:tcW w:w="836" w:type="dxa"/>
            <w:vAlign w:val="center"/>
          </w:tcPr>
          <w:p w14:paraId="794579DE" w14:textId="036EFA3E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  <w:vMerge w:val="restart"/>
            <w:vAlign w:val="center"/>
          </w:tcPr>
          <w:p w14:paraId="7961440A" w14:textId="300C6F18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Наблюдения</w:t>
            </w:r>
          </w:p>
        </w:tc>
      </w:tr>
      <w:tr w:rsidR="00151253" w:rsidRPr="00151253" w14:paraId="1761EB37" w14:textId="77777777" w:rsidTr="00151253">
        <w:trPr>
          <w:trHeight w:val="650"/>
        </w:trPr>
        <w:tc>
          <w:tcPr>
            <w:tcW w:w="988" w:type="dxa"/>
            <w:vMerge/>
            <w:textDirection w:val="btLr"/>
            <w:vAlign w:val="center"/>
          </w:tcPr>
          <w:p w14:paraId="7F0B0264" w14:textId="77777777" w:rsidR="00F36522" w:rsidRPr="00151253" w:rsidRDefault="00F36522" w:rsidP="0015125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467A66B" w14:textId="77777777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Align w:val="center"/>
          </w:tcPr>
          <w:p w14:paraId="77684CE1" w14:textId="7AEE2167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иногда – самим реб</w:t>
            </w:r>
            <w:r w:rsidR="00151253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нком</w:t>
            </w:r>
          </w:p>
        </w:tc>
        <w:tc>
          <w:tcPr>
            <w:tcW w:w="836" w:type="dxa"/>
            <w:vAlign w:val="center"/>
          </w:tcPr>
          <w:p w14:paraId="775A5729" w14:textId="5382D04C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0" w:type="dxa"/>
            <w:vMerge/>
            <w:vAlign w:val="center"/>
          </w:tcPr>
          <w:p w14:paraId="5FCEB0CF" w14:textId="77777777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253" w:rsidRPr="00151253" w14:paraId="6375AC50" w14:textId="77777777" w:rsidTr="00151253">
        <w:trPr>
          <w:trHeight w:val="630"/>
        </w:trPr>
        <w:tc>
          <w:tcPr>
            <w:tcW w:w="988" w:type="dxa"/>
            <w:vMerge/>
            <w:textDirection w:val="btLr"/>
            <w:vAlign w:val="center"/>
          </w:tcPr>
          <w:p w14:paraId="36D7A873" w14:textId="77777777" w:rsidR="00F36522" w:rsidRPr="00151253" w:rsidRDefault="00F36522" w:rsidP="0015125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A660BDD" w14:textId="77777777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Align w:val="center"/>
          </w:tcPr>
          <w:p w14:paraId="07E1C6B9" w14:textId="1BF7E796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всегда – самим реб</w:t>
            </w:r>
            <w:r w:rsidR="00151253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нком</w:t>
            </w:r>
          </w:p>
        </w:tc>
        <w:tc>
          <w:tcPr>
            <w:tcW w:w="836" w:type="dxa"/>
            <w:vAlign w:val="center"/>
          </w:tcPr>
          <w:p w14:paraId="7B916BD7" w14:textId="6433846F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0" w:type="dxa"/>
            <w:vMerge/>
            <w:vAlign w:val="center"/>
          </w:tcPr>
          <w:p w14:paraId="14E2FFA2" w14:textId="77777777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253" w:rsidRPr="00151253" w14:paraId="46EC10B2" w14:textId="77777777" w:rsidTr="00151253">
        <w:trPr>
          <w:trHeight w:val="290"/>
        </w:trPr>
        <w:tc>
          <w:tcPr>
            <w:tcW w:w="988" w:type="dxa"/>
            <w:vMerge w:val="restart"/>
            <w:textDirection w:val="btLr"/>
            <w:vAlign w:val="center"/>
          </w:tcPr>
          <w:p w14:paraId="1A438437" w14:textId="471C8A41" w:rsidR="00F36522" w:rsidRPr="00151253" w:rsidRDefault="00F36522" w:rsidP="0015125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Самоконтроль</w:t>
            </w:r>
          </w:p>
        </w:tc>
        <w:tc>
          <w:tcPr>
            <w:tcW w:w="2693" w:type="dxa"/>
            <w:vMerge w:val="restart"/>
          </w:tcPr>
          <w:p w14:paraId="2B33FA10" w14:textId="58C1394C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Умение контролировать свои поступки</w:t>
            </w:r>
          </w:p>
        </w:tc>
        <w:tc>
          <w:tcPr>
            <w:tcW w:w="2988" w:type="dxa"/>
            <w:vAlign w:val="center"/>
          </w:tcPr>
          <w:p w14:paraId="040D079D" w14:textId="48F42ECE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реб</w:t>
            </w:r>
            <w:r w:rsidR="00151253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нок постоянно находится под воздействием контроля извне</w:t>
            </w:r>
          </w:p>
        </w:tc>
        <w:tc>
          <w:tcPr>
            <w:tcW w:w="836" w:type="dxa"/>
            <w:vAlign w:val="center"/>
          </w:tcPr>
          <w:p w14:paraId="02E9D6AC" w14:textId="7A595BC2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  <w:vMerge w:val="restart"/>
            <w:vAlign w:val="center"/>
          </w:tcPr>
          <w:p w14:paraId="5FDD46A5" w14:textId="7AB848CD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Наблюдения</w:t>
            </w:r>
          </w:p>
        </w:tc>
      </w:tr>
      <w:tr w:rsidR="00F36522" w:rsidRPr="00151253" w14:paraId="3FF3362D" w14:textId="77777777" w:rsidTr="00151253">
        <w:trPr>
          <w:trHeight w:val="250"/>
        </w:trPr>
        <w:tc>
          <w:tcPr>
            <w:tcW w:w="988" w:type="dxa"/>
            <w:vMerge/>
          </w:tcPr>
          <w:p w14:paraId="35C2484C" w14:textId="77777777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95C679E" w14:textId="77777777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Align w:val="center"/>
          </w:tcPr>
          <w:p w14:paraId="69001AB2" w14:textId="4F067341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периодически контролирует себя сам</w:t>
            </w:r>
          </w:p>
        </w:tc>
        <w:tc>
          <w:tcPr>
            <w:tcW w:w="836" w:type="dxa"/>
            <w:vAlign w:val="center"/>
          </w:tcPr>
          <w:p w14:paraId="440D1A12" w14:textId="51222B6B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0" w:type="dxa"/>
            <w:vMerge/>
            <w:vAlign w:val="center"/>
          </w:tcPr>
          <w:p w14:paraId="45AE0499" w14:textId="77777777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522" w:rsidRPr="00151253" w14:paraId="067EBB47" w14:textId="77777777" w:rsidTr="00151253">
        <w:trPr>
          <w:trHeight w:val="260"/>
        </w:trPr>
        <w:tc>
          <w:tcPr>
            <w:tcW w:w="988" w:type="dxa"/>
            <w:vMerge/>
          </w:tcPr>
          <w:p w14:paraId="5AC2250A" w14:textId="77777777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513E79F" w14:textId="77777777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Align w:val="center"/>
          </w:tcPr>
          <w:p w14:paraId="47A99A53" w14:textId="48F501F8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постоянно контролирует себя сам</w:t>
            </w:r>
          </w:p>
        </w:tc>
        <w:tc>
          <w:tcPr>
            <w:tcW w:w="836" w:type="dxa"/>
            <w:vAlign w:val="center"/>
          </w:tcPr>
          <w:p w14:paraId="50923AA4" w14:textId="43151A26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0" w:type="dxa"/>
            <w:vMerge/>
            <w:vAlign w:val="center"/>
          </w:tcPr>
          <w:p w14:paraId="14E09347" w14:textId="77777777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522" w:rsidRPr="00151253" w14:paraId="627FD3BB" w14:textId="77777777" w:rsidTr="00151253">
        <w:tc>
          <w:tcPr>
            <w:tcW w:w="9345" w:type="dxa"/>
            <w:gridSpan w:val="5"/>
          </w:tcPr>
          <w:p w14:paraId="25CC567F" w14:textId="77777777" w:rsidR="00F36522" w:rsidRPr="00151253" w:rsidRDefault="00F36522" w:rsidP="0015125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3D15F3" w14:textId="6764EC5B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Толерантность</w:t>
            </w:r>
          </w:p>
        </w:tc>
      </w:tr>
      <w:tr w:rsidR="00F36522" w:rsidRPr="00151253" w14:paraId="0C16E58E" w14:textId="77777777" w:rsidTr="00151253">
        <w:tc>
          <w:tcPr>
            <w:tcW w:w="988" w:type="dxa"/>
            <w:vMerge w:val="restart"/>
            <w:textDirection w:val="btLr"/>
            <w:vAlign w:val="center"/>
          </w:tcPr>
          <w:p w14:paraId="531D1945" w14:textId="2C5DAAFC" w:rsidR="00F36522" w:rsidRPr="00151253" w:rsidRDefault="00F36522" w:rsidP="0015125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Конфликтность</w:t>
            </w:r>
          </w:p>
        </w:tc>
        <w:tc>
          <w:tcPr>
            <w:tcW w:w="2693" w:type="dxa"/>
            <w:vMerge w:val="restart"/>
          </w:tcPr>
          <w:p w14:paraId="1E5F3FB0" w14:textId="0098866C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Умение строить взаимоотношения с окружающими</w:t>
            </w:r>
          </w:p>
        </w:tc>
        <w:tc>
          <w:tcPr>
            <w:tcW w:w="2988" w:type="dxa"/>
            <w:vAlign w:val="center"/>
          </w:tcPr>
          <w:p w14:paraId="471B11B0" w14:textId="5ECA5164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испытывает проблемы в общении</w:t>
            </w:r>
          </w:p>
        </w:tc>
        <w:tc>
          <w:tcPr>
            <w:tcW w:w="836" w:type="dxa"/>
            <w:vAlign w:val="center"/>
          </w:tcPr>
          <w:p w14:paraId="7482631A" w14:textId="21E9D0E9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  <w:vMerge w:val="restart"/>
            <w:vAlign w:val="center"/>
          </w:tcPr>
          <w:p w14:paraId="4920D84D" w14:textId="6AD85847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Наблюдения</w:t>
            </w:r>
            <w:r w:rsidR="001512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 xml:space="preserve"> Метод незаконченного предложения</w:t>
            </w:r>
          </w:p>
        </w:tc>
      </w:tr>
      <w:tr w:rsidR="00F36522" w:rsidRPr="00151253" w14:paraId="5547A6AD" w14:textId="77777777" w:rsidTr="00151253">
        <w:tc>
          <w:tcPr>
            <w:tcW w:w="988" w:type="dxa"/>
            <w:vMerge/>
          </w:tcPr>
          <w:p w14:paraId="3EBEEA7F" w14:textId="77777777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D36E1BA" w14:textId="77777777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Align w:val="center"/>
          </w:tcPr>
          <w:p w14:paraId="7D7E835E" w14:textId="0B6054A7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избирательно взаимодействует с окружающими</w:t>
            </w:r>
          </w:p>
        </w:tc>
        <w:tc>
          <w:tcPr>
            <w:tcW w:w="836" w:type="dxa"/>
            <w:vAlign w:val="center"/>
          </w:tcPr>
          <w:p w14:paraId="7982B571" w14:textId="2200444D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0" w:type="dxa"/>
            <w:vMerge/>
            <w:vAlign w:val="center"/>
          </w:tcPr>
          <w:p w14:paraId="2677997A" w14:textId="37285B11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522" w:rsidRPr="00151253" w14:paraId="1065491E" w14:textId="77777777" w:rsidTr="00151253">
        <w:tc>
          <w:tcPr>
            <w:tcW w:w="988" w:type="dxa"/>
            <w:vMerge/>
          </w:tcPr>
          <w:p w14:paraId="2F9999EB" w14:textId="77777777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2B2A84F" w14:textId="77777777" w:rsidR="00F36522" w:rsidRPr="00151253" w:rsidRDefault="00F36522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Align w:val="center"/>
          </w:tcPr>
          <w:p w14:paraId="0AEFB3AC" w14:textId="1D0D4A58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свободно контактирует с окружающими</w:t>
            </w:r>
          </w:p>
        </w:tc>
        <w:tc>
          <w:tcPr>
            <w:tcW w:w="836" w:type="dxa"/>
            <w:vAlign w:val="center"/>
          </w:tcPr>
          <w:p w14:paraId="28CC8036" w14:textId="2F9115DA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0" w:type="dxa"/>
            <w:vMerge/>
            <w:vAlign w:val="center"/>
          </w:tcPr>
          <w:p w14:paraId="485F7055" w14:textId="77777777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522" w:rsidRPr="00151253" w14:paraId="4F5C7528" w14:textId="77777777" w:rsidTr="00151253">
        <w:tc>
          <w:tcPr>
            <w:tcW w:w="9345" w:type="dxa"/>
            <w:gridSpan w:val="5"/>
          </w:tcPr>
          <w:p w14:paraId="4962B0F3" w14:textId="77777777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0E5EA5B" w14:textId="28A12705" w:rsidR="00F36522" w:rsidRPr="00151253" w:rsidRDefault="00F36522" w:rsidP="001512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Ориентационные качества</w:t>
            </w:r>
          </w:p>
        </w:tc>
      </w:tr>
      <w:tr w:rsidR="00151253" w:rsidRPr="00151253" w14:paraId="47EAB8A0" w14:textId="77777777" w:rsidTr="00151253">
        <w:tc>
          <w:tcPr>
            <w:tcW w:w="988" w:type="dxa"/>
            <w:vMerge w:val="restart"/>
            <w:textDirection w:val="btLr"/>
            <w:vAlign w:val="center"/>
          </w:tcPr>
          <w:p w14:paraId="2907600A" w14:textId="587F19AF" w:rsidR="00151253" w:rsidRPr="00151253" w:rsidRDefault="00151253" w:rsidP="0015125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2693" w:type="dxa"/>
            <w:vMerge w:val="restart"/>
          </w:tcPr>
          <w:p w14:paraId="1AFC37AD" w14:textId="23804888" w:rsidR="00151253" w:rsidRPr="00151253" w:rsidRDefault="00151253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Способность оценивать себя адекватно реальным достижениям</w:t>
            </w:r>
          </w:p>
        </w:tc>
        <w:tc>
          <w:tcPr>
            <w:tcW w:w="2988" w:type="dxa"/>
            <w:vAlign w:val="center"/>
          </w:tcPr>
          <w:p w14:paraId="58F0ABBB" w14:textId="04D71262" w:rsidR="00151253" w:rsidRPr="00151253" w:rsidRDefault="00151253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завышенная</w:t>
            </w:r>
          </w:p>
        </w:tc>
        <w:tc>
          <w:tcPr>
            <w:tcW w:w="836" w:type="dxa"/>
            <w:vAlign w:val="center"/>
          </w:tcPr>
          <w:p w14:paraId="23F91481" w14:textId="69D328C7" w:rsidR="00151253" w:rsidRPr="00151253" w:rsidRDefault="00151253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  <w:vMerge w:val="restart"/>
            <w:vAlign w:val="center"/>
          </w:tcPr>
          <w:p w14:paraId="25945E19" w14:textId="7C3118F0" w:rsidR="00151253" w:rsidRPr="00151253" w:rsidRDefault="00151253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Наблюдения</w:t>
            </w:r>
          </w:p>
        </w:tc>
      </w:tr>
      <w:tr w:rsidR="00151253" w:rsidRPr="00151253" w14:paraId="4AAF4030" w14:textId="77777777" w:rsidTr="00151253">
        <w:tc>
          <w:tcPr>
            <w:tcW w:w="988" w:type="dxa"/>
            <w:vMerge/>
          </w:tcPr>
          <w:p w14:paraId="12B9C046" w14:textId="77777777" w:rsidR="00151253" w:rsidRPr="00151253" w:rsidRDefault="00151253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B11F15A" w14:textId="77777777" w:rsidR="00151253" w:rsidRPr="00151253" w:rsidRDefault="00151253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Align w:val="center"/>
          </w:tcPr>
          <w:p w14:paraId="7A65052D" w14:textId="3630DF85" w:rsidR="00151253" w:rsidRPr="00151253" w:rsidRDefault="00151253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заниженная</w:t>
            </w:r>
          </w:p>
        </w:tc>
        <w:tc>
          <w:tcPr>
            <w:tcW w:w="836" w:type="dxa"/>
            <w:vAlign w:val="center"/>
          </w:tcPr>
          <w:p w14:paraId="10847661" w14:textId="64D042AB" w:rsidR="00151253" w:rsidRPr="00151253" w:rsidRDefault="00151253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0" w:type="dxa"/>
            <w:vMerge/>
            <w:vAlign w:val="center"/>
          </w:tcPr>
          <w:p w14:paraId="44BE116C" w14:textId="77777777" w:rsidR="00151253" w:rsidRPr="00151253" w:rsidRDefault="00151253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253" w:rsidRPr="00151253" w14:paraId="76AF14F3" w14:textId="77777777" w:rsidTr="00151253">
        <w:tc>
          <w:tcPr>
            <w:tcW w:w="988" w:type="dxa"/>
            <w:vMerge/>
          </w:tcPr>
          <w:p w14:paraId="403E571E" w14:textId="77777777" w:rsidR="00151253" w:rsidRPr="00151253" w:rsidRDefault="00151253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2A0E008" w14:textId="77777777" w:rsidR="00151253" w:rsidRPr="00151253" w:rsidRDefault="00151253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Align w:val="center"/>
          </w:tcPr>
          <w:p w14:paraId="60BF6D58" w14:textId="6582E68A" w:rsidR="00151253" w:rsidRPr="00151253" w:rsidRDefault="00151253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нормальная</w:t>
            </w:r>
          </w:p>
        </w:tc>
        <w:tc>
          <w:tcPr>
            <w:tcW w:w="836" w:type="dxa"/>
            <w:vAlign w:val="center"/>
          </w:tcPr>
          <w:p w14:paraId="2AD2AC07" w14:textId="5484D45B" w:rsidR="00151253" w:rsidRPr="00151253" w:rsidRDefault="00151253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0" w:type="dxa"/>
            <w:vMerge/>
            <w:vAlign w:val="center"/>
          </w:tcPr>
          <w:p w14:paraId="6F1E40F6" w14:textId="77777777" w:rsidR="00151253" w:rsidRPr="00151253" w:rsidRDefault="00151253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253" w:rsidRPr="00151253" w14:paraId="7C1C111B" w14:textId="77777777" w:rsidTr="00151253">
        <w:tc>
          <w:tcPr>
            <w:tcW w:w="988" w:type="dxa"/>
            <w:vMerge/>
          </w:tcPr>
          <w:p w14:paraId="35C3AA96" w14:textId="77777777" w:rsidR="00151253" w:rsidRPr="00151253" w:rsidRDefault="00151253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2E73FD28" w14:textId="1868B9F0" w:rsidR="00151253" w:rsidRPr="00151253" w:rsidRDefault="00151253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Осознанное участие обучающегося в освоении образовательной программы</w:t>
            </w:r>
          </w:p>
        </w:tc>
        <w:tc>
          <w:tcPr>
            <w:tcW w:w="2988" w:type="dxa"/>
            <w:vAlign w:val="center"/>
          </w:tcPr>
          <w:p w14:paraId="32C3B801" w14:textId="4513D409" w:rsidR="00151253" w:rsidRPr="00151253" w:rsidRDefault="00151253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интерес к занятиям продиктован извне</w:t>
            </w:r>
          </w:p>
        </w:tc>
        <w:tc>
          <w:tcPr>
            <w:tcW w:w="836" w:type="dxa"/>
            <w:vAlign w:val="center"/>
          </w:tcPr>
          <w:p w14:paraId="1976DB5A" w14:textId="06D3979B" w:rsidR="00151253" w:rsidRPr="00151253" w:rsidRDefault="00151253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  <w:vMerge w:val="restart"/>
            <w:vAlign w:val="center"/>
          </w:tcPr>
          <w:p w14:paraId="7FC9CF21" w14:textId="291C556E" w:rsidR="00151253" w:rsidRPr="00151253" w:rsidRDefault="00151253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Тестирование, анкетирование</w:t>
            </w:r>
          </w:p>
        </w:tc>
      </w:tr>
      <w:tr w:rsidR="00151253" w:rsidRPr="00151253" w14:paraId="3454C655" w14:textId="77777777" w:rsidTr="00151253">
        <w:tc>
          <w:tcPr>
            <w:tcW w:w="988" w:type="dxa"/>
            <w:vMerge/>
          </w:tcPr>
          <w:p w14:paraId="47EE7C80" w14:textId="77777777" w:rsidR="00151253" w:rsidRPr="00151253" w:rsidRDefault="00151253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32B17B6" w14:textId="77777777" w:rsidR="00151253" w:rsidRPr="00151253" w:rsidRDefault="00151253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Align w:val="center"/>
          </w:tcPr>
          <w:p w14:paraId="47397975" w14:textId="75870625" w:rsidR="00151253" w:rsidRPr="00151253" w:rsidRDefault="00151253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интерес периодически поддерживается самостоятельно</w:t>
            </w:r>
          </w:p>
        </w:tc>
        <w:tc>
          <w:tcPr>
            <w:tcW w:w="836" w:type="dxa"/>
            <w:vAlign w:val="center"/>
          </w:tcPr>
          <w:p w14:paraId="02F55D44" w14:textId="7E6BC20A" w:rsidR="00151253" w:rsidRPr="00151253" w:rsidRDefault="00151253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0" w:type="dxa"/>
            <w:vMerge/>
            <w:vAlign w:val="center"/>
          </w:tcPr>
          <w:p w14:paraId="1A07B26D" w14:textId="091FEEE4" w:rsidR="00151253" w:rsidRPr="00151253" w:rsidRDefault="00151253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253" w:rsidRPr="00151253" w14:paraId="146FC7AA" w14:textId="77777777" w:rsidTr="00151253">
        <w:tc>
          <w:tcPr>
            <w:tcW w:w="988" w:type="dxa"/>
            <w:vMerge/>
          </w:tcPr>
          <w:p w14:paraId="33A329CC" w14:textId="77777777" w:rsidR="00151253" w:rsidRPr="00151253" w:rsidRDefault="00151253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5873886" w14:textId="77777777" w:rsidR="00151253" w:rsidRPr="00151253" w:rsidRDefault="00151253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Align w:val="center"/>
          </w:tcPr>
          <w:p w14:paraId="7F90361B" w14:textId="2997C59E" w:rsidR="00151253" w:rsidRPr="00151253" w:rsidRDefault="00151253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интерес постоянно поддерживается самостоятельно</w:t>
            </w:r>
          </w:p>
        </w:tc>
        <w:tc>
          <w:tcPr>
            <w:tcW w:w="836" w:type="dxa"/>
            <w:vAlign w:val="center"/>
          </w:tcPr>
          <w:p w14:paraId="5A78AA4F" w14:textId="21E75D88" w:rsidR="00151253" w:rsidRPr="00151253" w:rsidRDefault="00151253" w:rsidP="00151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2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0" w:type="dxa"/>
            <w:vMerge/>
          </w:tcPr>
          <w:p w14:paraId="622A8651" w14:textId="77777777" w:rsidR="00151253" w:rsidRPr="00151253" w:rsidRDefault="00151253" w:rsidP="00151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563EE6" w14:textId="69A28879" w:rsidR="00F36522" w:rsidRDefault="00151253">
      <w:pPr>
        <w:rPr>
          <w:sz w:val="2"/>
          <w:szCs w:val="2"/>
        </w:rPr>
      </w:pPr>
      <w:r w:rsidRPr="00151253">
        <w:rPr>
          <w:sz w:val="2"/>
          <w:szCs w:val="2"/>
        </w:rPr>
        <w:t>1</w:t>
      </w:r>
    </w:p>
    <w:p w14:paraId="1B5A842B" w14:textId="7A8D22E9" w:rsidR="00151253" w:rsidRDefault="00151253">
      <w:pPr>
        <w:rPr>
          <w:sz w:val="2"/>
          <w:szCs w:val="2"/>
        </w:rPr>
      </w:pPr>
    </w:p>
    <w:p w14:paraId="6F8224FB" w14:textId="4A837774" w:rsidR="00151253" w:rsidRPr="00151253" w:rsidRDefault="00151253" w:rsidP="0015125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1253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Результаты диагностики</w:t>
      </w:r>
    </w:p>
    <w:p w14:paraId="7B476EE3" w14:textId="77777777" w:rsidR="00151253" w:rsidRDefault="00151253">
      <w:pPr>
        <w:rPr>
          <w:rFonts w:ascii="Times New Roman" w:hAnsi="Times New Roman" w:cs="Times New Roman"/>
          <w:sz w:val="28"/>
          <w:szCs w:val="28"/>
        </w:rPr>
      </w:pPr>
      <w:r w:rsidRPr="00151253">
        <w:rPr>
          <w:rFonts w:ascii="Times New Roman" w:hAnsi="Times New Roman" w:cs="Times New Roman"/>
          <w:sz w:val="28"/>
          <w:szCs w:val="28"/>
        </w:rPr>
        <w:t xml:space="preserve">45-60 баллов – высокий уровень личностного развития обучающегося; </w:t>
      </w:r>
    </w:p>
    <w:p w14:paraId="0DF35152" w14:textId="77777777" w:rsidR="00151253" w:rsidRDefault="00151253">
      <w:pPr>
        <w:rPr>
          <w:rFonts w:ascii="Times New Roman" w:hAnsi="Times New Roman" w:cs="Times New Roman"/>
          <w:sz w:val="28"/>
          <w:szCs w:val="28"/>
        </w:rPr>
      </w:pPr>
      <w:r w:rsidRPr="00151253">
        <w:rPr>
          <w:rFonts w:ascii="Times New Roman" w:hAnsi="Times New Roman" w:cs="Times New Roman"/>
          <w:sz w:val="28"/>
          <w:szCs w:val="28"/>
        </w:rPr>
        <w:t xml:space="preserve">30-44 баллов – средний уровень личностного развития обучающегося; </w:t>
      </w:r>
    </w:p>
    <w:p w14:paraId="138134D1" w14:textId="7E75F2DF" w:rsidR="00151253" w:rsidRPr="00151253" w:rsidRDefault="00151253">
      <w:pPr>
        <w:rPr>
          <w:rFonts w:ascii="Times New Roman" w:hAnsi="Times New Roman" w:cs="Times New Roman"/>
          <w:sz w:val="28"/>
          <w:szCs w:val="28"/>
        </w:rPr>
      </w:pPr>
      <w:r w:rsidRPr="00151253">
        <w:rPr>
          <w:rFonts w:ascii="Times New Roman" w:hAnsi="Times New Roman" w:cs="Times New Roman"/>
          <w:sz w:val="28"/>
          <w:szCs w:val="28"/>
        </w:rPr>
        <w:t>менее 30 баллов – низкий уровень личностного развития обучающегося.</w:t>
      </w:r>
    </w:p>
    <w:sectPr w:rsidR="00151253" w:rsidRPr="00151253" w:rsidSect="0015125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B8F"/>
    <w:rsid w:val="00151253"/>
    <w:rsid w:val="003D139C"/>
    <w:rsid w:val="004C7B8F"/>
    <w:rsid w:val="00EE186E"/>
    <w:rsid w:val="00F36522"/>
    <w:rsid w:val="00FB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A2ECC"/>
  <w15:chartTrackingRefBased/>
  <w15:docId w15:val="{8F786E90-1210-428D-9026-5B7363AD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6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И.В. Бунин</dc:creator>
  <cp:keywords/>
  <dc:description/>
  <cp:lastModifiedBy>И.В. Бунин</cp:lastModifiedBy>
  <cp:revision>2</cp:revision>
  <dcterms:created xsi:type="dcterms:W3CDTF">2025-07-28T18:36:00Z</dcterms:created>
  <dcterms:modified xsi:type="dcterms:W3CDTF">2025-07-28T19:05:00Z</dcterms:modified>
</cp:coreProperties>
</file>