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D5176" w14:textId="77777777" w:rsidR="004E5D67" w:rsidRDefault="004E5D67" w:rsidP="004E5D6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C020E9C" wp14:editId="55F76F3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AD7D0" w14:textId="77777777" w:rsidR="004E5D67" w:rsidRPr="00C13E5F" w:rsidRDefault="004E5D67" w:rsidP="004E5D6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3660606" w14:textId="77777777" w:rsidR="004E5D67" w:rsidRDefault="004E5D67" w:rsidP="004E5D67">
      <w:pPr>
        <w:pBdr>
          <w:bottom w:val="single" w:sz="8" w:space="1" w:color="000A43"/>
        </w:pBdr>
        <w:spacing w:before="80" w:after="200"/>
      </w:pPr>
    </w:p>
    <w:bookmarkEnd w:id="0"/>
    <w:p w14:paraId="6A53E1B6" w14:textId="77777777" w:rsidR="004E5D67" w:rsidRDefault="004E5D67">
      <w:pPr>
        <w:spacing w:after="40" w:line="276" w:lineRule="auto"/>
        <w:jc w:val="center"/>
        <w:rPr>
          <w:sz w:val="26"/>
          <w:szCs w:val="26"/>
        </w:rPr>
      </w:pPr>
    </w:p>
    <w:p w14:paraId="06BC30F1" w14:textId="049BDC02" w:rsidR="00C81E9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7CAE3F86" w14:textId="77777777" w:rsidR="00C81E9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43C7FDCD" w14:textId="77777777" w:rsidR="00C81E92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6A6080B4" w14:textId="77777777" w:rsidR="00C81E92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9</w:t>
      </w:r>
    </w:p>
    <w:p w14:paraId="1336746D" w14:textId="77777777" w:rsidR="00C81E9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МО учителей</w:t>
      </w:r>
    </w:p>
    <w:p w14:paraId="2B1D36D1" w14:textId="77777777" w:rsidR="00C81E9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начальных классов:</w:t>
      </w:r>
    </w:p>
    <w:p w14:paraId="1ACCB2C4" w14:textId="77777777" w:rsidR="00C81E9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годовой план и 6 готовых заседаний</w:t>
      </w:r>
    </w:p>
    <w:p w14:paraId="39F2BD94" w14:textId="77777777" w:rsidR="00C81E92" w:rsidRDefault="00C81E92">
      <w:pPr>
        <w:spacing w:after="200" w:line="276" w:lineRule="auto"/>
        <w:jc w:val="center"/>
      </w:pPr>
    </w:p>
    <w:p w14:paraId="305FAF55" w14:textId="77777777" w:rsidR="00C81E92" w:rsidRDefault="00000000">
      <w:pPr>
        <w:spacing w:after="80" w:line="276" w:lineRule="auto"/>
        <w:jc w:val="center"/>
      </w:pPr>
      <w:r>
        <w:t>годовой план на август 2026 — июнь 2027</w:t>
      </w:r>
    </w:p>
    <w:p w14:paraId="61D61E2D" w14:textId="77777777" w:rsidR="00C81E92" w:rsidRDefault="00000000">
      <w:pPr>
        <w:spacing w:after="80" w:line="276" w:lineRule="auto"/>
        <w:jc w:val="center"/>
      </w:pPr>
      <w:r>
        <w:t>шесть заседаний по единому стандарту из 20 элементов</w:t>
      </w:r>
    </w:p>
    <w:p w14:paraId="6E509D6E" w14:textId="77777777" w:rsidR="00C81E92" w:rsidRDefault="00000000">
      <w:pPr>
        <w:spacing w:after="80" w:line="276" w:lineRule="auto"/>
        <w:jc w:val="center"/>
      </w:pPr>
      <w:r>
        <w:t>раздаточные материалы · кейсы · образцы · проекты решений</w:t>
      </w:r>
    </w:p>
    <w:p w14:paraId="25B4732F" w14:textId="77777777" w:rsidR="00C81E92" w:rsidRDefault="00C81E92">
      <w:pPr>
        <w:spacing w:after="240" w:line="276" w:lineRule="auto"/>
        <w:jc w:val="center"/>
      </w:pPr>
    </w:p>
    <w:p w14:paraId="16B38D0C" w14:textId="77777777" w:rsidR="00C81E92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0136B6F7" w14:textId="77777777" w:rsidR="00C81E92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2B15DEA6" w14:textId="77777777" w:rsidR="00C81E92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010B53A3" w14:textId="77777777" w:rsidR="00C81E92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02421496"/>
      </w:sdtPr>
      <w:sdtContent>
        <w:p w14:paraId="2A943E37" w14:textId="77777777" w:rsidR="004E5D67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29" w:history="1">
            <w:r w:rsidR="004E5D67" w:rsidRPr="002B19D3">
              <w:rPr>
                <w:rStyle w:val="a5"/>
                <w:noProof/>
              </w:rPr>
              <w:t>1. Как устроен комплект МО начальных классов</w:t>
            </w:r>
            <w:r w:rsidR="004E5D67">
              <w:rPr>
                <w:noProof/>
              </w:rPr>
              <w:tab/>
            </w:r>
            <w:r w:rsidR="004E5D67">
              <w:rPr>
                <w:noProof/>
              </w:rPr>
              <w:fldChar w:fldCharType="begin"/>
            </w:r>
            <w:r w:rsidR="004E5D67">
              <w:rPr>
                <w:noProof/>
              </w:rPr>
              <w:instrText xml:space="preserve"> PAGEREF _Toc243995829 \h </w:instrText>
            </w:r>
            <w:r w:rsidR="004E5D67">
              <w:rPr>
                <w:noProof/>
              </w:rPr>
            </w:r>
            <w:r w:rsidR="004E5D67">
              <w:rPr>
                <w:noProof/>
              </w:rPr>
              <w:fldChar w:fldCharType="separate"/>
            </w:r>
            <w:r w:rsidR="004E5D67">
              <w:rPr>
                <w:noProof/>
              </w:rPr>
              <w:t>3</w:t>
            </w:r>
            <w:r w:rsidR="004E5D67">
              <w:rPr>
                <w:noProof/>
              </w:rPr>
              <w:fldChar w:fldCharType="end"/>
            </w:r>
          </w:hyperlink>
        </w:p>
        <w:p w14:paraId="14238356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0" w:history="1">
            <w:r w:rsidRPr="002B19D3">
              <w:rPr>
                <w:rStyle w:val="a5"/>
                <w:noProof/>
              </w:rPr>
              <w:t>2. Годовой план работы МО учителей начальных классов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1723C2E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1" w:history="1">
            <w:r w:rsidRPr="002B19D3">
              <w:rPr>
                <w:rStyle w:val="a5"/>
                <w:noProof/>
              </w:rPr>
              <w:t>Заседание № 1. Начальная школа в 2026/2027 учебном году: актуальные образовательные задачи и методические приоритеты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67B848F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2" w:history="1">
            <w:r w:rsidRPr="002B19D3">
              <w:rPr>
                <w:rStyle w:val="a5"/>
                <w:noProof/>
              </w:rPr>
              <w:t>Заседание № 2. Читательская грамотность младших школьников: от понимания текста к работе с информацией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4B991F3D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3" w:history="1">
            <w:r w:rsidRPr="002B19D3">
              <w:rPr>
                <w:rStyle w:val="a5"/>
                <w:noProof/>
              </w:rPr>
              <w:t>Заседание № 3. Математическая грамотность в начальной школе: практические задачи, ошибки и педагогические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C505754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4" w:history="1">
            <w:r w:rsidRPr="002B19D3">
              <w:rPr>
                <w:rStyle w:val="a5"/>
                <w:noProof/>
              </w:rPr>
              <w:t>Заседание № 4. Индивидуализация обучения и формирующее оценивание в начальной школе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41330822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5" w:history="1">
            <w:r w:rsidRPr="002B19D3">
              <w:rPr>
                <w:rStyle w:val="a5"/>
                <w:noProof/>
              </w:rPr>
              <w:t>Заседание № 5. Взаимопосещение уроков и профессиональная обратная связь: методические решения эффективного урока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5DCBD94A" w14:textId="77777777" w:rsidR="004E5D67" w:rsidRDefault="004E5D6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36" w:history="1">
            <w:r w:rsidRPr="002B19D3">
              <w:rPr>
                <w:rStyle w:val="a5"/>
                <w:noProof/>
              </w:rPr>
              <w:t>Заседание № 6. Результативность работы МО, образовательные затруднения и преемственность начального и основного общего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705BDD06" w14:textId="77777777" w:rsidR="00C81E92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0F3B13A9" w14:textId="77777777" w:rsidR="00C81E92" w:rsidRDefault="00000000">
      <w:pPr>
        <w:pStyle w:val="1"/>
        <w:pageBreakBefore/>
      </w:pPr>
      <w:bookmarkStart w:id="1" w:name="_Toc243995829"/>
      <w:r>
        <w:lastRenderedPageBreak/>
        <w:t>1. Как устроен комплект МО начальных классов</w:t>
      </w:r>
      <w:bookmarkEnd w:id="1"/>
    </w:p>
    <w:p w14:paraId="686E0432" w14:textId="77777777" w:rsidR="00C81E92" w:rsidRDefault="00000000">
      <w:pPr>
        <w:spacing w:after="120" w:line="276" w:lineRule="auto"/>
        <w:ind w:firstLine="567"/>
        <w:jc w:val="both"/>
      </w:pPr>
      <w:r>
        <w:t>Файл содержит заполненный годовой план методического объединения учителей начальных классов на 2026/2027 учебный год и шесть готовых заседаний. Каждое заседание построено по единому стандарту из двадцати элементов (раздел 6 методического пособия) и заканчивается конкретным методическим продуктом, который используется в следующих заседаниях и в итоговом анализе.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2993"/>
        <w:gridCol w:w="1122"/>
        <w:gridCol w:w="2432"/>
        <w:gridCol w:w="2434"/>
      </w:tblGrid>
      <w:tr w:rsidR="00C81E92" w14:paraId="3ED721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3EF2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A376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B756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2EEB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Методический продукт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CD29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Где используется дальше</w:t>
            </w:r>
          </w:p>
        </w:tc>
      </w:tr>
      <w:tr w:rsidR="00C81E92" w14:paraId="1E2B6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BCCC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C05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школа в 2026/2027 учебном году: актуальные задачи и методические приоритеты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8E83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2242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методических приоритетов и план методической поддержки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0FA3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Темы заседаний 2—5, план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, итоговый анализ</w:t>
            </w:r>
          </w:p>
        </w:tc>
      </w:tr>
      <w:tr w:rsidR="00C81E92" w14:paraId="15B3B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167D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9821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Читательская грамотность младших школьников: от понимания текста к работе с информацией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178A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— ноябрь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EF25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Авторские задания к текстам и методический навигатор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3D29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Уроки,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(заседание 5), банк заданий</w:t>
            </w:r>
          </w:p>
        </w:tc>
      </w:tr>
      <w:tr w:rsidR="00C81E92" w14:paraId="64DFD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68FD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8ECD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Математическая грамотность в начальной школе: задачи, ошибки и педагогические решения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1F33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CE81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задач с разбором типичных затруднений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0830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математики, подготовка к ВПР без «натаскивания», банк заданий</w:t>
            </w:r>
          </w:p>
        </w:tc>
      </w:tr>
      <w:tr w:rsidR="00C81E92" w14:paraId="4BAE6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3192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9722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Индивидуализация обучения и формирующее оценивание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CC21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EE59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дифференцированных заданий и обратной связи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AA7A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наблюдения урока, сопровождение молодых учителей</w:t>
            </w:r>
          </w:p>
        </w:tc>
      </w:tr>
      <w:tr w:rsidR="00C81E92" w14:paraId="37114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B7AF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A875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уроков и профессиональная обратная связь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6F47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— апрель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C52D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Заполненная карта наблюдения и рекомендации по улучшению практики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1E5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анализ, индивидуальные маршруты</w:t>
            </w:r>
          </w:p>
        </w:tc>
      </w:tr>
      <w:tr w:rsidR="00C81E92" w14:paraId="4A71E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5BF5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9C66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Результативность работы МО, затруднения и преемственность НОО и ООО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CD21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51F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Аналитические выводы и задачи на 2027/2028 учебный год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C41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МО на 2027/2028, совместная работа с учителями 5 классов</w:t>
            </w:r>
          </w:p>
        </w:tc>
      </w:tr>
    </w:tbl>
    <w:p w14:paraId="0FCA3D71" w14:textId="77777777" w:rsidR="00C81E92" w:rsidRDefault="00C81E92">
      <w:pPr>
        <w:spacing w:line="20" w:lineRule="exact"/>
      </w:pPr>
    </w:p>
    <w:p w14:paraId="5CA3C169" w14:textId="77777777" w:rsidR="00C81E92" w:rsidRDefault="00000000">
      <w:pPr>
        <w:spacing w:after="120" w:line="276" w:lineRule="auto"/>
        <w:ind w:firstLine="567"/>
        <w:jc w:val="both"/>
      </w:pPr>
      <w:r>
        <w:t xml:space="preserve">Даты заседаний в плане согласованы с рекомендациями </w:t>
      </w:r>
      <w:proofErr w:type="spellStart"/>
      <w:r>
        <w:t>Минпросвещения</w:t>
      </w:r>
      <w:proofErr w:type="spellEnd"/>
      <w:r>
        <w:t xml:space="preserve"> России об организации каникул в 2026/2027 учебном году (письмо от 07.07.2026 № ОК-1948/03): осенние каникулы — 26.10—03.11.2026, зимние — 31.12.2026—10.01.2027, дополнительные для первых классов — 15—21.02.2027, весенние — 27.03—04.04.2027. Если календарный учебный график школы иной, даты переносятся без изменения логики плана. Сроки всероссийских проверочных работ — по приказу Рособрнадзора от 28.04.2026 № 901 (в 4 классе — весной 2027 года).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81E92" w14:paraId="736861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13FBD2D" w14:textId="77777777" w:rsidR="00C81E9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Если учебный год уже идёт</w:t>
            </w:r>
          </w:p>
          <w:p w14:paraId="55492DA1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Комплект опубликован в конце октября. Если заседание № 1 в школе уже прошло в другом формате, не повторяйте его целиком: проведите 30-минутный фрагмент «Карта приоритетов» (раздел 8 сценария № 1) в начале заседания № 2 и скорректируйте план приказом о внесении изменений (если план утверждён распорядительным актом) или решением МО (если план утверждался только на заседании МО).</w:t>
            </w:r>
          </w:p>
        </w:tc>
      </w:tr>
    </w:tbl>
    <w:p w14:paraId="067F361A" w14:textId="77777777" w:rsidR="00C81E92" w:rsidRDefault="00C81E92">
      <w:pPr>
        <w:spacing w:line="20" w:lineRule="exact"/>
      </w:pPr>
    </w:p>
    <w:p w14:paraId="594B3C9D" w14:textId="77777777" w:rsidR="00C81E92" w:rsidRDefault="00C81E92">
      <w:pPr>
        <w:sectPr w:rsidR="00C81E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36614394" w14:textId="77777777" w:rsidR="00C81E92" w:rsidRDefault="00000000">
      <w:pPr>
        <w:pStyle w:val="1"/>
      </w:pPr>
      <w:bookmarkStart w:id="3" w:name="_Toc243995830"/>
      <w:r>
        <w:lastRenderedPageBreak/>
        <w:t>2. Годовой план работы МО учителей начальных классов на 2026/2027 учебный год</w:t>
      </w:r>
      <w:bookmarkEnd w:id="3"/>
    </w:p>
    <w:p w14:paraId="4C6A57DC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Цель МО на учебный год:</w:t>
      </w:r>
      <w:r>
        <w:t xml:space="preserve"> повысить качество обучения чтению и решению учебных задач в 1—4 классах за счёт совместной разработки заданий, взаимного наблюдения уроков и профессиональной обратной связи.</w:t>
      </w:r>
    </w:p>
    <w:p w14:paraId="26B97D9F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Задачи:</w:t>
      </w:r>
      <w:r>
        <w:t xml:space="preserve"> 1) перевести изменения ФОП НОО 2026 года в конкретные решения по урокам; 2) разработать и апробировать задания на читательскую и математическую грамотность; 3) закрепить в практике приёмы формирующего оценивания и дифференциации; 4) организовать </w:t>
      </w:r>
      <w:proofErr w:type="spellStart"/>
      <w:r>
        <w:t>взаимопосещение</w:t>
      </w:r>
      <w:proofErr w:type="spellEnd"/>
      <w:r>
        <w:t xml:space="preserve"> с одним фокусом наблюдения; 5) обеспечить сопровождение учителей, впервые приступивших к педагогической деятельности; 6) подготовить согласованные решения по преемственности с основной школой.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5"/>
        <w:gridCol w:w="2000"/>
        <w:gridCol w:w="2857"/>
        <w:gridCol w:w="3571"/>
        <w:gridCol w:w="2143"/>
        <w:gridCol w:w="2431"/>
      </w:tblGrid>
      <w:tr w:rsidR="00C81E92" w14:paraId="1373FE5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5096A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6FA6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0310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5D8E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FBE7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B727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Практический результат</w:t>
            </w:r>
          </w:p>
        </w:tc>
      </w:tr>
      <w:tr w:rsidR="00C81E92" w14:paraId="197CC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18D7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D3F7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Организационная работа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775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профессиональных запросов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0598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МО-12 (10 минут, без подписи по желанию учителя); сводка МО-13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7206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1F3A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Сводная карта затруднений — основа тем заседаний</w:t>
            </w:r>
          </w:p>
        </w:tc>
      </w:tr>
      <w:tr w:rsidR="00C81E92" w14:paraId="2FEAA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1861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2613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ФГОС и ФОП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8900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рабочих программ с ФОП НОО в ред. приказов № 729 и № 808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9A7C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Литературное чтение: число часов по варианту ФУП, изменения проверяемых требований; русский язык; адаптационный период 1 класса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6F56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1—4 классов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073E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уточнений в рабочих программах (передаётся заместителю директора)</w:t>
            </w:r>
          </w:p>
        </w:tc>
      </w:tr>
      <w:tr w:rsidR="00C81E92" w14:paraId="57BFF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B2B8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0EAC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B91E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1</w:t>
            </w:r>
            <w:r>
              <w:rPr>
                <w:sz w:val="24"/>
                <w:szCs w:val="24"/>
              </w:rPr>
              <w:t xml:space="preserve"> «Начальная школа в 2026/2027 учебном году»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870C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Изменения, результаты прошлого года, выбор приоритетов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B6EC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615D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методических приоритетов; план методической поддержки</w:t>
            </w:r>
          </w:p>
        </w:tc>
      </w:tr>
      <w:tr w:rsidR="00C81E92" w14:paraId="3975E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09AE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36F1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920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наставника за учителем, впервые приступившим к работе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1EE3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работодателем (ст. 351.8 ТК РФ), карта запроса МО-28, план МО-15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DCE7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директора; наставник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5799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сопровождения на год</w:t>
            </w:r>
          </w:p>
        </w:tc>
      </w:tr>
      <w:tr w:rsidR="00C81E92" w14:paraId="1552B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EA45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3711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образовательных затруднений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5CD3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Стартовое наблюдение за чтением в 2—4 классах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F16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учитель отбирает 3 работы учеников с разным уровнем понимания текста (без фамилий) к заседанию № 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BD36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8CED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детских ответов для практикума</w:t>
            </w:r>
          </w:p>
        </w:tc>
      </w:tr>
      <w:tr w:rsidR="00C81E92" w14:paraId="2A04F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90B1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октябрь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A3D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 с ОВЗ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A202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«Задание к тексту для ребёнка с ЗПР и ТНР»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03E8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 учителем-логопедом: формат предъявления, опоры, дозирование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B8A0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учитель-логопед (по согласованию)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ADED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из 6 приёмов адаптации формы задания</w:t>
            </w:r>
          </w:p>
        </w:tc>
      </w:tr>
      <w:tr w:rsidR="00C81E92" w14:paraId="67C66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B546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1652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поддержка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824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Микроконсультации</w:t>
            </w:r>
            <w:proofErr w:type="spellEnd"/>
            <w:r>
              <w:rPr>
                <w:sz w:val="24"/>
                <w:szCs w:val="24"/>
              </w:rPr>
              <w:t xml:space="preserve"> по запросу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9E59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 консультации по 20 минут по темам из сводки МО-13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8A43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1E40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консультаций МО-29 (только при запросе)</w:t>
            </w:r>
          </w:p>
        </w:tc>
      </w:tr>
      <w:tr w:rsidR="00C81E92" w14:paraId="5C974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91D3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3038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A1F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2</w:t>
            </w:r>
            <w:r>
              <w:rPr>
                <w:sz w:val="24"/>
                <w:szCs w:val="24"/>
              </w:rPr>
              <w:t xml:space="preserve"> «Читательская грамотность младших школьников»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C9DC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по составлению заданий к тексту трёх групп умений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D0AB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учитель 3 класса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211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Авторские задания к текстам; навигатор</w:t>
            </w:r>
          </w:p>
        </w:tc>
      </w:tr>
      <w:tr w:rsidR="00C81E92" w14:paraId="79C96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9E82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CC85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дидактических материалов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F4C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заданий в классах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C795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учитель проводит не менее двух уроков с заданиями заседания № 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77C0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F1EB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ответов детей для заседания № 3 и банка заданий</w:t>
            </w:r>
          </w:p>
        </w:tc>
      </w:tr>
      <w:tr w:rsidR="00C81E92" w14:paraId="0AD26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20FB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2F40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8314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(первый цикл)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7DD0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Фокус: «Как дети доказывают ответ по тексту»; график МО-17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7BD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9FE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Карты наблюдения МО-19 (остаются у пары)</w:t>
            </w:r>
          </w:p>
        </w:tc>
      </w:tr>
      <w:tr w:rsidR="00C81E92" w14:paraId="2BAF8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B4A1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773E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3673A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3</w:t>
            </w:r>
            <w:r>
              <w:rPr>
                <w:sz w:val="24"/>
                <w:szCs w:val="24"/>
              </w:rPr>
              <w:t xml:space="preserve"> «Математическая грамотность в начальной школе»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FCED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задач и ошибок, конструирование задач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F140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учитель 4 класса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F348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задач с разбором затруднений</w:t>
            </w:r>
          </w:p>
        </w:tc>
      </w:tr>
      <w:tr w:rsidR="00C81E92" w14:paraId="2AFCE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B0A8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0B6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C150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 математики (по желанию учителя)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FA9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с задачами комплекта; обсуждение по карте МО-18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E110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Учитель-доброволец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0A4B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приёма для банка практик</w:t>
            </w:r>
          </w:p>
        </w:tc>
      </w:tr>
      <w:tr w:rsidR="00C81E92" w14:paraId="41C11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B92B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7F5E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Профессиональное развитие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0A79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Обзор полученного ДПО и вебинаров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8E53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Каждый, кто прошёл обучение, приносит один применимый приём (5 минут)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EB87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7714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приёмов в банке практик</w:t>
            </w:r>
          </w:p>
        </w:tc>
      </w:tr>
      <w:tr w:rsidR="00C81E92" w14:paraId="3D9D1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985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FC3F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D020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Промежуточный анализ сопровождения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32AE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МО-30: что получилось, что нужно дальше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16C2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Наставник; молодой учитель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E1F2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Скорректированный индивидуальный маршрут МО-16</w:t>
            </w:r>
          </w:p>
        </w:tc>
      </w:tr>
      <w:tr w:rsidR="00C81E92" w14:paraId="6017B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6DA5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271C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4A28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4</w:t>
            </w:r>
            <w:r>
              <w:rPr>
                <w:sz w:val="24"/>
                <w:szCs w:val="24"/>
              </w:rPr>
              <w:t xml:space="preserve"> «Индивидуализация обучения и формирующее оценивание»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C2C2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Дифференцированные задания, критерии успеха, обратная связь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77BF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педагог-психолог (по согласованию)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C50E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дифференцированных заданий и обратной связи</w:t>
            </w:r>
          </w:p>
        </w:tc>
      </w:tr>
      <w:tr w:rsidR="00C81E92" w14:paraId="6F3B3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F6F0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3DDB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 с ОВЗ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CFAA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опор и форматов к заданиям комплекта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90F0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детей, обучающихся в общем классе с рекомендациями ПМПК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2F72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Учителя; учитель-логопед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185E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Адаптированные версии 5 заданий</w:t>
            </w:r>
          </w:p>
        </w:tc>
      </w:tr>
      <w:tr w:rsidR="00C81E92" w14:paraId="23F8D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F558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174F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0D57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5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уроков и профессиональная обратная связь»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8FBE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фрагмента урока, тренинг обратной связи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3F0E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DCC0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Заполненная карта наблюдения; рекомендации</w:t>
            </w:r>
          </w:p>
        </w:tc>
      </w:tr>
      <w:tr w:rsidR="00C81E92" w14:paraId="0C616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5B14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— 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EB48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080A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Второй цикл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53A5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выбирает посещаемый учитель из навигатора заседания № 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B54F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6BD1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обратной связи МО-21</w:t>
            </w:r>
          </w:p>
        </w:tc>
      </w:tr>
      <w:tr w:rsidR="00C81E92" w14:paraId="294DF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9048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E866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Открытые уроки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615F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открытых уроков (по желанию)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4D58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одного урока на учителя; обсуждение по карте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09C7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Учителя-добровольцы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F8E2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практик МО-22</w:t>
            </w:r>
          </w:p>
        </w:tc>
      </w:tr>
      <w:tr w:rsidR="00C81E92" w14:paraId="62CB4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3717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3BD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публикации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FA80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описания практики к публикации или конкурсу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EBAD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желанию автора; помощь в структуре и оформлении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3765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МО; автор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FE1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практики или конкурсная работа</w:t>
            </w:r>
          </w:p>
        </w:tc>
      </w:tr>
      <w:tr w:rsidR="00C81E92" w14:paraId="40AD7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E827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— 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F938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образовательных затруднений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A7CE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результатов ВПР в 4 классах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676D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по заданиям и умениям, без ранжирования учителей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B116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4 классов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7150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умений для работы в 5 классе</w:t>
            </w:r>
          </w:p>
        </w:tc>
      </w:tr>
      <w:tr w:rsidR="00C81E92" w14:paraId="326CF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83A9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D73B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Преемственность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C6BA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встреча с учителями 5 классов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9AB9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знают и умеют выпускники; какие приёмы продолжить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CC1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МО НОО и МО ООО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6E28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Согласованный перечень приёмов и форматов заданий</w:t>
            </w:r>
          </w:p>
        </w:tc>
      </w:tr>
      <w:tr w:rsidR="00C81E92" w14:paraId="32DE1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E593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06AD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заседания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FA33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 № 6</w:t>
            </w:r>
            <w:r>
              <w:rPr>
                <w:sz w:val="24"/>
                <w:szCs w:val="24"/>
              </w:rPr>
              <w:t xml:space="preserve"> «Результативность работы МО и преемственность»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5E23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года, нерешённые вопросы, задачи на 2027/2028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3C19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618B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Аналитические выводы; задачи 2027/2028</w:t>
            </w:r>
          </w:p>
        </w:tc>
      </w:tr>
      <w:tr w:rsidR="00C81E92" w14:paraId="52AAD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6F4F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03A6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CCA9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деятельности МО за 2026/2027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41E6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МО-25; по фактическим материалам года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E32D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09C5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аналитический отчёт (передаётся заместителю директора)</w:t>
            </w:r>
          </w:p>
        </w:tc>
      </w:tr>
      <w:tr w:rsidR="00C81E92" w14:paraId="6AC958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F3CC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B276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4AD7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плана на 2027/2028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F3D1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выводов заседания № 6 и анкеты МО-12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68DA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5A07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годового плана</w:t>
            </w:r>
          </w:p>
        </w:tc>
      </w:tr>
    </w:tbl>
    <w:p w14:paraId="49678307" w14:textId="77777777" w:rsidR="00C81E92" w:rsidRDefault="00C81E92">
      <w:pPr>
        <w:spacing w:line="20" w:lineRule="exact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7"/>
      </w:tblGrid>
      <w:tr w:rsidR="00C81E92" w14:paraId="2B0590A4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1A8879" w14:textId="77777777" w:rsidR="00C81E92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Что сознательно не включено в план</w:t>
            </w:r>
          </w:p>
          <w:p w14:paraId="4BF25722" w14:textId="77777777" w:rsidR="00C81E92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Еженедельные отчёты, ежемесячные справки, фотоотчёты, отдельный журнал консультаций и отчёт по каждому открытому уроку. Эти документы не требуются федеральным законодательством и не повышают качество работы МО. Результат каждого мероприятия зафиксирован в столбце «Практический результат» — его и проверяют при итоговом анализе.</w:t>
            </w:r>
          </w:p>
        </w:tc>
      </w:tr>
    </w:tbl>
    <w:p w14:paraId="0F8A9C87" w14:textId="77777777" w:rsidR="00C81E92" w:rsidRDefault="00C81E92">
      <w:pPr>
        <w:spacing w:line="20" w:lineRule="exact"/>
      </w:pPr>
    </w:p>
    <w:p w14:paraId="53A39C51" w14:textId="77777777" w:rsidR="00C81E92" w:rsidRDefault="00C81E92">
      <w:pPr>
        <w:sectPr w:rsidR="00C81E92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46B0AEE2" w14:textId="77777777" w:rsidR="00C81E92" w:rsidRDefault="00000000">
      <w:pPr>
        <w:pStyle w:val="1"/>
      </w:pPr>
      <w:bookmarkStart w:id="4" w:name="_Toc243995831"/>
      <w:r>
        <w:lastRenderedPageBreak/>
        <w:t>Заседание № 1. Начальная школа в 2026/2027 учебном году: актуальные образовательные задачи и методические приоритеты</w:t>
      </w:r>
      <w:bookmarkEnd w:id="4"/>
    </w:p>
    <w:p w14:paraId="0331FDAE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последняя неделя августа или первая декада сентября 2026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установочное заседание с практикумом.</w:t>
      </w:r>
    </w:p>
    <w:p w14:paraId="2FDDAD11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81E92" w14:paraId="14D6AB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5292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80AE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81E92" w14:paraId="1CB43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417E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5E37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школа в 2026/2027 учебном году: актуальные образовательные задачи и методические приоритеты</w:t>
            </w:r>
          </w:p>
        </w:tc>
      </w:tr>
      <w:tr w:rsidR="00C81E92" w14:paraId="4AFD0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47ED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1C6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федеральной образовательной программы НОО и организационные изменения 2026 года учителя знают фрагментарно, а выбор тем методической работы на год часто делается «по традиции», без опоры на реальные затруднения учителей и учеников.</w:t>
            </w:r>
          </w:p>
        </w:tc>
      </w:tr>
      <w:tr w:rsidR="00C81E92" w14:paraId="15DBF72D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6D2B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F9F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01.09.2026 общеобразовательные организации реализуют ФОП НОО в редакции приказов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08.10.2025 № 729 и от 10.11.2025 № 808 (письмо от 02.03.2026 № 03-320); вступили в силу СП 2.4.2.4283-26 и изменения в Порядок № 115 (приказ от 08.05.2026 № 316). Указ Президента РФ от 20.07.2026 № 498 закрепляет гарантию наставничества для учителей, впервые приступающих к педагогической деятельности, не менее одного года и непрерывного методического сопровождения.</w:t>
            </w:r>
          </w:p>
        </w:tc>
      </w:tr>
      <w:tr w:rsidR="00C81E92" w14:paraId="5DBF6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62D5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68B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Согласовать три—четыре методических приоритета МО на учебный год и план методической поддержки учителей, основанные на изменениях содержания образования и на собранных профессиональных запросах.</w:t>
            </w:r>
          </w:p>
        </w:tc>
      </w:tr>
      <w:tr w:rsidR="00C81E92" w14:paraId="1535F6E8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0252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DAF8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разобрать изменения 2026 года, которые меняют работу учителя начальных классов на уроке, и отделить их от изменений, которые касаются только администрации;</w:t>
            </w:r>
          </w:p>
          <w:p w14:paraId="4F543C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проанализировать сводку профессиональных запросов (МО-13) и условные итоги прошлого года;</w:t>
            </w:r>
          </w:p>
          <w:p w14:paraId="6DA919E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выбрать приоритеты по согласованным критериям и закрепить их в карте приоритетов;</w:t>
            </w:r>
          </w:p>
          <w:p w14:paraId="0B54B22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распределить ответственность за подготовку заседаний 2—6 и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4B4445C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определить, кому и в каком формате нужна методическая поддержка.</w:t>
            </w:r>
          </w:p>
        </w:tc>
      </w:tr>
      <w:tr w:rsidR="00C81E92" w14:paraId="25D80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DCF5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7104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методических приоритетов МО на 2026/2027 учебный год и план методической поддержки (таблицы раздела 12).</w:t>
            </w:r>
          </w:p>
        </w:tc>
      </w:tr>
      <w:tr w:rsidR="00C81E92" w14:paraId="71E6D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506F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8865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— сентябрь, направление «Методические заседания»; продукт определяет темы заседаний 2—5 и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3FEEDAC7" w14:textId="77777777" w:rsidR="00C81E92" w:rsidRDefault="00C81E92">
      <w:pPr>
        <w:spacing w:line="20" w:lineRule="exact"/>
      </w:pPr>
    </w:p>
    <w:p w14:paraId="494BE6D3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81E92" w14:paraId="03C8CD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3010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B0AE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D79D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81E92" w14:paraId="347E8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24D8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Разослать анкету МО-12 и собрать ответы (не позднее чем за 5 рабочих дней)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4BB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116A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21.08</w:t>
            </w:r>
          </w:p>
        </w:tc>
      </w:tr>
      <w:tr w:rsidR="00C81E92" w14:paraId="04AD5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162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сводку затруднений МО-13 (без указания фамилий в общей части)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FAE6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3130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25.08</w:t>
            </w:r>
          </w:p>
        </w:tc>
      </w:tr>
      <w:tr w:rsidR="00C81E92" w14:paraId="6C67A0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3E21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таблицу «Изменения 2026 года» (раздаточный материал 1)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517B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CC53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25.08</w:t>
            </w:r>
          </w:p>
        </w:tc>
      </w:tr>
      <w:tr w:rsidR="00C81E92" w14:paraId="243C6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C262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по одной странице выводов по своему классу за прошлый год (что получилось, что нет)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0723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AB63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81E92" w14:paraId="1EA10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DA65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Распечатать раздаточные материалы 1—3 на каждую группу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2D27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FD81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235701CC" w14:textId="77777777" w:rsidR="00C81E92" w:rsidRDefault="00C81E92">
      <w:pPr>
        <w:spacing w:line="20" w:lineRule="exact"/>
      </w:pPr>
    </w:p>
    <w:p w14:paraId="5BECAAC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215F7812" w14:textId="77777777" w:rsidR="00C81E9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Изменения 2026 года: что меняется в уроке учителя начальных классов (выступление руководителя МО).</w:t>
      </w:r>
    </w:p>
    <w:p w14:paraId="668E08BA" w14:textId="77777777" w:rsidR="00C81E9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Что показали профессиональные запросы и итоги прошлого года (сообщение по сводке МО-13).</w:t>
      </w:r>
    </w:p>
    <w:p w14:paraId="71F1BEA1" w14:textId="77777777" w:rsidR="00C81E9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Практикум «Карта приоритетов»: работа в группах.</w:t>
      </w:r>
    </w:p>
    <w:p w14:paraId="622B1861" w14:textId="77777777" w:rsidR="00C81E9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План методической поддержки и наставничество: кто и в чём нуждается.</w:t>
      </w:r>
    </w:p>
    <w:p w14:paraId="2A531EAD" w14:textId="77777777" w:rsidR="00C81E9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Распределение ответственности за заседания 2—6, пары </w:t>
      </w:r>
      <w:proofErr w:type="spellStart"/>
      <w:r>
        <w:t>взаимопосещения</w:t>
      </w:r>
      <w:proofErr w:type="spellEnd"/>
      <w:r>
        <w:t>. Проект решения.</w:t>
      </w:r>
    </w:p>
    <w:p w14:paraId="51CC99BB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81E92" w14:paraId="693BD4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26E5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F6CB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AD7B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3421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81E92" w14:paraId="4756F8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3683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3128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99BA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заседания, ожидаемый продукт, регламент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4553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6D703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CE87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5—25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E1A7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блок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ABC0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2026 года по таблице раздаточного материала 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BF5C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269A5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3D44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25—35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3537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6452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Сводка запросов МО-13 и выводы по классам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922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543F4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5F68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35—65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F5B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6422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заполняют карту приоритетов по критериям (раздаточный материал 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38C6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по 3—4 человека</w:t>
            </w:r>
          </w:p>
        </w:tc>
      </w:tr>
      <w:tr w:rsidR="00C81E92" w14:paraId="57CAA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38C1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65—80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1BD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CB02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карт групп, сведение в общую карту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D97F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01571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468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1759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9F90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 поддержки, ответственные за заседания,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3581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МО, секретарь</w:t>
            </w:r>
          </w:p>
        </w:tc>
      </w:tr>
    </w:tbl>
    <w:p w14:paraId="04F273A2" w14:textId="77777777" w:rsidR="00C81E92" w:rsidRDefault="00C81E92">
      <w:pPr>
        <w:spacing w:line="20" w:lineRule="exact"/>
      </w:pPr>
    </w:p>
    <w:p w14:paraId="644ACB9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5. Информационный блок</w:t>
      </w:r>
    </w:p>
    <w:p w14:paraId="24715EF8" w14:textId="77777777" w:rsidR="00C81E92" w:rsidRDefault="00000000">
      <w:pPr>
        <w:spacing w:after="120" w:line="276" w:lineRule="auto"/>
        <w:ind w:firstLine="567"/>
        <w:jc w:val="both"/>
      </w:pPr>
      <w:r>
        <w:t xml:space="preserve">Изменения 2026 года удобно делить на три группы. </w:t>
      </w:r>
      <w:r>
        <w:rPr>
          <w:b/>
          <w:bCs/>
        </w:rPr>
        <w:t>Первая</w:t>
      </w:r>
      <w:r>
        <w:t xml:space="preserve"> — изменения содержания и планируемых результатов, которые учитель реализует сам: изменения в проверяемых требованиях и проверяемых элементах содержания по литературному чтению (например, в 1 классе добавлены литературные понятия, которые ребёнок использует в беседе: писатель, произведение, жанры — стихотворение, рассказ, малые жанры фольклора, фольклорная и литературная сказка, идея, литературный герой), утверждённое поурочное планирование по русскому языку для варианта № 5 и по литературному чтению для вариантов № 3—5 федерального учебного плана (письмо </w:t>
      </w:r>
      <w:proofErr w:type="spellStart"/>
      <w:r>
        <w:t>Минпросвещения</w:t>
      </w:r>
      <w:proofErr w:type="spellEnd"/>
      <w:r>
        <w:t xml:space="preserve"> России от 02.03.2026 № 03-320).</w:t>
      </w:r>
    </w:p>
    <w:p w14:paraId="2C551508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Вторая</w:t>
      </w:r>
      <w:r>
        <w:t xml:space="preserve"> — организационные условия обучения, о которых учитель должен знать, но решения по которым принимает школа: в первом классе обучение проводится без домашних заданий; в сентябре и октябре в первом классе возможно сокращение числа часов по ряду предметов без сокращения содержания, при этом сокращать уроки физической культуры не рекомендуется; учебный год заканчивается не ранее 26 мая; новые санитарные правила СП 2.4.2.4283-26 действуют с 01.09.2026; с 01.09.2026 в правила внутреннего распорядка включаются запрет использования мобильных телефонов на учебных занятиях (кроме экстренных случаев) и возможность оценок поведения по шкале «образцовое», «допустимое», «недопустимое», которая </w:t>
      </w:r>
      <w:r>
        <w:rPr>
          <w:b/>
          <w:bCs/>
        </w:rPr>
        <w:t>не распространяется на 1 классы</w:t>
      </w:r>
      <w:r>
        <w:t xml:space="preserve"> (приказ </w:t>
      </w:r>
      <w:proofErr w:type="spellStart"/>
      <w:r>
        <w:t>Минпросвещения</w:t>
      </w:r>
      <w:proofErr w:type="spellEnd"/>
      <w:r>
        <w:t xml:space="preserve"> России от 08.05.2026 № 316).</w:t>
      </w:r>
    </w:p>
    <w:p w14:paraId="57148B94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Третья</w:t>
      </w:r>
      <w:r>
        <w:t xml:space="preserve"> — условия профессиональной деятельности учителя: Указ Президента РФ от 20.07.2026 № 498 «О дополнительных мерах поддержки учителей» гарантирует учителям, впервые приступающим к педагогической деятельности, наставничество не менее одного года и непрерывное методическое сопровождение по профилю педагогической деятельности. Для МО это означает: сопровождение молодого коллеги — не «желательная инициатива», а часть системы, которую школа выстраивает; оформление наставничества при этом делает работодатель, а не МО.</w:t>
      </w:r>
    </w:p>
    <w:p w14:paraId="4A3B8508" w14:textId="77777777" w:rsidR="00C81E92" w:rsidRDefault="00000000">
      <w:pPr>
        <w:spacing w:after="120" w:line="276" w:lineRule="auto"/>
        <w:ind w:firstLine="567"/>
        <w:jc w:val="both"/>
      </w:pPr>
      <w:r>
        <w:t>Федеральные рабочие программы по русскому языку, литературному чтению, окружающему миру и труду (технологии) применяются непосредственно (ч. 6.3 ст. 12 Федерального закона № 273-ФЗ). Поэтому МО обсуждает не «свою редакцию» содержания этих предметов, а методические решения — как достичь планируемых результатов в конкретных классах.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81E92" w14:paraId="3AFE60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6B5CB2" w14:textId="77777777" w:rsidR="00C81E9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МО не решает на этом заседании</w:t>
            </w:r>
          </w:p>
          <w:p w14:paraId="79CFFBDE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Утверждение рабочих программ, учебного плана и календарного учебного графика, распределение нагрузки, назначение наставника, установление доплат — это компетенция руководителя организации и (или) педагогического совета. МО может подготовить предложения, но не принимает решений вместо администрации.</w:t>
            </w:r>
          </w:p>
        </w:tc>
      </w:tr>
    </w:tbl>
    <w:p w14:paraId="4BC3E591" w14:textId="77777777" w:rsidR="00C81E92" w:rsidRDefault="00C81E92">
      <w:pPr>
        <w:spacing w:line="20" w:lineRule="exact"/>
      </w:pPr>
    </w:p>
    <w:p w14:paraId="354AC956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6. Ключевые тезисы выступлений</w:t>
      </w:r>
    </w:p>
    <w:p w14:paraId="111AC408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Изменения 2026 года: что меняется в моём уроке</w:t>
      </w:r>
      <w:r>
        <w:t xml:space="preserve"> (руководитель МО, 15 минут)</w:t>
      </w:r>
    </w:p>
    <w:p w14:paraId="4ADF2DF0" w14:textId="77777777" w:rsidR="00C81E92" w:rsidRDefault="00000000">
      <w:pPr>
        <w:spacing w:after="120" w:line="276" w:lineRule="auto"/>
        <w:ind w:firstLine="567"/>
        <w:jc w:val="both"/>
      </w:pPr>
      <w:r>
        <w:t>Коллеги, в этом году изменений много, но к нашему уроку напрямую относится не всё. Предлагаю разделить их честно: что делаем мы на уроке, что обеспечивает школа и что касается нас как профессионалов.</w:t>
      </w:r>
    </w:p>
    <w:p w14:paraId="6EF23184" w14:textId="77777777" w:rsidR="00C81E92" w:rsidRDefault="00000000">
      <w:pPr>
        <w:spacing w:after="120" w:line="276" w:lineRule="auto"/>
        <w:ind w:firstLine="567"/>
        <w:jc w:val="both"/>
      </w:pPr>
      <w:r>
        <w:t>На уроке литературного чтения меняются проверяемые требования. В первом классе ребёнок к концу года использует в беседе базовые литературные понятия: писатель, произведение, стихотворение, рассказ, потешка, пословица, загадка, фольклорная и литературная сказка, идея, литературный герой. Это не означает заучивания определений. Это означает, что на каждом уроке мы сами используем эти слова и просим детей их использовать: «Как ты думаешь, кто герой этой сказки? Почему это сказка, а не рассказ?». Во втором классе уточнены формулировки отдельных тем — их нужно сверить в рабочей программе. Если школа работает по вариантам № 3—5 федерального учебного плана, по литературному чтению теперь есть утверждённое поурочное планирование на 3 часа в неделю.</w:t>
      </w:r>
    </w:p>
    <w:p w14:paraId="5C629348" w14:textId="77777777" w:rsidR="00C81E92" w:rsidRDefault="00000000">
      <w:pPr>
        <w:spacing w:after="120" w:line="276" w:lineRule="auto"/>
        <w:ind w:firstLine="567"/>
        <w:jc w:val="both"/>
      </w:pPr>
      <w:r>
        <w:t>В первом классе домашних заданий нет. Это касается и «необязательных» заданий, которые фактически проверяются на следующий день. Рекомендации семье по совместному чтению допустимы, если они не проверяются и не влияют на урок. Для первого класса также важно: шкала оценок поведения на первоклассников не распространяется.</w:t>
      </w:r>
    </w:p>
    <w:p w14:paraId="4CB91496" w14:textId="77777777" w:rsidR="00C81E92" w:rsidRDefault="00000000">
      <w:pPr>
        <w:spacing w:after="120" w:line="276" w:lineRule="auto"/>
        <w:ind w:firstLine="567"/>
        <w:jc w:val="both"/>
      </w:pPr>
      <w:r>
        <w:t>В сентябре — октябре школа вправе сократить число часов по ряду предметов в первом классе на период адаптации, не сокращая содержание. Решение принимает школа, а наша задача — перестроить поурочное планирование так, чтобы содержание было освоено полностью, и не сокращать физическую культуру.</w:t>
      </w:r>
    </w:p>
    <w:p w14:paraId="735799C1" w14:textId="77777777" w:rsidR="00C81E92" w:rsidRDefault="00000000">
      <w:pPr>
        <w:spacing w:after="120" w:line="276" w:lineRule="auto"/>
        <w:ind w:firstLine="567"/>
        <w:jc w:val="both"/>
      </w:pPr>
      <w:r>
        <w:t>Наконец, о нас самих. Учителя, впервые приступающие к работе, имеют гарантию наставничества не менее года. У нас в МО в этом году такой коллега есть, и я предлагаю сразу решить, чем МО может помочь — не подменяя наставника, которого назначает работодатель.</w:t>
      </w:r>
    </w:p>
    <w:p w14:paraId="02B26419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2. Что показали наши запросы и прошлый год</w:t>
      </w:r>
      <w:r>
        <w:t xml:space="preserve"> (руководитель МО, 8 минут)</w:t>
      </w:r>
    </w:p>
    <w:p w14:paraId="10B6C49D" w14:textId="77777777" w:rsidR="00C81E92" w:rsidRDefault="00000000">
      <w:pPr>
        <w:spacing w:after="120" w:line="276" w:lineRule="auto"/>
        <w:ind w:firstLine="567"/>
        <w:jc w:val="both"/>
      </w:pPr>
      <w:r>
        <w:t>Анкету заполнили все участники МО. Самые частые затруднения — составление заданий на понимание текста, а не на воспроизведение (отметили 7 из 9 человек), работа с детьми, которые решают пример, но не понимают текстовую задачу (6 из 9), и обратная связь ученику, которая помогает исправить ошибку, а не просто фиксирует её (5 из 9). Меньше всего запросов по нормативным вопросам — их мы закроем коротко сегодня.</w:t>
      </w:r>
    </w:p>
    <w:p w14:paraId="4EA170FC" w14:textId="77777777" w:rsidR="00C81E92" w:rsidRDefault="00000000">
      <w:pPr>
        <w:spacing w:after="120" w:line="276" w:lineRule="auto"/>
        <w:ind w:firstLine="567"/>
        <w:jc w:val="both"/>
      </w:pPr>
      <w:r>
        <w:t xml:space="preserve">По итогам прошлого года учителя 4 классов отметили, что дети хорошо находят в тексте явную информацию, но затрудняются, когда ответ нужно собрать из двух абзацев или объяснить своими словами. Учителя 2 и 3 классов отмечают похожее. Это совпадает </w:t>
      </w:r>
      <w:r>
        <w:lastRenderedPageBreak/>
        <w:t>с запросами. Цифры здесь условные — в вашей школе используйте свои данные из сводки МО-13.</w:t>
      </w:r>
    </w:p>
    <w:p w14:paraId="22785C00" w14:textId="77777777" w:rsidR="00C81E92" w:rsidRDefault="00000000">
      <w:pPr>
        <w:spacing w:after="120" w:line="276" w:lineRule="auto"/>
        <w:ind w:firstLine="567"/>
        <w:jc w:val="both"/>
      </w:pPr>
      <w:r>
        <w:t>Вывод: нам не нужно десять направлений. Нам нужно три—четыре, по которым к маю будет видно изменение — в заданиях, которые мы даём, и в ответах детей.</w:t>
      </w:r>
    </w:p>
    <w:p w14:paraId="7E6E276A" w14:textId="77777777" w:rsidR="00C81E92" w:rsidRDefault="00000000">
      <w:pPr>
        <w:spacing w:after="120" w:line="276" w:lineRule="auto"/>
        <w:jc w:val="both"/>
      </w:pPr>
      <w:r>
        <w:rPr>
          <w:i/>
          <w:iCs/>
        </w:rPr>
        <w:t>Речевой образец: числа в выступлении условные — замените данными своего класса или МО.</w:t>
      </w:r>
    </w:p>
    <w:p w14:paraId="62EB0F48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6EB62E12" w14:textId="77777777" w:rsidR="00C81E9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Какие изменения 2026 года требуют от нас изменить сам урок, а какие — только знать о них?</w:t>
      </w:r>
    </w:p>
    <w:p w14:paraId="5E125E7A" w14:textId="77777777" w:rsidR="00C81E9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Чем задание «на понимание» отличается от задания «на воспроизведение»? Приведите пример из своего урока.</w:t>
      </w:r>
    </w:p>
    <w:p w14:paraId="01BF4491" w14:textId="77777777" w:rsidR="00C81E9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 каким признакам мы поймём в мае, что приоритет «читательская грамотность» сработал? Что мы увидим в ответах детей?</w:t>
      </w:r>
    </w:p>
    <w:p w14:paraId="21B624C7" w14:textId="77777777" w:rsidR="00C81E9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Какую помощь коллеге, впервые пришедшему в школу, может дать МО, не подменяя наставника?</w:t>
      </w:r>
    </w:p>
    <w:p w14:paraId="63AD9F50" w14:textId="77777777" w:rsidR="00C81E9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От каких мероприятий в этом году мы откажемся, чтобы освободить время для выбранных приоритетов?</w:t>
      </w:r>
    </w:p>
    <w:p w14:paraId="16C5B9AD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3A70CDC2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группам.</w:t>
      </w:r>
      <w:r>
        <w:t xml:space="preserve"> Используя таблицу изменений (раздаточный материал 1), сводку запросов МО-13 и свои выводы по классу, предложите не более двух методических приоритетов МО на год и заполните для каждого строку карты приоритетов (раздаточный материал 2).</w:t>
      </w:r>
    </w:p>
    <w:p w14:paraId="14924FE4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</w:p>
    <w:p w14:paraId="4C0F8B16" w14:textId="77777777" w:rsidR="00C81E9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Распределите роли: ведущий (следит за временем), секретарь (заполняет карту), докладчик (представляет за 2 минуты).</w:t>
      </w:r>
    </w:p>
    <w:p w14:paraId="0B5799BF" w14:textId="77777777" w:rsidR="00C81E9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 7 минут выпишите все возможные приоритеты — без обсуждения и критики.</w:t>
      </w:r>
    </w:p>
    <w:p w14:paraId="3AB1E431" w14:textId="77777777" w:rsidR="00C81E9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Оцените каждый по четырём критериям раздаточного материала 2: связь с затруднениями учителей; связь с затруднениями учеников; связь с изменениями ФОП; реалистичность для МО за год. Ставьте «+» или «—», а не баллы.</w:t>
      </w:r>
    </w:p>
    <w:p w14:paraId="558C014B" w14:textId="77777777" w:rsidR="00C81E9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Оставьте не более двух приоритетов с наибольшим числом «+».</w:t>
      </w:r>
    </w:p>
    <w:p w14:paraId="771A7DBF" w14:textId="77777777" w:rsidR="00C81E9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Для каждого запишите: что изменится на уроке; какой продукт создаст МО; как в мае проверим результат.</w:t>
      </w:r>
    </w:p>
    <w:p w14:paraId="4E5710FB" w14:textId="77777777" w:rsidR="00C81E9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Докладчик представляет карту за 2 минуты, без повторения таблицы изменений.</w:t>
      </w:r>
    </w:p>
    <w:p w14:paraId="7D334C1D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9. Раздаточные материалы</w:t>
      </w:r>
    </w:p>
    <w:p w14:paraId="33FBFA0F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Изменения 2026 года для учителя начальных классов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871"/>
        <w:gridCol w:w="2619"/>
        <w:gridCol w:w="2059"/>
      </w:tblGrid>
      <w:tr w:rsidR="00C81E92" w14:paraId="7C6C91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4DF4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75C4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ABD7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учитель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3839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решает школа</w:t>
            </w:r>
          </w:p>
        </w:tc>
      </w:tr>
      <w:tr w:rsidR="00C81E92" w14:paraId="62AAED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64F8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проверяемых требований и элементов содержания по литературному чтению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6E9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Приказы № 729, № 808; письмо № 03-320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0869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Сверяет рабочую программу; использует литературные понятия на уроках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9284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Утверждает рабочие программы</w:t>
            </w:r>
          </w:p>
        </w:tc>
      </w:tr>
      <w:tr w:rsidR="00C81E92" w14:paraId="22827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0936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Поурочное планирование: русский язык (вариант № 5), литературное чтение (варианты № 3—5)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48E7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B661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поурочное планирование при соответствующем варианте ФУП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7826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 вариант ФУП</w:t>
            </w:r>
          </w:p>
        </w:tc>
      </w:tr>
      <w:tr w:rsidR="00C81E92" w14:paraId="002D75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3E2E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 без домашних заданий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4307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ФОП НОО в ред. № 729; письмо № 03-320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5790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задаёт и не проверяет домашние задания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0691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Закрепляет в ЛНА и информирует родителей</w:t>
            </w:r>
          </w:p>
        </w:tc>
      </w:tr>
      <w:tr w:rsidR="00C81E92" w14:paraId="6A6B3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15B8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Адаптационный период 1 класса (сентябрь — октябрь)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24F4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729; письмо № 03-320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8F07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Перестраивает поурочное планирование без сокращения содержания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D3D7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Принимает решение о сокращении часов</w:t>
            </w:r>
          </w:p>
        </w:tc>
      </w:tr>
      <w:tr w:rsidR="00C81E92" w14:paraId="306BE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2859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 телефонов на учебных занятиях; оценки поведения (кроме 1 классов)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BB55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316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9A3E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 правила внутреннего распорядка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0A23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Вносит изменения в ЛНА</w:t>
            </w:r>
          </w:p>
        </w:tc>
      </w:tr>
      <w:tr w:rsidR="00C81E92" w14:paraId="4B4EB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F850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2.4.2.4283-26 с 01.09.2026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06D1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ГГСВ РФ от 02.06.2026 № 19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4C5C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 требования к организации урока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3F0E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Обеспечивает условия, расписание</w:t>
            </w:r>
          </w:p>
        </w:tc>
      </w:tr>
      <w:tr w:rsidR="00C81E92" w14:paraId="76F34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DFBC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 не менее года для учителей, впервые приступающих к работе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05F0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 № 498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B4F2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Участвует в сопровождении по поручению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9B9A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Назначает наставника, оформляет</w:t>
            </w:r>
          </w:p>
        </w:tc>
      </w:tr>
      <w:tr w:rsidR="00C81E92" w14:paraId="175F7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0B86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 в 4 классе весной 2027 года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EFE7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Рособрнадзора № 901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5EEB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описания работ для понимания проверяемых умений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4564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проведение</w:t>
            </w:r>
          </w:p>
        </w:tc>
      </w:tr>
    </w:tbl>
    <w:p w14:paraId="4565F8A5" w14:textId="77777777" w:rsidR="00C81E92" w:rsidRDefault="00C81E92">
      <w:pPr>
        <w:spacing w:line="20" w:lineRule="exact"/>
      </w:pPr>
    </w:p>
    <w:p w14:paraId="7400A9C1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lastRenderedPageBreak/>
        <w:t>Раздаточный материал 2. Критерии выбора приоритета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C81E92" w14:paraId="3D3340E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D4CD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8E9E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для проверки</w:t>
            </w:r>
          </w:p>
        </w:tc>
      </w:tr>
      <w:tr w:rsidR="00C81E92" w14:paraId="35CEE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DB7E7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затруднениями учителей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51EE4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Отметили ли это затруднение не менее трети участников МО в анкете МО-12?</w:t>
            </w:r>
          </w:p>
        </w:tc>
      </w:tr>
      <w:tr w:rsidR="00C81E92" w14:paraId="7AEA11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002CB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затруднениями учеников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810D1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ли наблюдения, работы детей, результаты оценочных процедур, которые это подтверждают?</w:t>
            </w:r>
          </w:p>
        </w:tc>
      </w:tr>
      <w:tr w:rsidR="00C81E92" w14:paraId="7525B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B1A81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изменениями ФОП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4783E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Касается ли приоритет изменённых требований или предметов, ФРП которых применяется непосредственно?</w:t>
            </w:r>
          </w:p>
        </w:tc>
      </w:tr>
      <w:tr w:rsidR="00C81E92" w14:paraId="2738A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04CB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Реалистичность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B9DF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за год создать продукт и увидеть изменения на уроках силами МО?</w:t>
            </w:r>
          </w:p>
        </w:tc>
      </w:tr>
    </w:tbl>
    <w:p w14:paraId="44148CF9" w14:textId="77777777" w:rsidR="00C81E92" w:rsidRDefault="00C81E92">
      <w:pPr>
        <w:spacing w:line="20" w:lineRule="exact"/>
      </w:pPr>
    </w:p>
    <w:p w14:paraId="6370FE47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3. Строка карты приоритетов (пустая форма)</w:t>
      </w:r>
      <w:r>
        <w:t>: Приоритет | Что изменится на уроке | Продукт МО | Как проверим в мае | Заседание.</w:t>
      </w:r>
    </w:p>
    <w:p w14:paraId="00D7D12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727E583E" w14:textId="77777777" w:rsidR="00C81E92" w:rsidRDefault="00000000">
      <w:pPr>
        <w:spacing w:after="120" w:line="276" w:lineRule="auto"/>
        <w:jc w:val="both"/>
      </w:pPr>
      <w:r>
        <w:t>Ниже — карта одной из групп в том виде, в каком её сдают руководителю МО.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245"/>
        <w:gridCol w:w="1871"/>
        <w:gridCol w:w="2245"/>
        <w:gridCol w:w="936"/>
      </w:tblGrid>
      <w:tr w:rsidR="00C81E92" w14:paraId="11B684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C356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Приоритет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90DE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изменится на уроке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62E6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 МО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F121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проверим в мае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4D83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Заседание</w:t>
            </w:r>
          </w:p>
        </w:tc>
      </w:tr>
      <w:tr w:rsidR="00C81E92" w14:paraId="278995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C6AC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Понимание и интерпретация текста на уроках литературного чтения и окружающего мира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96B3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одного задания на интерпретацию на каждом уроке чтения; ответы детей с доказательством из текста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2569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заданий к 12 текстам (по 4 на 2, 3, 4 класс) и навигатор приёмов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1FC8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сентябрьских и апрельских ответов на одно и то же задание в каждом классе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1E77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2, № 5</w:t>
            </w:r>
          </w:p>
        </w:tc>
      </w:tr>
      <w:tr w:rsidR="00C81E92" w14:paraId="47566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A5D5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Текстовые задачи с практическим содержанием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B0F0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с лишними и недостающими данными, обсуждение плана решения до вычислений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C12C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из 16 задач с разбором типичных ошибок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A101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детей, которые записывают план решения; анализ ошибок в контрольной работе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86FD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</w:p>
        </w:tc>
      </w:tr>
    </w:tbl>
    <w:p w14:paraId="5967381C" w14:textId="77777777" w:rsidR="00C81E92" w:rsidRDefault="00C81E92">
      <w:pPr>
        <w:spacing w:line="20" w:lineRule="exact"/>
      </w:pPr>
    </w:p>
    <w:p w14:paraId="67E07ADD" w14:textId="77777777" w:rsidR="00C81E92" w:rsidRDefault="00000000">
      <w:pPr>
        <w:spacing w:after="120" w:line="276" w:lineRule="auto"/>
        <w:ind w:firstLine="567"/>
        <w:jc w:val="both"/>
      </w:pPr>
      <w:r>
        <w:t>Обратите внимание: в столбце «Как проверим» нет слов «повысится качество». Указано, что именно будет собрано и с чем сравнено.</w:t>
      </w:r>
    </w:p>
    <w:p w14:paraId="29D6515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«Необязательное» домашнее чтение в первом классе</w:t>
      </w:r>
    </w:p>
    <w:p w14:paraId="1DFA72E2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2C161581" w14:textId="77777777" w:rsidR="00C81E92" w:rsidRDefault="00000000">
      <w:pPr>
        <w:spacing w:after="120" w:line="276" w:lineRule="auto"/>
        <w:ind w:firstLine="567"/>
        <w:jc w:val="both"/>
      </w:pPr>
      <w:r>
        <w:t>Учитель первого класса, работающий первый год, в сентябре раздал родителям список «необязательного» домашнего чтения и попросил присылать в чат фотографии прочитанных страниц. На следующий день он начинает урок с вопроса «Кто прочитал дома?» и хвалит прочитавших. Двое родителей пишут заместителю директора, что ребёнок плачет, потому что «не успел прочитать», и спрашивают, есть ли в первом классе домашние задания.</w:t>
      </w:r>
    </w:p>
    <w:p w14:paraId="6643C1B0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lastRenderedPageBreak/>
        <w:t>Вопросы для разбора.</w:t>
      </w:r>
    </w:p>
    <w:p w14:paraId="506A763F" w14:textId="77777777" w:rsidR="00C81E9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Является ли такое «необязательное» чтение домашним заданием по существу?</w:t>
      </w:r>
    </w:p>
    <w:p w14:paraId="1F472BA6" w14:textId="77777777" w:rsidR="00C81E9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Какие нормы нужно учитывать?</w:t>
      </w:r>
    </w:p>
    <w:p w14:paraId="08625434" w14:textId="77777777" w:rsidR="00C81E9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Что должен сделать учитель и какую помощь может оказать МО?</w:t>
      </w:r>
    </w:p>
    <w:p w14:paraId="3F44FAA6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54508F24" w14:textId="77777777" w:rsidR="00C81E92" w:rsidRDefault="00000000">
      <w:pPr>
        <w:spacing w:after="120" w:line="276" w:lineRule="auto"/>
        <w:ind w:firstLine="567"/>
        <w:jc w:val="both"/>
      </w:pPr>
      <w:proofErr w:type="gramStart"/>
      <w:r>
        <w:t>По существу</w:t>
      </w:r>
      <w:proofErr w:type="gramEnd"/>
      <w:r>
        <w:t xml:space="preserve"> это домашнее задание: оно выдаётся всем, выполнение контролируется (фото, вопрос на уроке), невыполнение имеет последствия (публичное сравнение). С 2026/2027 учебного года ФОП НОО в редакции приказа № 729 исключила норму об объёме домашнего задания для 1 класса и установила обучение без домашних заданий (письмо </w:t>
      </w:r>
      <w:proofErr w:type="spellStart"/>
      <w:r>
        <w:t>Минпросвещения</w:t>
      </w:r>
      <w:proofErr w:type="spellEnd"/>
      <w:r>
        <w:t xml:space="preserve"> России от 02.03.2026 № 03-320).</w:t>
      </w:r>
    </w:p>
    <w:p w14:paraId="319033F1" w14:textId="77777777" w:rsidR="00C81E92" w:rsidRDefault="00000000">
      <w:pPr>
        <w:spacing w:after="120" w:line="276" w:lineRule="auto"/>
        <w:ind w:firstLine="567"/>
        <w:jc w:val="both"/>
      </w:pPr>
      <w:r>
        <w:t>Решение: учитель прекращает сбор фотографий и вопросы о домашнем чтении на уроке; на родительском собрании объясняет, что в первом классе домашних заданий нет, а совместное семейное чтение — это рекомендация, которая не проверяется и не обсуждается на уроке. Для урока он планирует чтение и работу с текстом в классе. Руководитель МО предлагает коллеге консультацию «Как организовать работу с текстом на уроке в адаптационный период» и включает приём в банк практик. МО не «разбирает» коллегу и не фиксирует ситуацию в протоколе с фамилией — это вопрос методической помощи, а не контроля.</w:t>
      </w:r>
    </w:p>
    <w:p w14:paraId="0425728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2BA8686F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Карта методических приоритетов МО учителей начальных классов на 2026/2027 учебный год</w:t>
      </w:r>
      <w:r>
        <w:t xml:space="preserve"> (принята на заседании № 1).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2338"/>
        <w:gridCol w:w="1871"/>
        <w:gridCol w:w="2058"/>
        <w:gridCol w:w="937"/>
      </w:tblGrid>
      <w:tr w:rsidR="00C81E92" w14:paraId="2BF04E2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B42A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Приоритет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9538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изменится на уроке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5CE2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Продукт МО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3DC1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Показатель в мае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FDB6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Заседания</w:t>
            </w:r>
          </w:p>
        </w:tc>
      </w:tr>
      <w:tr w:rsidR="00C81E92" w14:paraId="01F46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37BF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Понимание текста и работа с информацией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8BE3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трёх групп умений; доказательство ответа из текста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59F3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заданий к текстам; навигатор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8ED8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ответов детей на одно задание (сентябрь — апрель)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CF58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2, 5, 6</w:t>
            </w:r>
          </w:p>
        </w:tc>
      </w:tr>
      <w:tr w:rsidR="00C81E92" w14:paraId="16326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45FB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Решение практических задач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7D84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плана решения до вычислений; задачи с лишними данными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0F7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задач с разбором ошибок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3F64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 в итоговой работе по математике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C5A5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3, 6</w:t>
            </w:r>
          </w:p>
        </w:tc>
      </w:tr>
      <w:tr w:rsidR="00C81E92" w14:paraId="567B6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60E2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Формирующее оценивание и обратная связь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ADCA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успеха, комментарий «что получилось — что улучшить — следующий шаг»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F68E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заданий и обратной связи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934C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Наблюдение по фокусу «обратная связь» во втором цикле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A604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4, 5</w:t>
            </w:r>
          </w:p>
        </w:tc>
      </w:tr>
      <w:tr w:rsidR="00C81E92" w14:paraId="3287DC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4816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Сопровождение учителя, впервые приступившего к работе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66AB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наставника и молодого учителя по запросу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813A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маршрут МО-16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75B4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Промежуточный и итоговый анализ МО-30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518D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1, 4, 6</w:t>
            </w:r>
          </w:p>
        </w:tc>
      </w:tr>
    </w:tbl>
    <w:p w14:paraId="211C80FF" w14:textId="77777777" w:rsidR="00C81E92" w:rsidRDefault="00C81E92">
      <w:pPr>
        <w:spacing w:line="20" w:lineRule="exact"/>
      </w:pPr>
    </w:p>
    <w:p w14:paraId="5D8D817D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lastRenderedPageBreak/>
        <w:t>План методической поддержки</w:t>
      </w:r>
      <w:r>
        <w:t xml:space="preserve"> (без фамилий в общем документе; персональные формы — у наставника и самого учителя):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1309"/>
        <w:gridCol w:w="2432"/>
        <w:gridCol w:w="1871"/>
        <w:gridCol w:w="1124"/>
      </w:tblGrid>
      <w:tr w:rsidR="00C81E92" w14:paraId="733805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D83D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Запрос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8548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запросил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FB56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поддержки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0168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помогает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C08B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</w:tr>
      <w:tr w:rsidR="00C81E92" w14:paraId="1A780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9FEA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заданий на интерпретацию текста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C59D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участников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0486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(заседание № 2) + апробация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67E7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МО, учитель 3 класса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DABE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C81E92" w14:paraId="3247A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625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Текстовые задачи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C648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участников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946A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(заседание № 3)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7D2E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4 класса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1B84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C81E92" w14:paraId="62B97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565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родителями первоклассников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695F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участник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4DFB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20 мин + подготовка собрания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7EB1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2A96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C81E92" w14:paraId="33DAD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4F3C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для детей с ЗПР в общем классе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81EB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участника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EFFA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с учителем-логопедом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2E49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 (по согласованию)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93C4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</w:tbl>
    <w:p w14:paraId="6DF363EC" w14:textId="77777777" w:rsidR="00C81E92" w:rsidRDefault="00C81E92">
      <w:pPr>
        <w:spacing w:line="20" w:lineRule="exact"/>
      </w:pPr>
    </w:p>
    <w:p w14:paraId="2D4D480D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81E92" w14:paraId="52CEE5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1E32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527F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BEB4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ED37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29A8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81E92" w14:paraId="17621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716A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DCE6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карту методических приоритетов МО на 2026/2027 учебный год (4 приоритета)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514C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BB0D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C4D6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приложена к протоколу; темы заседаний 2—6 соответствуют карте</w:t>
            </w:r>
          </w:p>
        </w:tc>
      </w:tr>
      <w:tr w:rsidR="00C81E92" w14:paraId="1A8F3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A45C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3D1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Утвердить ответственных за подготовку заседаний 2—6 (по плану)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96FD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4A8D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DB46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указаны в плане</w:t>
            </w:r>
          </w:p>
        </w:tc>
      </w:tr>
      <w:tr w:rsidR="00C81E92" w14:paraId="3FE1B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A1C0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24A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Сформировать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на первый цикл (ноябрь — декабрь) с фокусом «доказательство ответа по тексту»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3EA4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F8FD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D1F9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МО-17 согласован с участниками</w:t>
            </w:r>
          </w:p>
        </w:tc>
      </w:tr>
      <w:tr w:rsidR="00C81E92" w14:paraId="558E9D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AF59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B67A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заместителю директора предложения по уточнению рабочих программ по литературному чтению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489C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1—4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6406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28B1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уточнений передан</w:t>
            </w:r>
          </w:p>
        </w:tc>
      </w:tr>
      <w:tr w:rsidR="00C81E92" w14:paraId="68AD1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268E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04F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Предложить администрации кандидатуру наставника для учителя, впервые приступившего к работе (с согласия кандидата)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3119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5BF3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49AA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передано; решение принимает работодатель</w:t>
            </w:r>
          </w:p>
        </w:tc>
      </w:tr>
    </w:tbl>
    <w:p w14:paraId="54876CE4" w14:textId="77777777" w:rsidR="00C81E92" w:rsidRDefault="00C81E92">
      <w:pPr>
        <w:spacing w:line="20" w:lineRule="exact"/>
      </w:pPr>
    </w:p>
    <w:p w14:paraId="6A695306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14. Фрагмент протокола</w:t>
      </w:r>
    </w:p>
    <w:p w14:paraId="65A2F21B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руководителя МО об изменениях 2026 года (таблица — приложение 1 к протоколу) и о сводке профессиональных запросов.</w:t>
      </w:r>
    </w:p>
    <w:p w14:paraId="372EE959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Выступили:</w:t>
      </w:r>
      <w:r>
        <w:t xml:space="preserve"> учитель 4 класса — о затруднениях детей при ответе «своими словами»; учитель 1 класса — с вопросом о домашнем чтении; учитель-логопед — о заданиях для детей с ТНР.</w:t>
      </w:r>
    </w:p>
    <w:p w14:paraId="1DBAD89F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Обсуждали:</w:t>
      </w:r>
      <w:r>
        <w:t xml:space="preserve"> четыре предложенных группами приоритета; приоритет «проектная деятельность» перенесён на 2027/2028 учебный год как менее связанный с выявленными затруднениями.</w:t>
      </w:r>
    </w:p>
    <w:p w14:paraId="241504B6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1—5 проекта решения. Голосовали: «за» — 9, «против» — 0, «воздержались» — 0.</w:t>
      </w:r>
    </w:p>
    <w:p w14:paraId="55626F64" w14:textId="77777777" w:rsidR="00C81E92" w:rsidRDefault="00000000">
      <w:pPr>
        <w:pStyle w:val="1"/>
        <w:pageBreakBefore/>
      </w:pPr>
      <w:bookmarkStart w:id="5" w:name="_Toc243995832"/>
      <w:r>
        <w:lastRenderedPageBreak/>
        <w:t>Заседание № 2. Читательская грамотность младших школьников: от понимания текста к работе с информацией</w:t>
      </w:r>
      <w:bookmarkEnd w:id="5"/>
    </w:p>
    <w:p w14:paraId="3C582ECA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ноябрь 2026 года (после осенних каникул).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методический практикум.</w:t>
      </w:r>
    </w:p>
    <w:p w14:paraId="1E07BE99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81E92" w14:paraId="10DD50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A47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C20A6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81E92" w14:paraId="77F77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53FC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D490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Читательская грамотность младших школьников: от понимания текста к работе с информацией</w:t>
            </w:r>
          </w:p>
        </w:tc>
      </w:tr>
      <w:tr w:rsidR="00C81E92" w14:paraId="7678D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343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9DE7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2—4 классов находят в тексте явно названную информацию, но затрудняются, когда ответ нужно составить из нескольких частей текста, объяснить своими словами или обосновать; задания, которые учителя дают к текстам, в основном проверяют воспроизведение.</w:t>
            </w:r>
          </w:p>
        </w:tc>
      </w:tr>
      <w:tr w:rsidR="00C81E92" w14:paraId="0EE206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38E0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BEC3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Смысловое чтение и работа с информацией — метапредметные результаты ФГОС НОО; по литературному чтению изменены проверяемые требования (письмо № 03-320). Затруднение отметили 7 из 9 участников МО (сводка МО-13, условные данные), приоритет 1 карты приоритетов.</w:t>
            </w:r>
          </w:p>
        </w:tc>
      </w:tr>
      <w:tr w:rsidR="00C81E92" w14:paraId="212EA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0BA3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3736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Научиться составлять к текстам задания трёх групп читательских умений и разработать для своих классов первую часть банка заданий с методическим навигатором.</w:t>
            </w:r>
          </w:p>
        </w:tc>
      </w:tr>
      <w:tr w:rsidR="00C81E92" w14:paraId="70AE8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03BD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384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договориться о единой классификации заданий на понимание текста;</w:t>
            </w:r>
          </w:p>
          <w:p w14:paraId="09BF694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проанализировать реальные ответы детей и найти, на каком шаге понимания возникает затруднение;</w:t>
            </w:r>
          </w:p>
          <w:p w14:paraId="0F36EB3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составить в группах задания к трём текстам — по одному для 2, 3 и 4 классов;</w:t>
            </w:r>
          </w:p>
          <w:p w14:paraId="48EB553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сформулировать критерии оценки ответа и приёмы помощи;</w:t>
            </w:r>
          </w:p>
          <w:p w14:paraId="0730A82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спланировать апробацию заданий и сбор ответов детей.</w:t>
            </w:r>
          </w:p>
        </w:tc>
      </w:tr>
      <w:tr w:rsidR="00C81E92" w14:paraId="0401D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D77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EBD5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Авторские задания к трём текстам — «Кормушка, которая помогает» (3 класс) и текстам из учебников 2 и 4 классов (по 6 заданий, всего 18) — и методический навигатор «Умение — формулировка — типичная ошибка — приём».</w:t>
            </w:r>
          </w:p>
        </w:tc>
      </w:tr>
      <w:tr w:rsidR="00C81E92" w14:paraId="53173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3ED0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9F84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Ноябрь, «Методические заседания»; приоритет 1 карты приоритетов; продукт апробируется в ноябре и используется в первом цикле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3C98839A" w14:textId="77777777" w:rsidR="00C81E92" w:rsidRDefault="00C81E92">
      <w:pPr>
        <w:spacing w:line="20" w:lineRule="exact"/>
      </w:pPr>
    </w:p>
    <w:p w14:paraId="41FD8A1B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81E92" w14:paraId="2CF650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7FB8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891E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319E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81E92" w14:paraId="1FC246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E0D9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Подобрать по 3 обезличенных ответа учеников на задание к тексту (разного уровня)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C5A9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BE23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81E92" w14:paraId="1B53D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1B38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Подготовить текст «Кормушка, которая помогает» и навигатор (раздаточные материалы 1—3)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10AC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3 класса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81C5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81E92" w14:paraId="63AF3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3328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Выбрать по одному тексту из учебников 2 и 4 классов (для групп 1 и 3)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6EA2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 и 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24E3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81E92" w14:paraId="6E63C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07F4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отметки о выполнении решений заседания № 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07A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4BFE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81E92" w14:paraId="3E83D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03D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Согласовать участие учителя-логопеда (адаптация заданий для детей с ТНР)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C536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8FC4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</w:tbl>
    <w:p w14:paraId="62668057" w14:textId="77777777" w:rsidR="00C81E92" w:rsidRDefault="00C81E92">
      <w:pPr>
        <w:spacing w:line="20" w:lineRule="exact"/>
      </w:pPr>
    </w:p>
    <w:p w14:paraId="115687DD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3FA6DF3C" w14:textId="77777777" w:rsidR="00C81E9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Выполнение решений заседания № 1 (руководитель МО).</w:t>
      </w:r>
    </w:p>
    <w:p w14:paraId="7FCED23E" w14:textId="77777777" w:rsidR="00C81E9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Три группы читательских умений и признаки качественного задания (учитель 3 класса).</w:t>
      </w:r>
    </w:p>
    <w:p w14:paraId="3C647F5F" w14:textId="77777777" w:rsidR="00C81E9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Что показывают ответы наших учеников: анализ подборки работ.</w:t>
      </w:r>
    </w:p>
    <w:p w14:paraId="76773A3F" w14:textId="77777777" w:rsidR="00C81E9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Практикум: задания к тексту «Кормушка, которая помогает» и к текстам учебников.</w:t>
      </w:r>
    </w:p>
    <w:p w14:paraId="570281D0" w14:textId="77777777" w:rsidR="00C81E9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Адаптация заданий для обучающихся с ТНР и ЗПР (учитель-логопед).</w:t>
      </w:r>
    </w:p>
    <w:p w14:paraId="163AFD61" w14:textId="77777777" w:rsidR="00C81E9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Апробация: кто, где и как собирает ответы детей. Проект решения.</w:t>
      </w:r>
    </w:p>
    <w:p w14:paraId="70172C88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81E92" w14:paraId="7B845C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4436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9E8A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0527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9B29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81E92" w14:paraId="5E876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16C7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BC32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AEE3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решений заседания № 1: карта приоритетов, 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, уточнения рабочих программ, кандидатура наставника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254A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673E9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CBA9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5—20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E8AD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15A7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группы умений, требования к заданию; связь с картой приоритетов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81A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3 класса</w:t>
            </w:r>
          </w:p>
        </w:tc>
      </w:tr>
      <w:tr w:rsidR="00C81E92" w14:paraId="3DFA5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7578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20—35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680E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D19F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Подборка ответов детей: на каком шаге ошибка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98A4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участники</w:t>
            </w:r>
          </w:p>
        </w:tc>
      </w:tr>
      <w:tr w:rsidR="00C81E92" w14:paraId="21178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803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35—65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2EE3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9044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к тексту по группам (2, 3, 4 класс)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4F06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16BCF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59C2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65—75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4CF7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7409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формы задания для детей с ТНР и ЗПР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614E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</w:t>
            </w:r>
          </w:p>
        </w:tc>
      </w:tr>
      <w:tr w:rsidR="00C81E92" w14:paraId="18464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1912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75—85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9E4F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1141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Взаимная экспертиза заданий по навигатору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BCF8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0069F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B393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FA34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733D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и сбор ответов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C3AD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7B29C65B" w14:textId="77777777" w:rsidR="00C81E92" w:rsidRDefault="00C81E92">
      <w:pPr>
        <w:spacing w:line="20" w:lineRule="exact"/>
      </w:pPr>
    </w:p>
    <w:p w14:paraId="0CAB8966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5. Информационный блок</w:t>
      </w:r>
    </w:p>
    <w:p w14:paraId="2BC2C4FB" w14:textId="77777777" w:rsidR="00C81E92" w:rsidRDefault="00000000">
      <w:pPr>
        <w:spacing w:after="120" w:line="276" w:lineRule="auto"/>
        <w:ind w:firstLine="567"/>
        <w:jc w:val="both"/>
      </w:pPr>
      <w:r>
        <w:t xml:space="preserve">В исследованиях читательской грамотности принято выделять три группы умений. </w:t>
      </w:r>
      <w:r>
        <w:rPr>
          <w:b/>
          <w:bCs/>
        </w:rPr>
        <w:t>Найти и извлечь информацию</w:t>
      </w:r>
      <w:r>
        <w:t xml:space="preserve"> — ответ прямо назван в тексте. </w:t>
      </w:r>
      <w:r>
        <w:rPr>
          <w:b/>
          <w:bCs/>
        </w:rPr>
        <w:t>Интегрировать и интерпретировать</w:t>
      </w:r>
      <w:r>
        <w:t xml:space="preserve"> — ответ нужно собрать из нескольких частей текста, установить причину, сформулировать главную мысль. </w:t>
      </w:r>
      <w:r>
        <w:rPr>
          <w:b/>
          <w:bCs/>
        </w:rPr>
        <w:t>Осмыслить и оценить</w:t>
      </w:r>
      <w:r>
        <w:t xml:space="preserve"> — соотнести текст со своим опытом, оценить совет или позицию автора, предложить применение. Все три группы нужны в каждом классе; меняется сложность текста и объём ответа.</w:t>
      </w:r>
    </w:p>
    <w:p w14:paraId="6A0B8A20" w14:textId="77777777" w:rsidR="00C81E92" w:rsidRDefault="00000000">
      <w:pPr>
        <w:spacing w:after="120" w:line="276" w:lineRule="auto"/>
        <w:ind w:firstLine="567"/>
        <w:jc w:val="both"/>
      </w:pPr>
      <w:r>
        <w:t>Признаки качественного задания: ответ нельзя найти простым поиском слова из вопроса (для второй и третьей групп); вопрос понятен без пересказа учителем; к заданию есть критерии полного и частичного ответа; задание проверяет понимание, а не память о тексте (текст остаётся перед ребёнком).</w:t>
      </w:r>
    </w:p>
    <w:p w14:paraId="57BEEFA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52FBAC95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Почему «вопросы по тексту» не учат понимать текст</w:t>
      </w:r>
      <w:r>
        <w:t xml:space="preserve"> (учитель 3 класса, 15 минут)</w:t>
      </w:r>
    </w:p>
    <w:p w14:paraId="1C18B9B5" w14:textId="77777777" w:rsidR="00C81E92" w:rsidRDefault="00000000">
      <w:pPr>
        <w:spacing w:after="120" w:line="276" w:lineRule="auto"/>
        <w:ind w:firstLine="567"/>
        <w:jc w:val="both"/>
      </w:pPr>
      <w:r>
        <w:t>Посмотрите на типичные вопросы, которые мы задаём после чтения: «Кто главный герой? Куда он пошёл? Что он увидел?». На все эти вопросы ребёнок отвечает, найдя в тексте слово из вопроса и прочитав соседнее предложение. Это полезный навык, но это только первая группа умений. Если на уроке звучат только такие вопросы, ребёнок учится искать слова, а не понимать.</w:t>
      </w:r>
    </w:p>
    <w:p w14:paraId="7B99059B" w14:textId="77777777" w:rsidR="00C81E92" w:rsidRDefault="00000000">
      <w:pPr>
        <w:spacing w:after="120" w:line="276" w:lineRule="auto"/>
        <w:ind w:firstLine="567"/>
        <w:jc w:val="both"/>
      </w:pPr>
      <w:r>
        <w:t>Вторая группа — когда ответ нужно собрать. Например: «Почему автор советует выбирать небольшую кормушку?». В тексте нет фразы «потому что». Ребёнок должен связать два места: птицы привыкают прилетать — и корм должен быть каждый день. Здесь и возникают ответы «потому что так написано» или пересказ всего абзаца.</w:t>
      </w:r>
    </w:p>
    <w:p w14:paraId="3878F5A2" w14:textId="77777777" w:rsidR="00C81E92" w:rsidRDefault="00000000">
      <w:pPr>
        <w:spacing w:after="120" w:line="276" w:lineRule="auto"/>
        <w:ind w:firstLine="567"/>
        <w:jc w:val="both"/>
      </w:pPr>
      <w:r>
        <w:t>Третья группа — оценка и применение: «Петя повесил кормушку без крыши и насыпал туда солёные сухарики. Какие два совета из текста он нарушил?» или «Согласен ли ты, что регулярность важнее размера кормушки? Объясни». Здесь нет одного правильного ответа, но есть критерии: опора на текст плюс собственное рассуждение.</w:t>
      </w:r>
    </w:p>
    <w:p w14:paraId="1374181A" w14:textId="77777777" w:rsidR="00C81E92" w:rsidRDefault="00000000">
      <w:pPr>
        <w:spacing w:after="120" w:line="276" w:lineRule="auto"/>
        <w:ind w:firstLine="567"/>
        <w:jc w:val="both"/>
      </w:pPr>
      <w:r>
        <w:t>Предлагаю простое правило для наших уроков: на каждый текст — минимум по одному заданию каждой группы, и обязательное «докажи из текста» во второй и третьей группе. И второе правило: формулировка задания должна быть такой, чтобы ребёнок мог её прочитать и понять сам. Если мы каждый раз объясняем вопрос, мы проверяем понимание нашего объяснения.</w:t>
      </w:r>
    </w:p>
    <w:p w14:paraId="67CD6586" w14:textId="77777777" w:rsidR="00C81E92" w:rsidRDefault="00000000">
      <w:pPr>
        <w:spacing w:after="120" w:line="276" w:lineRule="auto"/>
        <w:ind w:firstLine="567"/>
        <w:jc w:val="both"/>
      </w:pPr>
      <w:r>
        <w:t>Отдельно о критериях. Для задания второй группы я пишу полный ответ (оба элемента связаны), частичный (назван один элемент) и неверный. Это нужно не для отметки, а для того, чтобы на следующем уроке разобрать типичный частичный ответ с классом.</w:t>
      </w:r>
    </w:p>
    <w:p w14:paraId="4DBCBBD7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lastRenderedPageBreak/>
        <w:t>Выступление 2. Задание к тексту для ребёнка с ТНР или ЗПР</w:t>
      </w:r>
      <w:r>
        <w:t xml:space="preserve"> (учитель-логопед (по согласованию), 10 минут)</w:t>
      </w:r>
    </w:p>
    <w:p w14:paraId="5C7F121A" w14:textId="77777777" w:rsidR="00C81E92" w:rsidRDefault="00000000">
      <w:pPr>
        <w:spacing w:after="120" w:line="276" w:lineRule="auto"/>
        <w:ind w:firstLine="567"/>
        <w:jc w:val="both"/>
      </w:pPr>
      <w:r>
        <w:t>Для ребёнка с тяжёлыми нарушениями речи или задержкой психического развития, который учится в общем классе, главная трудность часто не в понимании, а в формулировании ответа и удержании инструкции. Поэтому мы меняем форму предъявления, а не цель задания.</w:t>
      </w:r>
    </w:p>
    <w:p w14:paraId="11E657F9" w14:textId="77777777" w:rsidR="00C81E92" w:rsidRDefault="00000000">
      <w:pPr>
        <w:spacing w:after="120" w:line="276" w:lineRule="auto"/>
        <w:ind w:firstLine="567"/>
        <w:jc w:val="both"/>
      </w:pPr>
      <w:r>
        <w:t>Шесть приёмов, которые работают на любом тексте: разбивать текст на смысловые части с подзаголовками; давать вопрос перед чтением части, а не после всего текста; заменять открытый ответ выбором из двух—трёх вариантов с обязательным «покажи в тексте, где это написано»; давать начало ответа («Автор советует небольшую кормушку, потому что…»); разрешать ответ рисунком или схемой с последующим устным пояснением; сокращать число заданий, сохраняя хотя бы одно задание второй группы.</w:t>
      </w:r>
    </w:p>
    <w:p w14:paraId="4CC9ADD8" w14:textId="77777777" w:rsidR="00C81E92" w:rsidRDefault="00000000">
      <w:pPr>
        <w:spacing w:after="120" w:line="276" w:lineRule="auto"/>
        <w:ind w:firstLine="567"/>
        <w:jc w:val="both"/>
      </w:pPr>
      <w:r>
        <w:t>Если ребёнок обучается по адаптированной программе, ориентиром являются планируемые результаты его программы и рекомендации ПМПК. Методическое объединение не меняет эти рекомендации, но может помочь учителю подобрать формат задания.</w:t>
      </w:r>
    </w:p>
    <w:p w14:paraId="701F0EC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728619C4" w14:textId="77777777" w:rsidR="00C81E9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 какой группе умений относится вопрос «Что нельзя давать птицам?» Как переформулировать его, чтобы он стал заданием второй группы?</w:t>
      </w:r>
    </w:p>
    <w:p w14:paraId="1D97669F" w14:textId="77777777" w:rsidR="00C81E9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Почему ответ «потому что так написано» — сигнал не о лени, а о несформированном умении? Какой шаг пропущен?</w:t>
      </w:r>
    </w:p>
    <w:p w14:paraId="5448A353" w14:textId="77777777" w:rsidR="00C81E9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Как часто на наших уроках звучат задания третьей группы? Что мешает давать их чаще?</w:t>
      </w:r>
    </w:p>
    <w:p w14:paraId="01AE7E86" w14:textId="77777777" w:rsidR="00C81E9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Чем подсказка-опора отличается от подсказки-ответа?</w:t>
      </w:r>
    </w:p>
    <w:p w14:paraId="1E388637" w14:textId="77777777" w:rsidR="00C81E9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Как собрать ответы детей при апробации так, чтобы не создавать лишней работы и не нарушать права детей на защиту персональных данных?</w:t>
      </w:r>
    </w:p>
    <w:p w14:paraId="7981B3E9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7FDFF0DF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группам.</w:t>
      </w:r>
      <w:r>
        <w:t xml:space="preserve"> Группа 1 (2 класс), группа 2 (3 класс), группа 3 (4 класс). Используя текст «Кормушка, которая помогает» или текст из учебника своего класса, составьте по два задания каждой группы умений. Для заданий второй и третьей групп запишите критерии полного и частичного ответа и один приём помощи. Отметьте, как задание будет предъявлено ребёнку с ТНР.</w:t>
      </w:r>
    </w:p>
    <w:p w14:paraId="4D288556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</w:p>
    <w:p w14:paraId="2690047E" w14:textId="77777777" w:rsidR="00C81E9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Прочитайте текст про себя и выпишите 3—4 смысловые связи, которые ребёнок должен установить (причина — следствие, совет — объяснение, общее — частное).</w:t>
      </w:r>
    </w:p>
    <w:p w14:paraId="7E091DDA" w14:textId="77777777" w:rsidR="00C81E9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К каждой связи сформулируйте задание второй группы. Проверьте: можно ли найти ответ поиском слова из вопроса? Если да — переформулируйте.</w:t>
      </w:r>
    </w:p>
    <w:p w14:paraId="3ECB2A5C" w14:textId="77777777" w:rsidR="00C81E9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lastRenderedPageBreak/>
        <w:t>Составьте два задания третьей группы: одно на применение (ситуация из жизни), одно на оценку (согласен ли, полезен ли совет).</w:t>
      </w:r>
    </w:p>
    <w:p w14:paraId="1324D022" w14:textId="77777777" w:rsidR="00C81E9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Добавьте два задания первой группы для разминки.</w:t>
      </w:r>
    </w:p>
    <w:p w14:paraId="0651717C" w14:textId="77777777" w:rsidR="00C81E9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Запишите критерии и приём помощи в навигатор (раздаточный материал 3).</w:t>
      </w:r>
    </w:p>
    <w:p w14:paraId="7D7B604F" w14:textId="77777777" w:rsidR="00C81E9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Передайте задания соседней группе: она отмечает, где формулировка непонятна без пояснения.</w:t>
      </w:r>
    </w:p>
    <w:p w14:paraId="012AB4BC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5E64317D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Текст для практикума</w:t>
      </w:r>
      <w:r>
        <w:t xml:space="preserve"> (авторский текст, 2—3 класс, около 200 слов)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81E92" w14:paraId="7EE61859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CB7429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Кормушка, которая помогает</w:t>
            </w:r>
          </w:p>
          <w:p w14:paraId="4C340F7A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Зимой птицам трудно найти корм: семена и насекомые спрятаны под снегом. Поэтому многие люди вешают у окон и в парках кормушки. Но не каждая кормушка помогает птицам.</w:t>
            </w:r>
          </w:p>
          <w:p w14:paraId="04429936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Хорошая кормушка имеет крышу. Под крышей корм не намокает и не засыпается снегом. Мокрый корм быстро портится, и птицы могут заболеть. Ещё у кормушки должны быть бортики, чтобы ветер не сдувал семена.</w:t>
            </w:r>
          </w:p>
          <w:p w14:paraId="09FC5096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Важно и то, чем кормить. Синицам подходят несолёное сало и семечки подсолнечника, воробьям и снегирям — семена. А вот солёные, жареные и заплесневевшие продукты класть в кормушку нельзя: они вредят здоровью птиц. Хлеб — тоже не лучший корм: он быстро намокает и портится.</w:t>
            </w:r>
          </w:p>
          <w:p w14:paraId="2FAC452A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Самое главное правило — кормить регулярно. Птицы привыкают прилетать к кормушке. Если корм вдруг закончится в сильный мороз, им придётся тратить силы на поиски, а сил зимой и так мало. Поэтому лучше выбрать небольшую кормушку и насыпать корм каждый день, чем повесить большую и забыть о ней.</w:t>
            </w:r>
          </w:p>
        </w:tc>
      </w:tr>
    </w:tbl>
    <w:p w14:paraId="5C410218" w14:textId="77777777" w:rsidR="00C81E92" w:rsidRDefault="00C81E92">
      <w:pPr>
        <w:spacing w:line="20" w:lineRule="exact"/>
      </w:pPr>
    </w:p>
    <w:p w14:paraId="44FA44FC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2. Модельные ответы учеников</w:t>
      </w:r>
      <w:r>
        <w:t xml:space="preserve"> (составлены по типичным ошибкам; при проведении замените обезличенными ответами своих учеников)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806"/>
        <w:gridCol w:w="3743"/>
      </w:tblGrid>
      <w:tr w:rsidR="00C81E92" w14:paraId="4AB27A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55176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2F48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 ученика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AF47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каком шаге затруднение</w:t>
            </w:r>
          </w:p>
        </w:tc>
      </w:tr>
      <w:tr w:rsidR="00C81E92" w14:paraId="39FD1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B6CE4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кормушке нужна крыша?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D4491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«Чтобы была крыша»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C2B11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Повторяет слова вопроса; не находит причину</w:t>
            </w:r>
          </w:p>
        </w:tc>
      </w:tr>
      <w:tr w:rsidR="00C81E92" w14:paraId="115B7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6787D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кормушке нужна крыша?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91ECA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«Корм не намокает. Мокрый корм портится»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EFAE1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ответ: связаны две части</w:t>
            </w:r>
          </w:p>
        </w:tc>
      </w:tr>
      <w:tr w:rsidR="00C81E92" w14:paraId="3B5D5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CA6B6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лучше небольшая кормушка?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4A1BC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«Потому что так написано»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D6876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может назвать, где и что написано; не связывает части</w:t>
            </w:r>
          </w:p>
        </w:tc>
      </w:tr>
      <w:tr w:rsidR="00C81E92" w14:paraId="2DB10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31948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лучше небольшая кормушка?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D9B19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«Птицы привыкают»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3F3E9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Частичный ответ: названа одна часть связи</w:t>
            </w:r>
          </w:p>
        </w:tc>
      </w:tr>
      <w:tr w:rsidR="00C81E92" w14:paraId="789CCB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50FA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ты посоветуешь соседу?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743A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«Кормить птиц»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B356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использует информацию текста</w:t>
            </w:r>
          </w:p>
        </w:tc>
      </w:tr>
    </w:tbl>
    <w:p w14:paraId="32388702" w14:textId="77777777" w:rsidR="00C81E92" w:rsidRDefault="00C81E92">
      <w:pPr>
        <w:spacing w:line="20" w:lineRule="exact"/>
      </w:pPr>
    </w:p>
    <w:p w14:paraId="3DA01B8A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3. Навигатор (пустая форма)</w:t>
      </w:r>
      <w:r>
        <w:t>: Группа умений | Формулировка задания | Полный ответ | Частичный ответ | Типичная ошибка | Приём помощи.</w:t>
      </w:r>
    </w:p>
    <w:p w14:paraId="424D3F5F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10. Пример выполненного задания</w:t>
      </w:r>
    </w:p>
    <w:p w14:paraId="2884E8DE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Комплект заданий к тексту «Кормушка, которая помогает» (3 класс)</w:t>
      </w:r>
      <w:r>
        <w:t xml:space="preserve"> — результат работы группы 2.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590"/>
        <w:gridCol w:w="4022"/>
        <w:gridCol w:w="3276"/>
      </w:tblGrid>
      <w:tr w:rsidR="00C81E92" w14:paraId="24DF65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65FD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6C69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Группа умений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D7DB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E01F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Критерии ответа</w:t>
            </w:r>
          </w:p>
        </w:tc>
      </w:tr>
      <w:tr w:rsidR="00C81E92" w14:paraId="2F93C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83FE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9369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Найти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05AB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Назови два корма, которые подходят синицам.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4A46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Полный: несолёное сало и семечки подсолнечника.</w:t>
            </w:r>
          </w:p>
        </w:tc>
      </w:tr>
      <w:tr w:rsidR="00C81E92" w14:paraId="77933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EC9B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D421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Найти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DCA5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продукты нельзя класть в кормушку?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959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Полный: солёные, жареные и заплесневевшие.</w:t>
            </w:r>
          </w:p>
        </w:tc>
      </w:tr>
      <w:tr w:rsidR="00C81E92" w14:paraId="62191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B0FF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1965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Интерпретировать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2106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у кормушки должна быть крыша? Объясни, что произойдёт без неё.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C16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Полный: корм намокнет / засыплет снегом и испортится, птицы могут заболеть. Частичный: только «намокнет».</w:t>
            </w:r>
          </w:p>
        </w:tc>
      </w:tr>
      <w:tr w:rsidR="00C81E92" w14:paraId="67D66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ABC4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6216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Интерпретировать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B263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советует выбрать небольшую кормушку. Найди в тексте два предложения, которые объясняют этот совет.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694C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Полный: «птицы привыкают прилетать…» и «если корм вдруг закончится…» (или пересказ обоих). Частичный: одно предложение.</w:t>
            </w:r>
          </w:p>
        </w:tc>
      </w:tr>
      <w:tr w:rsidR="00C81E92" w14:paraId="783099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FDF8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F320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Оценить и применить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F3D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Петя сделал кормушку из коробки без крыши и насыпал в неё солёные сухарики. Какие советы из текста он не выполнил? Что ему изменить?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C832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Полный: нет крыши; солёный корм опасен; предложено исправление. Частичный: названа одна ошибка.</w:t>
            </w:r>
          </w:p>
        </w:tc>
      </w:tr>
      <w:tr w:rsidR="00C81E92" w14:paraId="05ED2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857F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43F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Оценить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7F3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говорит, что «самое главное правило — кормить регулярно». Согласен ли ты? Объясни, используя текст.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D7E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Полный: позиция + довод из текста (привыкают, зимой мало сил) + своё рассуждение. Частичный: позиция без довода из текста.</w:t>
            </w:r>
          </w:p>
        </w:tc>
      </w:tr>
    </w:tbl>
    <w:p w14:paraId="76934025" w14:textId="77777777" w:rsidR="00C81E92" w:rsidRDefault="00C81E92">
      <w:pPr>
        <w:spacing w:line="20" w:lineRule="exact"/>
      </w:pPr>
    </w:p>
    <w:p w14:paraId="0A10CB0C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Фрагмент навигатора, составленного МО: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806"/>
        <w:gridCol w:w="1871"/>
        <w:gridCol w:w="2807"/>
      </w:tblGrid>
      <w:tr w:rsidR="00C81E92" w14:paraId="170A68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A4BB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Умение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7D32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Формулировка-образец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D061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F88A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Приём помощи</w:t>
            </w:r>
          </w:p>
        </w:tc>
      </w:tr>
      <w:tr w:rsidR="00C81E92" w14:paraId="360D7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63D0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причину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025B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«Почему</w:t>
            </w:r>
            <w:proofErr w:type="gramStart"/>
            <w:r>
              <w:rPr>
                <w:sz w:val="24"/>
                <w:szCs w:val="24"/>
              </w:rPr>
              <w:t>… ?</w:t>
            </w:r>
            <w:proofErr w:type="gramEnd"/>
            <w:r>
              <w:rPr>
                <w:sz w:val="24"/>
                <w:szCs w:val="24"/>
              </w:rPr>
              <w:t xml:space="preserve"> Объясни, что произойдёт, если…»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38DB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 слов вопроса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13E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«Найди слово, которое отвечает на вопрос "почему"; прочитай предложение после него»</w:t>
            </w:r>
          </w:p>
        </w:tc>
      </w:tr>
      <w:tr w:rsidR="00C81E92" w14:paraId="3484A0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BFFA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Связать две части текста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C0CD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«Найди два предложения, которые объясняют…»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5D6D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 предложение или весь абзац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FF98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Подчеркнуть два места разными цветами; соединить стрелкой</w:t>
            </w:r>
          </w:p>
        </w:tc>
      </w:tr>
      <w:tr w:rsidR="00C81E92" w14:paraId="7BCA6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A0D4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Сформулировать главную мысль части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C1BB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«Какой совет даёт автор в этой части? Скажи одним предложением»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0C4F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Пересказ всех деталей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08D5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из трёх заголовков с объяснением выбора</w:t>
            </w:r>
          </w:p>
        </w:tc>
      </w:tr>
      <w:tr w:rsidR="00C81E92" w14:paraId="214D8E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A117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Применить информацию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DAD9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«Какие советы нарушил…? Что изменить?»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869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ответ без опоры на текст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1274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«совет из текста — что сделал герой»</w:t>
            </w:r>
          </w:p>
        </w:tc>
      </w:tr>
      <w:tr w:rsidR="00C81E92" w14:paraId="131E1C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F7E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Оценить позицию автора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8E43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«Согласен ли ты</w:t>
            </w:r>
            <w:proofErr w:type="gramStart"/>
            <w:r>
              <w:rPr>
                <w:sz w:val="24"/>
                <w:szCs w:val="24"/>
              </w:rPr>
              <w:t>… ?</w:t>
            </w:r>
            <w:proofErr w:type="gramEnd"/>
            <w:r>
              <w:rPr>
                <w:sz w:val="24"/>
                <w:szCs w:val="24"/>
              </w:rPr>
              <w:t xml:space="preserve"> Объясни, используя текст»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8540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«да/нет»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D151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ответа: «Я согласен, потому что в тексте сказано… Я думаю…»</w:t>
            </w:r>
          </w:p>
        </w:tc>
      </w:tr>
    </w:tbl>
    <w:p w14:paraId="053EB0C1" w14:textId="77777777" w:rsidR="00C81E92" w:rsidRDefault="00C81E92">
      <w:pPr>
        <w:spacing w:line="20" w:lineRule="exact"/>
      </w:pPr>
    </w:p>
    <w:p w14:paraId="510F8D6A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Адаптированная форма задания 4 для ребёнка с ТНР</w:t>
      </w:r>
      <w:r>
        <w:t xml:space="preserve"> (целевое умение — связать две части текста — сохраняется, меняется опора): «Прочитай последнюю часть текста. 1) Что делают птицы, если их кормят каждый день? Подчеркни в тексте зелёным. 2) Что случится, если корм закончится в мороз? Подчеркни красным. 3) Закончи ответ: „Автор советует небольшую кормушку, потому что птицы </w:t>
      </w:r>
      <w:proofErr w:type="gramStart"/>
      <w:r>
        <w:t>… ,</w:t>
      </w:r>
      <w:proofErr w:type="gramEnd"/>
      <w:r>
        <w:t xml:space="preserve"> а если корм закончится, …“».</w:t>
      </w:r>
    </w:p>
    <w:p w14:paraId="5CB1094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«Он всё прочитал, но ответить не может»</w:t>
      </w:r>
    </w:p>
    <w:p w14:paraId="0EBDC69B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2178EBAC" w14:textId="77777777" w:rsidR="00C81E92" w:rsidRDefault="00000000">
      <w:pPr>
        <w:spacing w:after="120" w:line="276" w:lineRule="auto"/>
        <w:ind w:firstLine="567"/>
        <w:jc w:val="both"/>
      </w:pPr>
      <w:r>
        <w:t>Учитель 4 класса жалуется: «Мальчик читает бегло, 110 слов в минуту, но на вопрос "почему" отвечает пересказом целого абзаца или молчит. Родители считают, что раз он хорошо читает, проблем нет, и просят не "занижать" ему отметки».</w:t>
      </w:r>
    </w:p>
    <w:p w14:paraId="36F5E446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12433384" w14:textId="77777777" w:rsidR="00C81E9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Какое умение не сформировано: техника чтения или понимание?</w:t>
      </w:r>
    </w:p>
    <w:p w14:paraId="371BF983" w14:textId="77777777" w:rsidR="00C81E9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Какие задания и приёмы помогут?</w:t>
      </w:r>
    </w:p>
    <w:p w14:paraId="473FF706" w14:textId="77777777" w:rsidR="00C81E9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Как объяснить родителям проблему без конфликта?</w:t>
      </w:r>
    </w:p>
    <w:p w14:paraId="7BF47240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6BCFEF9E" w14:textId="77777777" w:rsidR="00C81E92" w:rsidRDefault="00000000">
      <w:pPr>
        <w:spacing w:after="120" w:line="276" w:lineRule="auto"/>
        <w:ind w:firstLine="567"/>
        <w:jc w:val="both"/>
      </w:pPr>
      <w:r>
        <w:t>Техника чтения сформирована; затруднение — в интеграции и интерпретации: ребёнок не выделяет в абзаце смысловую связь. Беглость чтения и понимание — разные результаты, и одно не гарантирует другого.</w:t>
      </w:r>
    </w:p>
    <w:p w14:paraId="23286FAB" w14:textId="77777777" w:rsidR="00C81E92" w:rsidRDefault="00000000">
      <w:pPr>
        <w:spacing w:after="120" w:line="276" w:lineRule="auto"/>
        <w:ind w:firstLine="567"/>
        <w:jc w:val="both"/>
      </w:pPr>
      <w:r>
        <w:t>Приёмы: перед чтением дать вопрос второй группы; после чтения просить сначала показать место в тексте, затем ответить одним предложением, затем добавить «потому что…»; использовать выбор из трёх формулировок главной мысли с объяснением, почему другие две не подходят; раз в неделю давать задание «найди два предложения, которые объясняют…».</w:t>
      </w:r>
    </w:p>
    <w:p w14:paraId="6150C2EB" w14:textId="77777777" w:rsidR="00C81E92" w:rsidRDefault="00000000">
      <w:pPr>
        <w:spacing w:after="120" w:line="276" w:lineRule="auto"/>
        <w:ind w:firstLine="567"/>
        <w:jc w:val="both"/>
      </w:pPr>
      <w:r>
        <w:t xml:space="preserve">Для родителей учитель показывает две работы ребёнка (сентябрь и текущую) и критерии ответа: что уже получается, что нужно развить, какой следующий шаг. Отметка не «занижается» — она выставляется по критериям, а обратная связь показывает, как перейти от частичного ответа к полному. Методическое объединение включает этот приём в навигатор и предлагает его как фокус для </w:t>
      </w:r>
      <w:proofErr w:type="spellStart"/>
      <w:r>
        <w:t>взаимопосещения</w:t>
      </w:r>
      <w:proofErr w:type="spellEnd"/>
      <w:r>
        <w:t>.</w:t>
      </w:r>
    </w:p>
    <w:p w14:paraId="72529C5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12. Итоговый методический продукт</w:t>
      </w:r>
    </w:p>
    <w:p w14:paraId="6645AAAC" w14:textId="77777777" w:rsidR="00C81E92" w:rsidRDefault="00000000">
      <w:pPr>
        <w:spacing w:after="120" w:line="276" w:lineRule="auto"/>
        <w:ind w:firstLine="567"/>
        <w:jc w:val="both"/>
      </w:pPr>
      <w:r>
        <w:t xml:space="preserve">Итоговый продукт заседания — </w:t>
      </w:r>
      <w:r>
        <w:rPr>
          <w:b/>
          <w:bCs/>
        </w:rPr>
        <w:t>комплект авторских заданий</w:t>
      </w:r>
      <w:r>
        <w:t xml:space="preserve"> (по 6 заданий к трём текстам: «Кормушка, которая помогает» для 3 класса и тексты из учебников 2 и 4 классов, всего 18 заданий) с критериями и </w:t>
      </w:r>
      <w:r>
        <w:rPr>
          <w:b/>
          <w:bCs/>
        </w:rPr>
        <w:t>методический навигатор</w:t>
      </w:r>
      <w:r>
        <w:t xml:space="preserve"> из пяти строк (раздел 10). Комплект хранится в общей папке МО; учителя пополняют его по итогам апробации.</w:t>
      </w:r>
    </w:p>
    <w:p w14:paraId="19B17150" w14:textId="77777777" w:rsidR="00C81E92" w:rsidRDefault="00000000">
      <w:pPr>
        <w:spacing w:after="120" w:line="276" w:lineRule="auto"/>
        <w:ind w:firstLine="567"/>
        <w:jc w:val="both"/>
      </w:pPr>
      <w:r>
        <w:t>После апробации каждый учитель добавляет к комплекту по одному примеру полного и частичного ответа ребёнка (без фамилии и без фотографии работы с почерком, если по ней ребёнка можно узнать). Эти примеры используются на заседании № 5 и в итоговом анализе.</w:t>
      </w:r>
    </w:p>
    <w:p w14:paraId="4754C1F5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81E92" w14:paraId="39DA5D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1C12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CA7C6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D3B4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7353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1111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81E92" w14:paraId="38BBD5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A7A6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635A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комплект заданий к трём текстам (18 заданий) и навигатор; разместить в общей папке МО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5340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3 класса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949F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700F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в папке; навигатор содержит 5 строк</w:t>
            </w:r>
          </w:p>
        </w:tc>
      </w:tr>
      <w:tr w:rsidR="00C81E92" w14:paraId="692D4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FC3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E003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не менее двух уроков с заданиями комплекта в каждом классе 2—4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C541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2E31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E3F4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заседании № 3 каждый учитель приводит 1 пример полного и 1 частичного ответа</w:t>
            </w:r>
          </w:p>
        </w:tc>
      </w:tr>
      <w:tr w:rsidR="00C81E92" w14:paraId="7EA13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9C7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96E6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адаптированные версии 5 заданий для детей с ТНР и ЗПР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D422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 (по согласованию), учитель 3 класса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0B39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7136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Версии добавлены в комплект</w:t>
            </w:r>
          </w:p>
        </w:tc>
      </w:tr>
      <w:tr w:rsidR="00C81E92" w14:paraId="45F93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950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42E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Установить фокус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: «Как дети доказывают ответ по тексту»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CDB7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BE79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0DF7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указан в графике МО-17</w:t>
            </w:r>
          </w:p>
        </w:tc>
      </w:tr>
    </w:tbl>
    <w:p w14:paraId="05ACF7F7" w14:textId="77777777" w:rsidR="00C81E92" w:rsidRDefault="00C81E92">
      <w:pPr>
        <w:spacing w:line="20" w:lineRule="exact"/>
      </w:pPr>
    </w:p>
    <w:p w14:paraId="57B1619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4AF909A3" w14:textId="77777777" w:rsidR="00C81E92" w:rsidRDefault="00000000">
      <w:pPr>
        <w:spacing w:after="120" w:line="276" w:lineRule="auto"/>
        <w:ind w:firstLine="567"/>
        <w:jc w:val="both"/>
      </w:pPr>
      <w:r>
        <w:t>Полный заполненный протокол заседания № 2 приведён в файле «Протоколы заседаний МО и контроль решений» (протокол № 2 МО начальных классов).</w:t>
      </w:r>
    </w:p>
    <w:p w14:paraId="4EF385C2" w14:textId="77777777" w:rsidR="00C81E92" w:rsidRDefault="00000000">
      <w:pPr>
        <w:pStyle w:val="1"/>
        <w:pageBreakBefore/>
      </w:pPr>
      <w:bookmarkStart w:id="6" w:name="_Toc243995833"/>
      <w:r>
        <w:lastRenderedPageBreak/>
        <w:t>Заседание № 3. Математическая грамотность в начальной школе: практические задачи, ошибки и педагогические решения</w:t>
      </w:r>
      <w:bookmarkEnd w:id="6"/>
    </w:p>
    <w:p w14:paraId="6F5F519E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вторая декада декабря 2026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практикум с разбором ошибок.</w:t>
      </w:r>
    </w:p>
    <w:p w14:paraId="36CB1B0D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81E92" w14:paraId="3BEB5B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996E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F7D0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81E92" w14:paraId="402A8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A58D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F166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Математическая грамотность в начальной школе: практические задачи, ошибки и педагогические решения</w:t>
            </w:r>
          </w:p>
        </w:tc>
      </w:tr>
      <w:tr w:rsidR="00C81E92" w14:paraId="58B772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1AFB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F7EF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правильно выполняют вычисления, но ошибаются в практических задачах: не выделяют вопрос, используют все числа условия, путают величины, дают ответ, не отвечающий на вопрос.</w:t>
            </w:r>
          </w:p>
        </w:tc>
      </w:tr>
      <w:tr w:rsidR="00C81E92" w14:paraId="0037C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144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E3A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практических задач — предметный результат по математике в 1—4 классах; затруднение отметили 6 из 9 учителей (МО-13); приоритет 2 карты приоритетов. Описания проверочных работ ВПР показывают умения, которые нужно развивать в течение всего обучения, а не перед работой.</w:t>
            </w:r>
          </w:p>
        </w:tc>
      </w:tr>
      <w:tr w:rsidR="00C81E92" w14:paraId="57D7A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3383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0367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комплект практических задач с разбором типичных ошибок и договориться о единых приёмах работы с условием задачи в 2—4 классах.</w:t>
            </w:r>
          </w:p>
        </w:tc>
      </w:tr>
      <w:tr w:rsidR="00C81E92" w14:paraId="4A0F0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5DBA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81A7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классифицировать типичные ошибки по шагам решения;</w:t>
            </w:r>
          </w:p>
          <w:p w14:paraId="00EC12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разобрать авторские задачи и найти, где ребёнок ошибается и почему;</w:t>
            </w:r>
          </w:p>
          <w:p w14:paraId="7B959A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сконструировать задачи с лишними и недостающими данными;</w:t>
            </w:r>
          </w:p>
          <w:p w14:paraId="354642D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договориться о единых приёмах работы с условием («план до вычислений»);</w:t>
            </w:r>
          </w:p>
          <w:p w14:paraId="63803F7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подготовить комплект задач и спланировать апробацию.</w:t>
            </w:r>
          </w:p>
        </w:tc>
      </w:tr>
      <w:tr w:rsidR="00C81E92" w14:paraId="62980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6272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9477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практических задач для 1—4 классов с разбором типичных затруднений: 4 авторские задачи с разбором (готовы в раздаточном материале) и задачи, которые группы конструируют на заседании (образец — раздел 10); целевой объём — 16 задач, по 4 на класс.</w:t>
            </w:r>
          </w:p>
        </w:tc>
      </w:tr>
      <w:tr w:rsidR="00C81E92" w14:paraId="46580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C541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24CC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Декабрь, «Методические заседания»; приоритет 2 карты приоритетов; открытый урок по желанию — декабрь.</w:t>
            </w:r>
          </w:p>
        </w:tc>
      </w:tr>
    </w:tbl>
    <w:p w14:paraId="396E49C8" w14:textId="77777777" w:rsidR="00C81E92" w:rsidRDefault="00C81E92">
      <w:pPr>
        <w:spacing w:line="20" w:lineRule="exact"/>
      </w:pPr>
    </w:p>
    <w:p w14:paraId="571142D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81E92" w14:paraId="21A8A4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D188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1D8C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5B11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81E92" w14:paraId="59C53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D176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Собрать по 3 обезличенные работы учеников с ошибками в текстовых задачах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7990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1—4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61D0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81E92" w14:paraId="1F4A1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6027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Подготовить авторские задачи «Поездка в музей», «Покупки для класса», «Грядка», «Дежурство» (раздаточный материал 1)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9DC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4 класса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2C27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81E92" w14:paraId="59E3A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5F7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 отчитаться об апробации заданий заседания № 2 (по 1 примеру ответа)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8DAD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0226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0D7840DE" w14:textId="77777777" w:rsidR="00C81E92" w:rsidRDefault="00C81E92">
      <w:pPr>
        <w:spacing w:line="20" w:lineRule="exact"/>
      </w:pPr>
    </w:p>
    <w:p w14:paraId="595D447C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6A193FF5" w14:textId="77777777" w:rsidR="00C81E9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Апробация заданий на понимание текста: короткие сообщения (по 1 минуте).</w:t>
      </w:r>
    </w:p>
    <w:p w14:paraId="65B77DF5" w14:textId="77777777" w:rsidR="00C81E9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Где ошибается ребёнок: шаги решения практической задачи (учитель 4 класса).</w:t>
      </w:r>
    </w:p>
    <w:p w14:paraId="4B6805AE" w14:textId="77777777" w:rsidR="00C81E9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Практикум: разбор задач и конструирование новых.</w:t>
      </w:r>
    </w:p>
    <w:p w14:paraId="70AED0B4" w14:textId="77777777" w:rsidR="00C81E9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Единые приёмы работы с условием задачи в 1—4 классах.</w:t>
      </w:r>
    </w:p>
    <w:p w14:paraId="7D898A30" w14:textId="77777777" w:rsidR="00C81E9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Проект решения.</w:t>
      </w:r>
    </w:p>
    <w:p w14:paraId="20875CEF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81E92" w14:paraId="71B213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4FC4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F76F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340D6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B358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81E92" w14:paraId="2A8C6D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6C95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0—10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6340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6668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заданий заседания № 2: по одному примеру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72FA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</w:tr>
      <w:tr w:rsidR="00C81E92" w14:paraId="3ED67A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4213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10—25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B87D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6E77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Шаги решения и типичные ошибки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9DE0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4 класса</w:t>
            </w:r>
          </w:p>
        </w:tc>
      </w:tr>
      <w:tr w:rsidR="00C81E92" w14:paraId="1830B0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2957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25—55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BF10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9B53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четырёх задач: где ошибка, почему, какой приём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9D0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142E83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8E9E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55—75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1C13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D6E3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Конструирование: из «чистой» задачи — задача с лишними данными и практическим контекстом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8E4C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0E039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BCA2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75—85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7ACF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23A7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Единые приёмы: что делаем одинаково во всех классах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8F74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7DBBE2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D827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25EE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F97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Комплект, апробация, открытый урок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B17C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2BF853BF" w14:textId="77777777" w:rsidR="00C81E92" w:rsidRDefault="00C81E92">
      <w:pPr>
        <w:spacing w:line="20" w:lineRule="exact"/>
      </w:pPr>
    </w:p>
    <w:p w14:paraId="70B1A3AB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69E0DCCA" w14:textId="77777777" w:rsidR="00C81E92" w:rsidRDefault="00000000">
      <w:pPr>
        <w:spacing w:after="120" w:line="276" w:lineRule="auto"/>
        <w:ind w:firstLine="567"/>
        <w:jc w:val="both"/>
      </w:pPr>
      <w:r>
        <w:t>Решение практической задачи удобно рассматривать как пять шагов: 1) понять ситуацию и вопрос; 2) выделить нужные данные и отбросить лишние; 3) составить план (какие действия и в каком порядке); 4) выполнить вычисления; 5) проверить, отвечает ли результат на вопрос и реален ли он. Большинство ошибок, которые выглядят как вычислительные, на самом деле возникают на шагах 1—3.</w:t>
      </w:r>
    </w:p>
    <w:p w14:paraId="72833361" w14:textId="77777777" w:rsidR="00C81E92" w:rsidRDefault="00000000">
      <w:pPr>
        <w:spacing w:after="120" w:line="276" w:lineRule="auto"/>
        <w:ind w:firstLine="567"/>
        <w:jc w:val="both"/>
      </w:pPr>
      <w:r>
        <w:t>Типичные ошибки по шагам: шаг 1 — ответ на другой вопрос (найдено, сколько стоит, а спрашивали, хватит ли денег); шаг 2 — использование всех чисел условия; шаг 3 — неверный порядок действий в задаче в два действия, смешение величин (периметр и площадь, минуты и часы); шаг 5 — нереальный ответ (поездка длится 4 часа 75 минут), отсутствие наименования.</w:t>
      </w:r>
    </w:p>
    <w:p w14:paraId="2E57161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6. Ключевые тезисы выступлений</w:t>
      </w:r>
    </w:p>
    <w:p w14:paraId="5DF6272C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Ошибка — не в вычислении</w:t>
      </w:r>
      <w:r>
        <w:t xml:space="preserve"> (учитель 4 класса, 15 минут)</w:t>
      </w:r>
    </w:p>
    <w:p w14:paraId="4749A823" w14:textId="77777777" w:rsidR="00C81E92" w:rsidRDefault="00000000">
      <w:pPr>
        <w:spacing w:after="120" w:line="276" w:lineRule="auto"/>
        <w:ind w:firstLine="567"/>
        <w:jc w:val="both"/>
      </w:pPr>
      <w:r>
        <w:t>Я посмотрела работы своих четвероклассников за первую четверть. В 23 работах из 26 ошибки в задачах. Вычислительных среди них — меньше трети. Остальные — это ответ не на тот вопрос, лишнее действие с числом, которое в задаче было «для красоты», и нереальные ответы, которые ребёнок не замечает. Эти данные — моего класса; у вас будут свои, и именно их стоит посмотреть.</w:t>
      </w:r>
    </w:p>
    <w:p w14:paraId="6FC428CB" w14:textId="77777777" w:rsidR="00C81E92" w:rsidRDefault="00000000">
      <w:pPr>
        <w:spacing w:after="120" w:line="276" w:lineRule="auto"/>
        <w:ind w:firstLine="567"/>
        <w:jc w:val="both"/>
      </w:pPr>
      <w:r>
        <w:t>Почему так происходит? Мы много решаем задач, в которых все числа нужны и вопрос стоит в конце. Ребёнок усваивает правило: «возьми все числа и сделай с ними что-нибудь». Как только в задаче появляется лишнее число или вопрос «хватит ли», правило перестаёт работать.</w:t>
      </w:r>
    </w:p>
    <w:p w14:paraId="535DEB08" w14:textId="77777777" w:rsidR="00C81E92" w:rsidRDefault="00000000">
      <w:pPr>
        <w:spacing w:after="120" w:line="276" w:lineRule="auto"/>
        <w:ind w:firstLine="567"/>
        <w:jc w:val="both"/>
      </w:pPr>
      <w:r>
        <w:t xml:space="preserve">Что предлагаю. Первое: план до вычислений. Прежде чем считать, ребёнок говорит или записывает: «Сначала узнаю…, потом…». Второе: в каждой самостоятельной работе одна задача с лишними данными и одна — с вопросом «хватит ли / успеет ли / можно ли». Третье: проверка ответа вопросом «Это может быть правдой?». Четвёртое: при разборе ошибки мы </w:t>
      </w:r>
      <w:proofErr w:type="gramStart"/>
      <w:r>
        <w:t>спрашиваем</w:t>
      </w:r>
      <w:proofErr w:type="gramEnd"/>
      <w:r>
        <w:t xml:space="preserve"> «На каком шаге ты ошибся?», а не «Где ошибка?».</w:t>
      </w:r>
    </w:p>
    <w:p w14:paraId="550E7257" w14:textId="77777777" w:rsidR="00C81E92" w:rsidRDefault="00000000">
      <w:pPr>
        <w:spacing w:after="120" w:line="276" w:lineRule="auto"/>
        <w:ind w:firstLine="567"/>
        <w:jc w:val="both"/>
      </w:pPr>
      <w:r>
        <w:t>И последнее — о проверочных работах. Описания работ показывают, какие умения проверяются. Тренировать «формат» ВПР бессмысленно: ребёнок, который понимает задачу, справится с любым форматом. Нам нужно, чтобы задачи с практическим содержанием были на уроке весь год.</w:t>
      </w:r>
    </w:p>
    <w:p w14:paraId="264544AE" w14:textId="77777777" w:rsidR="00C81E92" w:rsidRDefault="00000000">
      <w:pPr>
        <w:spacing w:after="120" w:line="276" w:lineRule="auto"/>
        <w:jc w:val="both"/>
      </w:pPr>
      <w:r>
        <w:rPr>
          <w:i/>
          <w:iCs/>
        </w:rPr>
        <w:t>Речевой образец: числа в выступлении условные — замените данными своего класса или МО.</w:t>
      </w:r>
    </w:p>
    <w:p w14:paraId="4A688F3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284B202D" w14:textId="77777777" w:rsidR="00C81E9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Какая доля ошибок в задачах ваших учеников приходится на шаги 1—3? Как это проверить на своих работах?</w:t>
      </w:r>
    </w:p>
    <w:p w14:paraId="651E271A" w14:textId="77777777" w:rsidR="00C81E9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 научить первоклассника выделять вопрос, если он ещё медленно читает?</w:t>
      </w:r>
    </w:p>
    <w:p w14:paraId="50CEF898" w14:textId="77777777" w:rsidR="00C81E9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Зачем в задаче лишние данные? Не запутаем ли мы детей?</w:t>
      </w:r>
    </w:p>
    <w:p w14:paraId="2F23CB7E" w14:textId="77777777" w:rsidR="00C81E9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 проверить, что ребёнок понял задачу, без записи полного решения?</w:t>
      </w:r>
    </w:p>
    <w:p w14:paraId="0B42664F" w14:textId="77777777" w:rsidR="00C81E9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Какие приёмы работы с условием мы будем использовать одинаково во всех классах, чтобы в 5 классе дети пришли с общим «языком»?</w:t>
      </w:r>
    </w:p>
    <w:p w14:paraId="0D5BADC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1125A2C7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1.</w:t>
      </w:r>
      <w:r>
        <w:t xml:space="preserve"> Каждая группа получает две задачи из раздаточного материала 1 и два ответа учеников к ним. Определите шаг, на котором допущена ошибка, её вероятную причину и приём помощи. Заполните таблицу «Задача — ответ ученика — шаг — причина — приём».</w:t>
      </w:r>
    </w:p>
    <w:p w14:paraId="6BE261B7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2.</w:t>
      </w:r>
      <w:r>
        <w:t xml:space="preserve"> Возьмите задачу из учебника своего класса, в которой все данные нужны. Переделайте её в практическую: добавьте контекст из жизни детей, одно лишнее </w:t>
      </w:r>
      <w:r>
        <w:lastRenderedPageBreak/>
        <w:t>данное и вопрос, требующий вывода («хватит ли», «успеет ли»). Запишите типичную ошибку, которую ожидаете, и приём помощи.</w:t>
      </w:r>
    </w:p>
    <w:p w14:paraId="66CB96E0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роли — ведущий, секретарь, «ученик» (решает задачу вслух, намеренно проговаривая каждый шаг); на практикум 1 — 25 минут, на практикум 2 — 20 минут; результат — таблица и одна новая задача от группы.</w:t>
      </w:r>
    </w:p>
    <w:p w14:paraId="2B67F0B5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4D8A27B8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Авторские практические задачи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748"/>
        <w:gridCol w:w="7111"/>
      </w:tblGrid>
      <w:tr w:rsidR="00C81E92" w14:paraId="1E2763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2A12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C15F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2F68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Условие</w:t>
            </w:r>
          </w:p>
        </w:tc>
      </w:tr>
      <w:tr w:rsidR="00C81E92" w14:paraId="486D9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66DE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«Поездка в музей»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43E1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FEC0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Автобус к музею отправляется от школы в 9 ч 40 мин. Дорога занимает 35 минут. Экскурсия начинается в 10 ч 30 мин и длится 45 минут. В автобусе 30 мест, в классе 27 учеников. Успеет ли класс к началу экскурсии? Сколько минут останется в запасе?</w:t>
            </w:r>
          </w:p>
        </w:tc>
      </w:tr>
      <w:tr w:rsidR="00C81E92" w14:paraId="535A3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E2EE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«Покупки для класса»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AB12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2—3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C1A5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класса нужно купить 6 альбомов. Альбом стоит 85 рублей. В магазине есть набор из 3 альбомов за 240 рублей. Класс собрал 500 рублей. Как выгоднее купить альбомы? Хватит ли денег?</w:t>
            </w:r>
          </w:p>
        </w:tc>
      </w:tr>
      <w:tr w:rsidR="00C81E92" w14:paraId="0685AF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3340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«Грядка»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055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533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Школьная грядка имеет форму прямоугольника длиной 6 м и шириной 2 м. Её нужно огородить низким заборчиком, а затем засеять: на 1 квадратный метр нужно 10 г семян. Сколько метров заборчика нужно? Сколько граммов семян?</w:t>
            </w:r>
          </w:p>
        </w:tc>
      </w:tr>
      <w:tr w:rsidR="00C81E92" w14:paraId="68CF0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B977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«Дежурство»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DB4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ED64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классе 24 ученика. Дежурят по 2 человека каждый день. В неделе 5 учебных дней. Сколько учеников будет дежурить за неделю? Хватит ли одной недели, чтобы подежурили все?</w:t>
            </w:r>
          </w:p>
        </w:tc>
      </w:tr>
    </w:tbl>
    <w:p w14:paraId="69C65CF4" w14:textId="77777777" w:rsidR="00C81E92" w:rsidRDefault="00C81E92">
      <w:pPr>
        <w:spacing w:line="20" w:lineRule="exact"/>
      </w:pPr>
    </w:p>
    <w:p w14:paraId="79E8D919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2. Ответы учеников</w:t>
      </w:r>
      <w:r>
        <w:t xml:space="preserve"> (обезличенные, типичные)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7017"/>
      </w:tblGrid>
      <w:tr w:rsidR="00C81E92" w14:paraId="1E1C5B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D99D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33CB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 ученика</w:t>
            </w:r>
          </w:p>
        </w:tc>
      </w:tr>
      <w:tr w:rsidR="00C81E92" w14:paraId="7FC4C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DA1DE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«Поездка в музей»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79892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 40 мин + 35 мин = 9 ч 75 мин. Ответ: успеют.</w:t>
            </w:r>
          </w:p>
        </w:tc>
      </w:tr>
      <w:tr w:rsidR="00C81E92" w14:paraId="604E7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1C948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«Поездка в музей»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3B549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gramStart"/>
            <w:r>
              <w:rPr>
                <w:sz w:val="24"/>
                <w:szCs w:val="24"/>
              </w:rPr>
              <w:t>&lt; 30</w:t>
            </w:r>
            <w:proofErr w:type="gramEnd"/>
            <w:r>
              <w:rPr>
                <w:sz w:val="24"/>
                <w:szCs w:val="24"/>
              </w:rPr>
              <w:t>, места хватит. Ответ: успеют.</w:t>
            </w:r>
          </w:p>
        </w:tc>
      </w:tr>
      <w:tr w:rsidR="00C81E92" w14:paraId="75B9D8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55628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«Покупки для класса»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721D6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 · 6 = 510 (р.). Ответ: 510 рублей.</w:t>
            </w:r>
          </w:p>
        </w:tc>
      </w:tr>
      <w:tr w:rsidR="00C81E92" w14:paraId="46F44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F89B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«Грядка»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3D2A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· 2 = 12 (м) заборчика. 12 · 10 = 120 г семян.</w:t>
            </w:r>
          </w:p>
        </w:tc>
      </w:tr>
    </w:tbl>
    <w:p w14:paraId="23A91F4B" w14:textId="77777777" w:rsidR="00C81E92" w:rsidRDefault="00C81E92">
      <w:pPr>
        <w:spacing w:line="20" w:lineRule="exact"/>
      </w:pPr>
    </w:p>
    <w:p w14:paraId="2A224974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10. Пример выполненного задания</w:t>
      </w:r>
    </w:p>
    <w:p w14:paraId="0068AC61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Разбор, выполненный группой 2: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496"/>
        <w:gridCol w:w="748"/>
        <w:gridCol w:w="2993"/>
        <w:gridCol w:w="2809"/>
      </w:tblGrid>
      <w:tr w:rsidR="00C81E92" w14:paraId="497BD6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9B26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EA10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 ученика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3FF2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F656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Причина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15D1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Приём помощи</w:t>
            </w:r>
          </w:p>
        </w:tc>
      </w:tr>
      <w:tr w:rsidR="00C81E92" w14:paraId="661DA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2F61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Поездка в музей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770F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 75 мин; «успеют»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4F4A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и 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A13A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Сложение времени как десятичных чисел; нереальный ответ не замечен; на второй вопрос («сколько минут в запасе») ответа нет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143A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циферблата или числовой луч времени; проверка «Может ли быть 75 минут?»; подчеркнуть все вопросы задачи</w:t>
            </w:r>
          </w:p>
        </w:tc>
      </w:tr>
      <w:tr w:rsidR="00C81E92" w14:paraId="1B17E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D90C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Поездка в музей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7D11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gramStart"/>
            <w:r>
              <w:rPr>
                <w:sz w:val="24"/>
                <w:szCs w:val="24"/>
              </w:rPr>
              <w:t>&lt; 30</w:t>
            </w:r>
            <w:proofErr w:type="gramEnd"/>
            <w:r>
              <w:rPr>
                <w:sz w:val="24"/>
                <w:szCs w:val="24"/>
              </w:rPr>
              <w:t>; «успеют»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E804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и 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B305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на другой вопрос (о местах); использовано лишнее данное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9E3E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спрашивают? Подчеркни вопрос. Какие числа нужны для ответа именно на него?»</w:t>
            </w:r>
          </w:p>
        </w:tc>
      </w:tr>
      <w:tr w:rsidR="00C81E92" w14:paraId="7C3AF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B543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Покупки для класса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96EE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 рублей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0A05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и 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3D43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учтены вопросы «как выгоднее» и «хватит ли»; не рассмотрен второй способ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1579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«способ — расчёт — стоимость»; план: «Сначала узнаю цену поштучно, потом — набором, потом сравню с 500»</w:t>
            </w:r>
          </w:p>
        </w:tc>
      </w:tr>
      <w:tr w:rsidR="00C81E92" w14:paraId="379773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9838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Грядка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6D89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м заборчика; 120 г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FBB8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AC78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Смешение периметра и площади: площадь найдена верно, длина заборчика — нет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5151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грядки: обвести контур (заборчик) и заштриховать площадь (семена); «Заборчик — вокруг, семена — внутри»</w:t>
            </w:r>
          </w:p>
        </w:tc>
      </w:tr>
    </w:tbl>
    <w:p w14:paraId="4843E070" w14:textId="77777777" w:rsidR="00C81E92" w:rsidRDefault="00C81E92">
      <w:pPr>
        <w:spacing w:line="20" w:lineRule="exact"/>
      </w:pPr>
    </w:p>
    <w:p w14:paraId="6F0600A7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Правильные решения:</w:t>
      </w:r>
      <w:r>
        <w:t xml:space="preserve"> музей — 9 ч 40 мин + 35 мин = 10 ч 15 мин; 10 ч 30 мин − 10 ч 15 мин = 15 мин; ответ: успеет, запас 15 минут (число мест — лишнее данное). Покупки — поштучно 85 · 6 = 510 р.; наборами 240 · 2 = 480 р.; выгоднее наборами, 480 &lt; 500, денег хватит, останется 20 р. Грядка — заборчик (6 + 2) · 2 = 16 м; площадь 6 · 2 = 12 кв. м; семян 12 · 10 = 120 г. Дежурство — для 1 класса: рисунок «5 дней по 2 человечка» и сложение 2 + 2 + 2 + 2 + 2 = 10; во 2 классе после изучения умножения — 2 · 5 = 10. За неделю дежурят 10 учеников; 10 &lt; 24, одной недели не хватит (понадобится 3 недели: в третью неделю дежурство оставшихся 4 учеников займёт два дня).</w:t>
      </w:r>
    </w:p>
    <w:p w14:paraId="5453E9F2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Новая задача группы (2 класс):</w:t>
      </w:r>
      <w:r>
        <w:t xml:space="preserve"> «Маша готовит открытки к празднику. На одну открытку нужно 2 наклейки. У Маши 15 наклеек и 9 листов цветной бумаги. Хватит ли наклеек на 8 открыток?» Ожидаемая ошибка: дети используют число листов. Приём: «Какие числа нужны, чтобы ответить "хватит ли наклеек"? Зачеркни лишнее».</w:t>
      </w:r>
    </w:p>
    <w:p w14:paraId="3242DCA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«Натаскать к ВПР»</w:t>
      </w:r>
    </w:p>
    <w:p w14:paraId="4A18CB0A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34321194" w14:textId="77777777" w:rsidR="00C81E92" w:rsidRDefault="00000000">
      <w:pPr>
        <w:spacing w:after="120" w:line="276" w:lineRule="auto"/>
        <w:ind w:firstLine="567"/>
        <w:jc w:val="both"/>
      </w:pPr>
      <w:r>
        <w:t xml:space="preserve">В январе один из учителей 4 классов предлагает: «Давайте с февраля каждый урок математики начинать с решения варианта ВПР прошлых лет. Так дети привыкнут к </w:t>
      </w:r>
      <w:r>
        <w:lastRenderedPageBreak/>
        <w:t>формату». Другой учитель возражает, что это займёт время программы. Руководителю МО нужно предложить решение.</w:t>
      </w:r>
    </w:p>
    <w:p w14:paraId="7FD93786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4B340AF0" w14:textId="77777777" w:rsidR="00C81E9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Каковы риски предложения?</w:t>
      </w:r>
    </w:p>
    <w:p w14:paraId="26946B63" w14:textId="77777777" w:rsidR="00C81E9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Как совместить знакомство с форматом и полноценное освоение программы?</w:t>
      </w:r>
    </w:p>
    <w:p w14:paraId="26E87268" w14:textId="77777777" w:rsidR="00C81E9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Что МО может решить, а что — нет?</w:t>
      </w:r>
    </w:p>
    <w:p w14:paraId="3E79D786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634DFE0E" w14:textId="77777777" w:rsidR="00C81E92" w:rsidRDefault="00000000">
      <w:pPr>
        <w:spacing w:after="120" w:line="276" w:lineRule="auto"/>
        <w:ind w:firstLine="567"/>
        <w:jc w:val="both"/>
      </w:pPr>
      <w:r>
        <w:t>Риск: подмена освоения программы тренировкой формата; дети, решающие задачу по шаблону, теряются при изменении формулировки; сокращается время на содержание, предусмотренное федеральной рабочей программой. Кроме того, Рособрнадзор ежегодно обновляет образцы и описания работ (письмо от 04.09.2026 № 02-263 сообщает об изменениях образцов ВПР 2027 года), поэтому варианты прошлых лет могут не соответствовать актуальной работе.</w:t>
      </w:r>
    </w:p>
    <w:p w14:paraId="421838C6" w14:textId="77777777" w:rsidR="00C81E92" w:rsidRDefault="00000000">
      <w:pPr>
        <w:spacing w:after="120" w:line="276" w:lineRule="auto"/>
        <w:ind w:firstLine="567"/>
        <w:jc w:val="both"/>
      </w:pPr>
      <w:r>
        <w:t>Решение МО: использовать актуальные образцы и описания проверочных работ для понимания проверяемых умений; включать практические задачи комплекта в уроки по темам программы в течение всего года; с форматом работы познакомить детей один—два раза, чтобы снять тревожность. Решение о расписании и использовании учебного времени МО не принимает — оно может только рекомендовать. Методическое объединение не использует результаты ВПР для сравнения учителей.</w:t>
      </w:r>
    </w:p>
    <w:p w14:paraId="3646EE0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5A26642C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Комплект «Практические задачи для 1—4 классов с разбором типичных затруднений»</w:t>
      </w:r>
      <w:r>
        <w:t xml:space="preserve"> формируется на заседании: 4 авторские задачи раздаточного материала 1 с разбором ошибок (готовы) и задачи, которые группы конструируют по инструкции практикума 2 (образец — задача «Открытки» в разделе 10); после заседания учителя доводят комплект до 16 задач — по 4 на каждый класс. К каждой задаче — ожидаемая ошибка, шаг решения, приём помощи и правильное решение.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C81E92" w14:paraId="24E02E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DDFD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Единые приёмы работы с задачей (приняты МО)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0747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какого класса</w:t>
            </w:r>
          </w:p>
        </w:tc>
      </w:tr>
      <w:tr w:rsidR="00C81E92" w14:paraId="3BF9BD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8A715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Подчеркнуть вопрос (все вопросы) до чтения чисел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EA201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 (устно), со 2 класса — письменно</w:t>
            </w:r>
          </w:p>
        </w:tc>
      </w:tr>
      <w:tr w:rsidR="00C81E92" w14:paraId="1EB4B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63F72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до вычислений: «Сначала узнаю…, потом…»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CE908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</w:tr>
      <w:tr w:rsidR="00C81E92" w14:paraId="1C302D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F3D8B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Зачеркнуть лишние данные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8C666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</w:tr>
      <w:tr w:rsidR="00C81E92" w14:paraId="74719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0A21B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ответа: «Может ли это быть правдой?» и наименование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7D274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</w:tr>
      <w:tr w:rsidR="00C81E92" w14:paraId="73A8A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1269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Рисунок-схема для задач на периметр и площадь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2007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класс</w:t>
            </w:r>
          </w:p>
        </w:tc>
      </w:tr>
    </w:tbl>
    <w:p w14:paraId="27824C09" w14:textId="77777777" w:rsidR="00C81E92" w:rsidRDefault="00C81E92">
      <w:pPr>
        <w:spacing w:line="20" w:lineRule="exact"/>
      </w:pPr>
    </w:p>
    <w:p w14:paraId="4CABB3AF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81E92" w14:paraId="360E99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9262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A71E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F7D0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B9F5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E040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81E92" w14:paraId="74F18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C4C1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FC7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единые приёмы работы с условием задачи; довести комплект до 16 задач (по 4 на класс) с разбором ошибок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1CF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4 класса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A155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27CF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из 16 задач в общей папке; приёмы — в навигаторе</w:t>
            </w:r>
          </w:p>
        </w:tc>
      </w:tr>
      <w:tr w:rsidR="00C81E92" w14:paraId="648E8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5BBB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F128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Включать не менее одной задачи с лишними данными или вопросом «хватит ли / успеет ли» в каждую самостоятельную работу по математике во 2—4 классах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7988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3E6D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— май 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C622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Выборочно — по итогам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и анализа итоговой работы</w:t>
            </w:r>
          </w:p>
        </w:tc>
      </w:tr>
      <w:tr w:rsidR="00C81E92" w14:paraId="73E6D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8F07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E78E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использовать решение вариантов ВПР прошлых лет как регулярную часть уроков; знакомить с форматом по актуальным образцам 1—2 раза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0DD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62D8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апреля 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DD73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на заседании № 6</w:t>
            </w:r>
          </w:p>
        </w:tc>
      </w:tr>
      <w:tr w:rsidR="00C81E92" w14:paraId="3FD7D0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73F9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F6E2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открытый урок математики с задачами комплекта (по желанию)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2AAF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Учитель-доброволец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5677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25.12.2026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E769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приёма в банке практик</w:t>
            </w:r>
          </w:p>
        </w:tc>
      </w:tr>
    </w:tbl>
    <w:p w14:paraId="5562C194" w14:textId="77777777" w:rsidR="00C81E92" w:rsidRDefault="00C81E92">
      <w:pPr>
        <w:spacing w:line="20" w:lineRule="exact"/>
      </w:pPr>
    </w:p>
    <w:p w14:paraId="48A93384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1E2A263F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сообщения учителей 2—4 классов об апробации заданий на понимание текста (по одному примеру полного и частичного ответа); учителя 4 класса — о шагах решения задачи и ошибках.</w:t>
      </w:r>
    </w:p>
    <w:p w14:paraId="520A09D0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Выступили:</w:t>
      </w:r>
      <w:r>
        <w:t xml:space="preserve"> учитель 1 класса предложил устный вариант приёма «подчеркнуть вопрос» для первоклассников; учитель 2 класса — задачу «Открытки».</w:t>
      </w:r>
    </w:p>
    <w:p w14:paraId="662762FA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1—4 проекта решения. Голосовали единогласно.</w:t>
      </w:r>
    </w:p>
    <w:p w14:paraId="100CF8AD" w14:textId="77777777" w:rsidR="00C81E92" w:rsidRDefault="00000000">
      <w:pPr>
        <w:pStyle w:val="1"/>
        <w:pageBreakBefore/>
      </w:pPr>
      <w:bookmarkStart w:id="7" w:name="_Toc243995834"/>
      <w:r>
        <w:lastRenderedPageBreak/>
        <w:t>Заседание № 4. Индивидуализация обучения и формирующее оценивание в начальной школе</w:t>
      </w:r>
      <w:bookmarkEnd w:id="7"/>
    </w:p>
    <w:p w14:paraId="5CACAEE2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вторая неделя февраля 2027 года (до дополнительных каникул первых классов).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практикум.</w:t>
      </w:r>
    </w:p>
    <w:p w14:paraId="67BDEA1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81E92" w14:paraId="00362F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B6ED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733A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81E92" w14:paraId="4A5E7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A5F6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9B8A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Индивидуализация обучения и формирующее оценивание в начальной школе</w:t>
            </w:r>
          </w:p>
        </w:tc>
      </w:tr>
      <w:tr w:rsidR="00C81E92" w14:paraId="3CD98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340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3EA1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Дифференциация в практике сводится к делению класса на «сильных» и «слабых» с разными по объёму заданиями, а обратная связь — к оценочным словам («молодец», «невнимательно»), которые не подсказывают ребёнку следующий шаг.</w:t>
            </w:r>
          </w:p>
        </w:tc>
      </w:tr>
      <w:tr w:rsidR="00C81E92" w14:paraId="7A94F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3CB1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210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Учёт индивидуальных особенностей обучающихся и оценка, направленная на развитие, предусмотрены ФГОС НОО; запрос на обратную связь отметили 5 из 9 учителей (МО-13); приоритет 3 карты приоритетов. Первый цикл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показал, что дети редко знают критерии успешного выполнения задания.</w:t>
            </w:r>
          </w:p>
        </w:tc>
      </w:tr>
      <w:tr w:rsidR="00C81E92" w14:paraId="41E50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31C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C35B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Освоить три способа дифференциации задания по уровню поддержки и модель обратной связи «что получилось — что улучшить — следующий шаг»; разработать образцы для своих предметов.</w:t>
            </w:r>
          </w:p>
        </w:tc>
      </w:tr>
      <w:tr w:rsidR="00C81E92" w14:paraId="77CA7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B15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51B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разграничить дифференциацию по уровню поддержки и деление на «сильных» и «слабых»;</w:t>
            </w:r>
          </w:p>
          <w:p w14:paraId="31B55B9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договориться о форме записи критериев успеха для ученика;</w:t>
            </w:r>
          </w:p>
          <w:p w14:paraId="1586E0F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отработать формулировки обратной связи на реальных работах;</w:t>
            </w:r>
          </w:p>
          <w:p w14:paraId="7270E69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разработать дифференцированные задания к одной теме русского языка и одной теме математики;</w:t>
            </w:r>
          </w:p>
          <w:p w14:paraId="704A91D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учесть особые образовательные потребности обучающихся с ОВЗ, обучающихся в общем классе.</w:t>
            </w:r>
          </w:p>
        </w:tc>
      </w:tr>
      <w:tr w:rsidR="00C81E92" w14:paraId="7E755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EA3F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5DF5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дифференцированных заданий (русский язык, 3 класс; математика, 2 класс) и банк формулировок обратной связи.</w:t>
            </w:r>
          </w:p>
        </w:tc>
      </w:tr>
      <w:tr w:rsidR="00C81E92" w14:paraId="55C83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AC9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6773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Февраль, «Методические заседания»; приоритет 3; продукт используется как фокус второго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7DBFBAC1" w14:textId="77777777" w:rsidR="00C81E92" w:rsidRDefault="00C81E92">
      <w:pPr>
        <w:spacing w:line="20" w:lineRule="exact"/>
      </w:pPr>
    </w:p>
    <w:p w14:paraId="3F6C868F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81E92" w14:paraId="75C2E0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2ECF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8E75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EDB6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81E92" w14:paraId="3B2BA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2D8F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Подобрать по 2 обезличенные письменные работы учеников с комментариями учителя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96C1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1—4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4A6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81E92" w14:paraId="70D32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0BFA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раздаточные материалы 1—3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4771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A04B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81E92" w14:paraId="72903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4741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Согласовать выступление педагога-психолога о мотивации и самооценке младших школьников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5932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B3D6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 недели</w:t>
            </w:r>
          </w:p>
        </w:tc>
      </w:tr>
      <w:tr w:rsidR="00C81E92" w14:paraId="09150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CB04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Подвести итоги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(без оценок, по фокусу)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48B4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F448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060534B7" w14:textId="77777777" w:rsidR="00C81E92" w:rsidRDefault="00C81E92">
      <w:pPr>
        <w:spacing w:line="20" w:lineRule="exact"/>
      </w:pPr>
    </w:p>
    <w:p w14:paraId="10C3F89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4923B355" w14:textId="77777777" w:rsidR="00C81E9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 xml:space="preserve">Итоги первого цикла </w:t>
      </w:r>
      <w:proofErr w:type="spellStart"/>
      <w:r>
        <w:t>взаимопосещения</w:t>
      </w:r>
      <w:proofErr w:type="spellEnd"/>
      <w:r>
        <w:t>: что мы увидели по фокусу «доказательство ответа» (5 минут).</w:t>
      </w:r>
    </w:p>
    <w:p w14:paraId="79A3A9DA" w14:textId="77777777" w:rsidR="00C81E9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Дифференциация по уровню поддержки: три способа (руководитель МО).</w:t>
      </w:r>
    </w:p>
    <w:p w14:paraId="16B81891" w14:textId="77777777" w:rsidR="00C81E9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Обратная связь, которая помогает учиться; самооценка младшего школьника (педагог-психолог).</w:t>
      </w:r>
    </w:p>
    <w:p w14:paraId="2F933CA2" w14:textId="77777777" w:rsidR="00C81E9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Практикум: дифференцированные задания и формулировки обратной связи.</w:t>
      </w:r>
    </w:p>
    <w:p w14:paraId="3E89D10B" w14:textId="77777777" w:rsidR="00C81E9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Проект решения.</w:t>
      </w:r>
    </w:p>
    <w:p w14:paraId="482563B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81E92" w14:paraId="72ACBC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E6F3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C883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3530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5A08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81E92" w14:paraId="4F915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FCA1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873C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D6AB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первого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3996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3A8057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06FB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5—20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A164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532A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способа дифференциации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5057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22866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C104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20—30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9028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3D3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 и самооценка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6A49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 (по согласованию)</w:t>
            </w:r>
          </w:p>
        </w:tc>
      </w:tr>
      <w:tr w:rsidR="00C81E92" w14:paraId="2F0BD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DE63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30—55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5EBB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1224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Переписываем комментарии к реальным работам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DB4B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</w:tr>
      <w:tr w:rsidR="00C81E92" w14:paraId="705B3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9186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55—80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A882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529F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Дифференцированные задания к теме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6AEC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498BA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9FC4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FDA9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12ED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формулировок; фокус второго цикла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DD3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0D78566F" w14:textId="77777777" w:rsidR="00C81E92" w:rsidRDefault="00C81E92">
      <w:pPr>
        <w:spacing w:line="20" w:lineRule="exact"/>
      </w:pPr>
    </w:p>
    <w:p w14:paraId="5C988E1B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63907AF9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Дифференциация по уровню поддержки</w:t>
      </w:r>
      <w:r>
        <w:t xml:space="preserve"> означает, что у всех учеников одна цель урока и одно задание по содержанию, а различается объём помощи: опора (образец, алгоритм, таблица), разбиение задания на шаги, выбор из вариантов вместо открытого ответа. Ребёнок может сам выбрать уровень поддержки и перейти на другой в ходе работы. Такой подход не закрепляет за ребёнком ярлык «слабого».</w:t>
      </w:r>
    </w:p>
    <w:p w14:paraId="38CA8224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Три способа:</w:t>
      </w:r>
      <w:r>
        <w:t xml:space="preserve"> 1) одна задача — три уровня опоры (без опоры / с подсказкой-вопросом / с образцом); 2) лестница заданий: от узнавания к применению, ученик </w:t>
      </w:r>
      <w:r>
        <w:lastRenderedPageBreak/>
        <w:t>начинает с той ступени, где уверен; 3) задание с выбором формы ответа (устно, схемой, письменно) при одинаковом содержании.</w:t>
      </w:r>
    </w:p>
    <w:p w14:paraId="4BEF7732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Формирующее оценивание</w:t>
      </w:r>
      <w:r>
        <w:t xml:space="preserve"> — оценивание в процессе обучения, задача которого — помочь ученику и учителю понять, что получилось и что делать дальше. Его элементы: критерии успеха, известные ученику до начала работы; обратная связь по критериям; самооценка и </w:t>
      </w:r>
      <w:proofErr w:type="spellStart"/>
      <w:r>
        <w:t>взаимооценка</w:t>
      </w:r>
      <w:proofErr w:type="spellEnd"/>
      <w:r>
        <w:t xml:space="preserve"> по тем же критериям; корректировка урока учителем по результатам.</w:t>
      </w:r>
    </w:p>
    <w:p w14:paraId="3CBC8405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Модель обратной связи:</w:t>
      </w:r>
      <w:r>
        <w:t xml:space="preserve"> «что получилось» (конкретно, со ссылкой на критерий) — «что улучшить» (одна вещь) — «следующий шаг» (действие, которое ребёнок может выполнить). Оценочные слова без содержания («молодец», «невнимательно») сами по себе не помогают исправить ошибку.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81E92" w14:paraId="7AE93A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2178E7" w14:textId="77777777" w:rsidR="00C81E9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Обучающиеся с ОВЗ в общем классе</w:t>
            </w:r>
          </w:p>
          <w:p w14:paraId="4A27FB87" w14:textId="77777777" w:rsidR="00C81E9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Для ребёнка, обучающегося по адаптированной образовательной программе, ориентиром являются её планируемые результаты и рекомендации ПМПК. Дифференциация по уровню поддержки хорошо сочетается с этими рекомендациями: меняется форма и объём помощи, а не требования программы ребёнка. МО не принимает решений об адаптации программ — это компетенция организации с учётом заключения ПМПК и решений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606577B7" w14:textId="77777777" w:rsidR="00C81E92" w:rsidRDefault="00C81E92">
      <w:pPr>
        <w:spacing w:line="20" w:lineRule="exact"/>
      </w:pPr>
    </w:p>
    <w:p w14:paraId="2FAE83B8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54FFF452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«Сильным — три, слабым — одно»: почему это не дифференциация</w:t>
      </w:r>
      <w:r>
        <w:t xml:space="preserve"> (руководитель МО, 15 минут)</w:t>
      </w:r>
    </w:p>
    <w:p w14:paraId="7A4CDCC1" w14:textId="77777777" w:rsidR="00C81E92" w:rsidRDefault="00000000">
      <w:pPr>
        <w:spacing w:after="120" w:line="276" w:lineRule="auto"/>
        <w:ind w:firstLine="567"/>
        <w:jc w:val="both"/>
      </w:pPr>
      <w:r>
        <w:t>Когда мы даём «сильным» три упражнения, а «слабым» одно, мы различаем объём, но не помогаем «слабым» стать сильнее: у них меньше практики, а ярлык остаётся. Дети быстро понимают, в какой они группе.</w:t>
      </w:r>
    </w:p>
    <w:p w14:paraId="71BDD8B0" w14:textId="77777777" w:rsidR="00C81E92" w:rsidRDefault="00000000">
      <w:pPr>
        <w:spacing w:after="120" w:line="276" w:lineRule="auto"/>
        <w:ind w:firstLine="567"/>
        <w:jc w:val="both"/>
      </w:pPr>
      <w:r>
        <w:t>Предлагаю другой принцип: цель у всех одна, различается поддержка. Например, в 3 классе тема «Правописание безударных гласных в корне». Цель — проверять безударную гласную подбором проверочного слова. Уровень А: ученик выполняет без опоры. Уровень Б: у него карточка-алгоритм «1. Найди корень. 2. Измени слово так, чтобы гласная стала ударной. 3. Запиши». Уровень В: рядом с каждым словом даны два слова на выбор, одно из них проверочное. Все пишут одни и те же слова; ребёнок сам выбирает карточку и может отказаться от неё на середине.</w:t>
      </w:r>
    </w:p>
    <w:p w14:paraId="1B2ECC74" w14:textId="77777777" w:rsidR="00C81E92" w:rsidRDefault="00000000">
      <w:pPr>
        <w:spacing w:after="120" w:line="276" w:lineRule="auto"/>
        <w:ind w:firstLine="567"/>
        <w:jc w:val="both"/>
      </w:pPr>
      <w:r>
        <w:t>Ключевой момент — критерии успеха до начала работы. Я пишу их на доске детским языком: «Я нашёл корень. Я подобрал слово, где гласная под ударением. Я проверил букву». В конце урока дети отмечают, какой критерий у них получился, и это для меня — информация, кому завтра нужна поддержка.</w:t>
      </w:r>
    </w:p>
    <w:p w14:paraId="6D6642FF" w14:textId="77777777" w:rsidR="00C81E92" w:rsidRDefault="00000000">
      <w:pPr>
        <w:spacing w:after="120" w:line="276" w:lineRule="auto"/>
        <w:ind w:firstLine="567"/>
        <w:jc w:val="both"/>
      </w:pPr>
      <w:r>
        <w:t>Это не требует отдельной документации: критерии на доске, карточки поддержки, отметки детей в тетради. Никаких «индивидуальных планов» на каждого ученика МО не вводит.</w:t>
      </w:r>
    </w:p>
    <w:p w14:paraId="07252E12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lastRenderedPageBreak/>
        <w:t>Выступление 2. Обратная связь и самооценка младшего школьника</w:t>
      </w:r>
      <w:r>
        <w:t xml:space="preserve"> (педагог-психолог (по согласованию), 10 минут)</w:t>
      </w:r>
    </w:p>
    <w:p w14:paraId="38651EB7" w14:textId="77777777" w:rsidR="00C81E92" w:rsidRDefault="00000000">
      <w:pPr>
        <w:spacing w:after="120" w:line="276" w:lineRule="auto"/>
        <w:ind w:firstLine="567"/>
        <w:jc w:val="both"/>
      </w:pPr>
      <w:r>
        <w:t>Младший школьник оценивает себя во многом по словам взрослого. Общие оценочные слова формируют самооценку, но не учат: «молодец» не объясняет, что именно получилось, а «невнимательно» — что делать. При повторении «невнимательный» превращается в характеристику ребёнка, а не его работы.</w:t>
      </w:r>
    </w:p>
    <w:p w14:paraId="1A581279" w14:textId="77777777" w:rsidR="00C81E92" w:rsidRDefault="00000000">
      <w:pPr>
        <w:spacing w:after="120" w:line="276" w:lineRule="auto"/>
        <w:ind w:firstLine="567"/>
        <w:jc w:val="both"/>
      </w:pPr>
      <w:r>
        <w:t>Работает обратная связь о действии, а не о личности: «Ты нашёл все корни — это первый критерий. В двух словах ты подобрал слово, где гласная тоже без ударения. Попробуй сказать слово вслух и прислушаться, где ударение». Она безопасна и для тревожных детей, потому что говорит о том, что можно изменить.</w:t>
      </w:r>
    </w:p>
    <w:p w14:paraId="3FC96414" w14:textId="77777777" w:rsidR="00C81E92" w:rsidRDefault="00000000">
      <w:pPr>
        <w:spacing w:after="120" w:line="276" w:lineRule="auto"/>
        <w:ind w:firstLine="567"/>
        <w:jc w:val="both"/>
      </w:pPr>
      <w:r>
        <w:t>Самооценку по критериям вводим постепенно: в 1 классе — значки «получилось / пока трудно» по одному критерию; во 2—3 — по двум-трём критериям; в 4 классе — с объяснением «почему я так считаю». Важно, чтобы самооценка не становилась публичным сравнением.</w:t>
      </w:r>
    </w:p>
    <w:p w14:paraId="2C112EFB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2A441340" w14:textId="77777777" w:rsidR="00C81E9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Чем дифференциация по уровню поддержки отличается от разного объёма заданий? Какие риски у каждого подхода?</w:t>
      </w:r>
    </w:p>
    <w:p w14:paraId="10A33D58" w14:textId="77777777" w:rsidR="00C81E9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Как сделать так, чтобы ребёнок сам выбирал уровень поддержки и не стеснялся этого?</w:t>
      </w:r>
    </w:p>
    <w:p w14:paraId="61750A32" w14:textId="77777777" w:rsidR="00C81E9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Какая обратная связь из ваших тетрадей помогла ребёнку исправить ошибку? Почему?</w:t>
      </w:r>
    </w:p>
    <w:p w14:paraId="621506F7" w14:textId="77777777" w:rsidR="00C81E9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Как совместить формирующее оценивание с выставлением отметок во 2—4 классах?</w:t>
      </w:r>
    </w:p>
    <w:p w14:paraId="5BB913A9" w14:textId="77777777" w:rsidR="00C81E9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Какие из приёмов не создают дополнительной документации и могут применяться ежедневно?</w:t>
      </w:r>
    </w:p>
    <w:p w14:paraId="663423B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794C18B2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1 (пары).</w:t>
      </w:r>
      <w:r>
        <w:t xml:space="preserve"> Возьмите принесённые работы. Перепишите каждый комментарий учителя по модели «что получилось — что улучшить — следующий шаг». Сверьтесь с банком формулировок (раздаточный материал 2) и дополните его своими.</w:t>
      </w:r>
    </w:p>
    <w:p w14:paraId="775C5B59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2 (группы).</w:t>
      </w:r>
      <w:r>
        <w:t xml:space="preserve"> Группа «Русский язык» (3 класс, безударные гласные в корне) и группа «Математика» (2 класс, сложение двузначных чисел с переходом через десяток). Для своей темы: сформулируйте цель и 3 критерия успеха детским языком; составьте задание на 6—8 позиций; разработайте карточки поддержки уровней Б и В; запишите обратную связь на две типичные ошибки.</w:t>
      </w:r>
    </w:p>
    <w:p w14:paraId="2D295ABF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не изменяйте содержание задания между уровнями — меняется только поддержка; карточка уровня В не должна содержать готового ответа; критерии формулируйте от первого лица ребёнка («Я…»); время — 25 минут.</w:t>
      </w:r>
    </w:p>
    <w:p w14:paraId="268B1D24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9. Раздаточные материалы</w:t>
      </w:r>
    </w:p>
    <w:p w14:paraId="41E9BA0E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Было — стало: комментарии к работам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432"/>
        <w:gridCol w:w="4865"/>
      </w:tblGrid>
      <w:tr w:rsidR="00C81E92" w14:paraId="30446F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38BF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Было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D7D9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не помогает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8C5A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Стало</w:t>
            </w:r>
          </w:p>
        </w:tc>
      </w:tr>
      <w:tr w:rsidR="00C81E92" w14:paraId="7D50B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E43DF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«Невнимательно!»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EA19F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указано, что исправить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B21E9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трёх примерах ты верно перешёл через десяток. В примере 47 + 8 ты забыл добавить десяток. Разложи 8 на 3 и 5 и реши ещё раз»</w:t>
            </w:r>
          </w:p>
        </w:tc>
      </w:tr>
      <w:tr w:rsidR="00C81E92" w14:paraId="27C796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AB679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«Молодец!»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7092A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указано, что именно получилось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7557E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«Ты подобрал проверочные слова ко всем словам — это главный критерий. Следующий шаг: попробуй объяснить соседу, как ты нашёл слово "лес" для "лесник"»</w:t>
            </w:r>
          </w:p>
        </w:tc>
      </w:tr>
      <w:tr w:rsidR="00C81E92" w14:paraId="57A7AA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E8F9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«Плохо. Переделай»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6AE5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Задевает ребёнка, не даёт шага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AA1A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«Корни найдены верно. Проверочные слова пока не всегда с ударной гласной. Произнеси вслух: где ударение в слове "лесник"? Найди другое слово»</w:t>
            </w:r>
          </w:p>
        </w:tc>
      </w:tr>
    </w:tbl>
    <w:p w14:paraId="56534A49" w14:textId="77777777" w:rsidR="00C81E92" w:rsidRDefault="00C81E92">
      <w:pPr>
        <w:spacing w:line="20" w:lineRule="exact"/>
      </w:pPr>
    </w:p>
    <w:p w14:paraId="5455B679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2. Банк формулировок обратной связи</w:t>
      </w:r>
      <w:r>
        <w:t xml:space="preserve"> (начало)</w:t>
      </w:r>
    </w:p>
    <w:p w14:paraId="774625A2" w14:textId="77777777" w:rsidR="00C81E9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«Ты выполнил критерий… — это видно, потому что…»</w:t>
      </w:r>
    </w:p>
    <w:p w14:paraId="591EA459" w14:textId="77777777" w:rsidR="00C81E9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«Сравни своё решение с образцом в строке… Что отличается?»</w:t>
      </w:r>
    </w:p>
    <w:p w14:paraId="0793C4C6" w14:textId="77777777" w:rsidR="00C81E9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«Посмотри ещё раз на пример № …. Какой шаг алгоритма ты пропустил?»</w:t>
      </w:r>
    </w:p>
    <w:p w14:paraId="4AF09C9F" w14:textId="77777777" w:rsidR="00C81E9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«Попробуй сделать следующее задание без карточки. Если будет трудно — возьми её снова»</w:t>
      </w:r>
    </w:p>
    <w:p w14:paraId="0BB55E8D" w14:textId="77777777" w:rsidR="00C81E9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«Объясни соседу, как ты… Если он поймёт, значит, ты умеешь»</w:t>
      </w:r>
    </w:p>
    <w:p w14:paraId="47F8F215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3. Шаблон карточки поддержки:</w:t>
      </w:r>
      <w:r>
        <w:t xml:space="preserve"> цель (одна для всех) → критерии успеха → задание → поддержка Б (алгоритм) → поддержка В (выбор из двух) → самооценка по критериям.</w:t>
      </w:r>
    </w:p>
    <w:p w14:paraId="346BE593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2A52F8FE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Образец дифференцированного задания (русский язык, 3 класс).</w:t>
      </w:r>
      <w:r>
        <w:t xml:space="preserve"> Тема: «Правописание безударных гласных в корне слова». Цель (для всех): «Я научусь проверять безударную гласную в корне».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C81E92" w14:paraId="29B172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6F1C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Критерии успеха (на доске)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6406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Задание (для всех)</w:t>
            </w:r>
          </w:p>
        </w:tc>
      </w:tr>
      <w:tr w:rsidR="00C81E92" w14:paraId="6AF10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1A1F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Я нашёл корень слова.</w:t>
            </w:r>
          </w:p>
          <w:p w14:paraId="632F4CE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Я подобрал слово, где гласная под ударением.</w:t>
            </w:r>
          </w:p>
          <w:p w14:paraId="28A73C4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Я вставил букву и проверил её.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F2B6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Вставь пропущенную букву, запиши проверочное слово: </w:t>
            </w:r>
            <w:proofErr w:type="spellStart"/>
            <w:proofErr w:type="gramStart"/>
            <w:r>
              <w:rPr>
                <w:sz w:val="24"/>
                <w:szCs w:val="24"/>
              </w:rPr>
              <w:t>гр..за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л..сник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з..мля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тр</w:t>
            </w:r>
            <w:proofErr w:type="spellEnd"/>
            <w:r>
              <w:rPr>
                <w:sz w:val="24"/>
                <w:szCs w:val="24"/>
              </w:rPr>
              <w:t>..</w:t>
            </w:r>
            <w:proofErr w:type="spellStart"/>
            <w:r>
              <w:rPr>
                <w:sz w:val="24"/>
                <w:szCs w:val="24"/>
              </w:rPr>
              <w:t>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д..жди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сл</w:t>
            </w:r>
            <w:proofErr w:type="spellEnd"/>
            <w:r>
              <w:rPr>
                <w:sz w:val="24"/>
                <w:szCs w:val="24"/>
              </w:rPr>
              <w:t>..</w:t>
            </w:r>
            <w:proofErr w:type="spellStart"/>
            <w:r>
              <w:rPr>
                <w:sz w:val="24"/>
                <w:szCs w:val="24"/>
              </w:rPr>
              <w:t>ны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в..да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ст..на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3C54E0BD" w14:textId="77777777" w:rsidR="00C81E92" w:rsidRDefault="00C81E9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3742"/>
        <w:gridCol w:w="3742"/>
      </w:tblGrid>
      <w:tr w:rsidR="00C81E92" w14:paraId="1F40DB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E7546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Уровень 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5C44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Б (карточка-алгоритм)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7234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 В (карточка-выбор)</w:t>
            </w:r>
          </w:p>
        </w:tc>
      </w:tr>
      <w:tr w:rsidR="00C81E92" w14:paraId="10711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7B6D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опоры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D028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Выдели корень.</w:t>
            </w:r>
          </w:p>
          <w:p w14:paraId="7E7610D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Измени слово (много — один, один — много; назови ласково) так, чтобы гласная в корне стала ударной.</w:t>
            </w:r>
          </w:p>
          <w:p w14:paraId="1271CDB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Сравни буквы и запиши.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EDBC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Выбери проверочное слово из двух и произнеси оба вслух: </w:t>
            </w:r>
            <w:proofErr w:type="spellStart"/>
            <w:r>
              <w:rPr>
                <w:sz w:val="24"/>
                <w:szCs w:val="24"/>
              </w:rPr>
              <w:t>гр..за</w:t>
            </w:r>
            <w:proofErr w:type="spellEnd"/>
            <w:r>
              <w:rPr>
                <w:sz w:val="24"/>
                <w:szCs w:val="24"/>
              </w:rPr>
              <w:t xml:space="preserve"> — (</w:t>
            </w:r>
            <w:proofErr w:type="spellStart"/>
            <w:r>
              <w:rPr>
                <w:sz w:val="24"/>
                <w:szCs w:val="24"/>
              </w:rPr>
              <w:t>гро́зы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грозово́й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л..сник</w:t>
            </w:r>
            <w:proofErr w:type="spellEnd"/>
            <w:r>
              <w:rPr>
                <w:sz w:val="24"/>
                <w:szCs w:val="24"/>
              </w:rPr>
              <w:t xml:space="preserve"> — (лес / </w:t>
            </w:r>
            <w:proofErr w:type="spellStart"/>
            <w:r>
              <w:rPr>
                <w:sz w:val="24"/>
                <w:szCs w:val="24"/>
              </w:rPr>
              <w:t>лесно́й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з..мля</w:t>
            </w:r>
            <w:proofErr w:type="spellEnd"/>
            <w:r>
              <w:rPr>
                <w:sz w:val="24"/>
                <w:szCs w:val="24"/>
              </w:rPr>
              <w:t xml:space="preserve"> — (</w:t>
            </w:r>
            <w:proofErr w:type="spellStart"/>
            <w:r>
              <w:rPr>
                <w:sz w:val="24"/>
                <w:szCs w:val="24"/>
              </w:rPr>
              <w:t>зе́мли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земно́й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тр</w:t>
            </w:r>
            <w:proofErr w:type="spellEnd"/>
            <w:r>
              <w:rPr>
                <w:sz w:val="24"/>
                <w:szCs w:val="24"/>
              </w:rPr>
              <w:t>..</w:t>
            </w:r>
            <w:proofErr w:type="spellStart"/>
            <w:r>
              <w:rPr>
                <w:sz w:val="24"/>
                <w:szCs w:val="24"/>
              </w:rPr>
              <w:t>ва</w:t>
            </w:r>
            <w:proofErr w:type="spellEnd"/>
            <w:r>
              <w:rPr>
                <w:sz w:val="24"/>
                <w:szCs w:val="24"/>
              </w:rPr>
              <w:t xml:space="preserve"> — (</w:t>
            </w:r>
            <w:proofErr w:type="spellStart"/>
            <w:r>
              <w:rPr>
                <w:sz w:val="24"/>
                <w:szCs w:val="24"/>
              </w:rPr>
              <w:t>тра́вы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травяно́й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д..жди</w:t>
            </w:r>
            <w:proofErr w:type="spellEnd"/>
            <w:r>
              <w:rPr>
                <w:sz w:val="24"/>
                <w:szCs w:val="24"/>
              </w:rPr>
              <w:t xml:space="preserve"> — (дождь / </w:t>
            </w:r>
            <w:proofErr w:type="spellStart"/>
            <w:r>
              <w:rPr>
                <w:sz w:val="24"/>
                <w:szCs w:val="24"/>
              </w:rPr>
              <w:t>дождли́вый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сл</w:t>
            </w:r>
            <w:proofErr w:type="spellEnd"/>
            <w:r>
              <w:rPr>
                <w:sz w:val="24"/>
                <w:szCs w:val="24"/>
              </w:rPr>
              <w:t>..</w:t>
            </w:r>
            <w:proofErr w:type="spellStart"/>
            <w:r>
              <w:rPr>
                <w:sz w:val="24"/>
                <w:szCs w:val="24"/>
              </w:rPr>
              <w:t>ны</w:t>
            </w:r>
            <w:proofErr w:type="spellEnd"/>
            <w:r>
              <w:rPr>
                <w:sz w:val="24"/>
                <w:szCs w:val="24"/>
              </w:rPr>
              <w:t xml:space="preserve"> — (слон / </w:t>
            </w:r>
            <w:proofErr w:type="spellStart"/>
            <w:r>
              <w:rPr>
                <w:sz w:val="24"/>
                <w:szCs w:val="24"/>
              </w:rPr>
              <w:t>слоно́вый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в..да</w:t>
            </w:r>
            <w:proofErr w:type="spellEnd"/>
            <w:r>
              <w:rPr>
                <w:sz w:val="24"/>
                <w:szCs w:val="24"/>
              </w:rPr>
              <w:t xml:space="preserve"> — (</w:t>
            </w:r>
            <w:proofErr w:type="spellStart"/>
            <w:r>
              <w:rPr>
                <w:sz w:val="24"/>
                <w:szCs w:val="24"/>
              </w:rPr>
              <w:t>во́ды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водяно́й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ст..на</w:t>
            </w:r>
            <w:proofErr w:type="spellEnd"/>
            <w:r>
              <w:rPr>
                <w:sz w:val="24"/>
                <w:szCs w:val="24"/>
              </w:rPr>
              <w:t xml:space="preserve"> — (</w:t>
            </w:r>
            <w:proofErr w:type="spellStart"/>
            <w:r>
              <w:rPr>
                <w:sz w:val="24"/>
                <w:szCs w:val="24"/>
              </w:rPr>
              <w:t>сте́ны</w:t>
            </w:r>
            <w:proofErr w:type="spellEnd"/>
            <w:r>
              <w:rPr>
                <w:sz w:val="24"/>
                <w:szCs w:val="24"/>
              </w:rPr>
              <w:t xml:space="preserve"> / </w:t>
            </w:r>
            <w:proofErr w:type="spellStart"/>
            <w:r>
              <w:rPr>
                <w:sz w:val="24"/>
                <w:szCs w:val="24"/>
              </w:rPr>
              <w:t>стенно́й</w:t>
            </w:r>
            <w:proofErr w:type="spellEnd"/>
            <w:r>
              <w:rPr>
                <w:sz w:val="24"/>
                <w:szCs w:val="24"/>
              </w:rPr>
              <w:t>).</w:t>
            </w:r>
          </w:p>
        </w:tc>
      </w:tr>
    </w:tbl>
    <w:p w14:paraId="5D077736" w14:textId="77777777" w:rsidR="00C81E92" w:rsidRDefault="00C81E92">
      <w:pPr>
        <w:spacing w:line="20" w:lineRule="exact"/>
      </w:pPr>
    </w:p>
    <w:p w14:paraId="027549E8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Обратная связь на типичные ошибки:</w:t>
      </w:r>
      <w:r>
        <w:t xml:space="preserve"> 1) ученик подобрал «лесной» к «лесник»: «Корень найден верно. Произнеси "</w:t>
      </w:r>
      <w:proofErr w:type="spellStart"/>
      <w:r>
        <w:t>лесно́й</w:t>
      </w:r>
      <w:proofErr w:type="spellEnd"/>
      <w:r>
        <w:t>" — ударение падает не на корень. Найди совсем короткое слово с этим корнем: густой …?»; 2) ученик подобрал «травинка» к «трава»: «Ты изменил слово — это верный шаг. Но в слове "</w:t>
      </w:r>
      <w:proofErr w:type="spellStart"/>
      <w:r>
        <w:t>трави́нка</w:t>
      </w:r>
      <w:proofErr w:type="spellEnd"/>
      <w:r>
        <w:t>" ударение падает на "и". Скажи: много чего? — "</w:t>
      </w:r>
      <w:proofErr w:type="spellStart"/>
      <w:r>
        <w:t>тра́вы</w:t>
      </w:r>
      <w:proofErr w:type="spellEnd"/>
      <w:r>
        <w:t>". Прислушайся, где ударение».</w:t>
      </w:r>
    </w:p>
    <w:p w14:paraId="68A10359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Образец дифференцированного задания (математика, 2 класс).</w:t>
      </w:r>
      <w:r>
        <w:t xml:space="preserve"> Цель: «Я научусь складывать двузначное и однозначное число с переходом через десяток». Критерии: «Я разложил второе число так, чтобы получить круглое. Я прибавил остаток. Я проверил ответ». Задание: 38 + 5, 47 + 6, 59 + 4, 26 + 7, 65 + 8, 73 + 9. Уровень Б: числовой луч от 30 до 90. Уровень В: в каждом примере дано разложение второго числа с пропуском: 38 + 5 = 38 + 2 + ….</w:t>
      </w:r>
    </w:p>
    <w:p w14:paraId="040A64C6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Цветные смайлики и обида</w:t>
      </w:r>
    </w:p>
    <w:p w14:paraId="1DC8B894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385DC588" w14:textId="77777777" w:rsidR="00C81E92" w:rsidRDefault="00000000">
      <w:pPr>
        <w:spacing w:after="120" w:line="276" w:lineRule="auto"/>
        <w:ind w:firstLine="567"/>
        <w:jc w:val="both"/>
      </w:pPr>
      <w:r>
        <w:t>Учитель 2 класса ввёл таблицу на стене: напротив фамилии каждого ученика после самостоятельной работы появляется зелёный, жёлтый или красный смайлик. Одна мама сообщает, что дочь не хочет идти в школу, потому что у неё «больше всех красных». Учитель считает, что это «формирующее оценивание и прозрачность».</w:t>
      </w:r>
    </w:p>
    <w:p w14:paraId="006FBBFD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598B9A9F" w14:textId="77777777" w:rsidR="00C81E9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Соответствует ли приём принципам формирующего оценивания?</w:t>
      </w:r>
    </w:p>
    <w:p w14:paraId="5BB7AB11" w14:textId="77777777" w:rsidR="00C81E9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Какие риски, включая правовые, он создаёт?</w:t>
      </w:r>
    </w:p>
    <w:p w14:paraId="302A804C" w14:textId="77777777" w:rsidR="00C81E9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Что предложить взамен?</w:t>
      </w:r>
    </w:p>
    <w:p w14:paraId="6988A445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3A12E1E7" w14:textId="77777777" w:rsidR="00C81E92" w:rsidRDefault="00000000">
      <w:pPr>
        <w:spacing w:after="120" w:line="276" w:lineRule="auto"/>
        <w:ind w:firstLine="567"/>
        <w:jc w:val="both"/>
      </w:pPr>
      <w:r>
        <w:t>Нет: формирующее оценивание направлено на то, чтобы ученик понимал, что делать дальше, а публичная таблица сравнивает детей между собой и не содержит информации о следующем шаге. Риски: снижение учебной мотивации и тревожность; публичное размещение сведений об успеваемости конкретных детей, которые относятся к их персональным данным (ст. 7 Федерального закона № 152-ФЗ — конфиденциальность), без законного основания.</w:t>
      </w:r>
    </w:p>
    <w:p w14:paraId="017137E8" w14:textId="77777777" w:rsidR="00C81E92" w:rsidRDefault="00000000">
      <w:pPr>
        <w:spacing w:after="120" w:line="276" w:lineRule="auto"/>
        <w:ind w:firstLine="567"/>
        <w:jc w:val="both"/>
      </w:pPr>
      <w:r>
        <w:t xml:space="preserve">Взамен: самооценка по критериям в тетради ученика или на индивидуальном листе; общая для класса обратная связь без фамилий («Многие научились…, </w:t>
      </w:r>
      <w:r>
        <w:lastRenderedPageBreak/>
        <w:t>следующий шаг для всех…»); индивидуальная обратная связь — устно или письменно в тетради. Руководитель МО обсуждает ситуацию с учителем в формате консультации, а не на заседании с указанием фамилии.</w:t>
      </w:r>
    </w:p>
    <w:p w14:paraId="6F7A82B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49F5929A" w14:textId="77777777" w:rsidR="00C81E92" w:rsidRDefault="00000000">
      <w:pPr>
        <w:spacing w:after="120" w:line="276" w:lineRule="auto"/>
        <w:ind w:firstLine="567"/>
        <w:jc w:val="both"/>
      </w:pPr>
      <w:r>
        <w:t xml:space="preserve">Продукт заседания: </w:t>
      </w:r>
      <w:r>
        <w:rPr>
          <w:b/>
          <w:bCs/>
        </w:rPr>
        <w:t>образцы дифференцированных заданий</w:t>
      </w:r>
      <w:r>
        <w:t xml:space="preserve"> по русскому языку (3 класс) и математике (2 класс) с критериями успеха и карточками поддержки; </w:t>
      </w:r>
      <w:r>
        <w:rPr>
          <w:b/>
          <w:bCs/>
        </w:rPr>
        <w:t>банк формулировок обратной связи</w:t>
      </w:r>
      <w:r>
        <w:t xml:space="preserve"> (не менее 20 формулировок, сгруппированных по типам ошибок); </w:t>
      </w:r>
      <w:r>
        <w:rPr>
          <w:b/>
          <w:bCs/>
        </w:rPr>
        <w:t>адаптированные карточки поддержки</w:t>
      </w:r>
      <w:r>
        <w:t xml:space="preserve"> для обучающихся с ОВЗ в общем классе (подготовлены с учителем-логопедом).</w:t>
      </w:r>
    </w:p>
    <w:p w14:paraId="6D060784" w14:textId="77777777" w:rsidR="00C81E92" w:rsidRDefault="00000000">
      <w:pPr>
        <w:spacing w:after="120" w:line="276" w:lineRule="auto"/>
        <w:ind w:firstLine="567"/>
        <w:jc w:val="both"/>
      </w:pPr>
      <w:r>
        <w:t xml:space="preserve">Все материалы размещаются в общей папке МО. Фокус второго цикла </w:t>
      </w:r>
      <w:proofErr w:type="spellStart"/>
      <w:r>
        <w:t>взаимопосещения</w:t>
      </w:r>
      <w:proofErr w:type="spellEnd"/>
      <w:r>
        <w:t xml:space="preserve"> каждый учитель выбирает из списка: «Знают ли дети критерии успеха?», «Как дети выбирают уровень поддержки?», «Какая обратная связь звучит на уроке?».</w:t>
      </w:r>
    </w:p>
    <w:p w14:paraId="1B5B5089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81E92" w14:paraId="3986CB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D5BB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4E51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6244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AD88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10B2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81E92" w14:paraId="3BF2F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F039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93D0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образцы дифференцированных заданий и банк формулировок обратной связи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6FD7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70A2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E976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в общей папке МО</w:t>
            </w:r>
          </w:p>
        </w:tc>
      </w:tr>
      <w:tr w:rsidR="00C81E92" w14:paraId="535C0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03C8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F9AC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Каждому учителю разработать и применить не менее двух заданий с уровнями поддержки по своей теме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1AEE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1—4 классов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0330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3771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представлены на заседании № 5</w:t>
            </w:r>
          </w:p>
        </w:tc>
      </w:tr>
      <w:tr w:rsidR="00C81E92" w14:paraId="3865A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289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2DD8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Определить фокус второго цикла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из трёх предложенных (выбор посещаемого учителя)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93C2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5F2F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6FA8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Фокус указан в графике МО-17</w:t>
            </w:r>
          </w:p>
        </w:tc>
      </w:tr>
      <w:tr w:rsidR="00C81E92" w14:paraId="48247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54E4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9FB1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адаптированные карточки поддержки для детей с ОВЗ в общем классе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1E19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 (по согласованию), учителя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847F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D3D4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 добавлены в банк</w:t>
            </w:r>
          </w:p>
        </w:tc>
      </w:tr>
    </w:tbl>
    <w:p w14:paraId="397F5E15" w14:textId="77777777" w:rsidR="00C81E92" w:rsidRDefault="00C81E92">
      <w:pPr>
        <w:spacing w:line="20" w:lineRule="exact"/>
      </w:pPr>
    </w:p>
    <w:p w14:paraId="66490B1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1B3B6BCA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руководителя МО о дифференциации по уровню поддержки; педагога-психолога об обратной связи и самооценке.</w:t>
      </w:r>
    </w:p>
    <w:p w14:paraId="51A2F694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Выступили:</w:t>
      </w:r>
      <w:r>
        <w:t xml:space="preserve"> учитель 2 класса рассказал, что заменил таблицу смайликов на самооценку в тетради; дети стали чаще спрашивать, «что дальше»; учитель 4 класса предложил добавить в банк формулировки для устной обратной связи.</w:t>
      </w:r>
    </w:p>
    <w:p w14:paraId="73DA6F91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1—4 проекта решения. Голосовали единогласно.</w:t>
      </w:r>
    </w:p>
    <w:p w14:paraId="1DF70BC8" w14:textId="77777777" w:rsidR="00C81E92" w:rsidRDefault="00000000">
      <w:pPr>
        <w:pStyle w:val="1"/>
        <w:pageBreakBefore/>
      </w:pPr>
      <w:bookmarkStart w:id="8" w:name="_Toc243995835"/>
      <w:r>
        <w:lastRenderedPageBreak/>
        <w:t xml:space="preserve">Заседание № 5. </w:t>
      </w:r>
      <w:proofErr w:type="spellStart"/>
      <w:r>
        <w:t>Взаимопосещение</w:t>
      </w:r>
      <w:proofErr w:type="spellEnd"/>
      <w:r>
        <w:t xml:space="preserve"> уроков и профессиональная обратная связь: методические решения эффективного урока</w:t>
      </w:r>
      <w:bookmarkEnd w:id="8"/>
    </w:p>
    <w:p w14:paraId="298BC61C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третья декада марта 2027 года (до весенних каникул) или вторая декада апреля.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практикум по наблюдению и обратной связи.</w:t>
      </w:r>
    </w:p>
    <w:p w14:paraId="723BDA7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81E92" w14:paraId="34A770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8ED3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0EC5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81E92" w14:paraId="772D0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9BB9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D504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уроков и профессиональная обратная связь: методические решения эффективного урока</w:t>
            </w:r>
          </w:p>
        </w:tc>
      </w:tr>
      <w:tr w:rsidR="00C81E92" w14:paraId="4AEA38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2564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5A28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 посещённых уроков часто сводится к общим оценкам («хороший урок», «мало времени на закрепление»), не опирается на наблюдаемые факты и не приводит к изменению практики; часть учителей воспринимает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как проверку.</w:t>
            </w:r>
          </w:p>
        </w:tc>
      </w:tr>
      <w:tr w:rsidR="00C81E92" w14:paraId="03C08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74C1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F06B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— основной способ проверить, как решения МО (задания на понимание текста, практические задачи, обратная связь) работают на уроке. Первый цикл показал: записи наблюдателей содержат оценки, а не факты (6 из 8 карт; модельные данные). Концепция ЕФС НМС относит организацию взаимодействия и </w:t>
            </w:r>
            <w:proofErr w:type="spellStart"/>
            <w:r>
              <w:rPr>
                <w:sz w:val="24"/>
                <w:szCs w:val="24"/>
              </w:rPr>
              <w:t>взаимообучения</w:t>
            </w:r>
            <w:proofErr w:type="spellEnd"/>
            <w:r>
              <w:rPr>
                <w:sz w:val="24"/>
                <w:szCs w:val="24"/>
              </w:rPr>
              <w:t xml:space="preserve"> педагогов к функциям методических структур образовательной организации.</w:t>
            </w:r>
          </w:p>
        </w:tc>
      </w:tr>
      <w:tr w:rsidR="00C81E92" w14:paraId="4E226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61F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8571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Освоить способ наблюдения «факт — вопрос — вариант» и модель профессионального разговора после урока; заполнить карту наблюдения по реальному фрагменту урока и сформулировать рекомендации.</w:t>
            </w:r>
          </w:p>
        </w:tc>
      </w:tr>
      <w:tr w:rsidR="00C81E92" w14:paraId="73A10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E023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7D3F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разграничить методическое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и административный контроль;</w:t>
            </w:r>
          </w:p>
          <w:p w14:paraId="53FC933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потренироваться в записи наблюдаемых фактов вместо оценок;</w:t>
            </w:r>
          </w:p>
          <w:p w14:paraId="1BA8539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заполнить карту наблюдения МО-19 по стенограмме фрагмента урока;</w:t>
            </w:r>
          </w:p>
          <w:p w14:paraId="239B7A9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провести в парах профессиональный разговор по модели;</w:t>
            </w:r>
          </w:p>
          <w:p w14:paraId="1EBA7ED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сформулировать рекомендации, которые можно проверить в следующем цикле.</w:t>
            </w:r>
          </w:p>
        </w:tc>
      </w:tr>
      <w:tr w:rsidR="00C81E92" w14:paraId="17ACB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4EA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AC88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Заполненная карта наблюдения урока МО-19 по фрагменту урока литературного чтения и лист рекомендаций по улучшению практики.</w:t>
            </w:r>
          </w:p>
        </w:tc>
      </w:tr>
      <w:tr w:rsidR="00C81E92" w14:paraId="78B94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D8CC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E81E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Март, «Методические заседания»; связано с первым и вторым циклами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, приоритеты 1 и 3.</w:t>
            </w:r>
          </w:p>
        </w:tc>
      </w:tr>
    </w:tbl>
    <w:p w14:paraId="77C38FC3" w14:textId="77777777" w:rsidR="00C81E92" w:rsidRDefault="00C81E92">
      <w:pPr>
        <w:spacing w:line="20" w:lineRule="exact"/>
      </w:pPr>
    </w:p>
    <w:p w14:paraId="246F167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81E92" w14:paraId="3709B6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D98F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2FFE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EDF4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81E92" w14:paraId="2C7EE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F61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стенограмму фрагмента урока (с согласия учителя, обезличенно) или использовать фрагмент из раздела 9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C5BB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865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81E92" w14:paraId="427BE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D3AE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Распечатать карту МО-19 и лист обратной связи МО-21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A770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62F9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81E92" w14:paraId="5DCE4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6AE8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Принести по одной карте первого цикла (по желанию, без фамилии посещённого)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32DB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Наблюдатели первого цикла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CAA4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  <w:tr w:rsidR="00C81E92" w14:paraId="2F5A0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797C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Принести примеры дифференцированных заданий (решение заседания № 4)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6F12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E5E0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заседанию</w:t>
            </w:r>
          </w:p>
        </w:tc>
      </w:tr>
    </w:tbl>
    <w:p w14:paraId="2C85BE2E" w14:textId="77777777" w:rsidR="00C81E92" w:rsidRDefault="00C81E92">
      <w:pPr>
        <w:spacing w:line="20" w:lineRule="exact"/>
      </w:pPr>
    </w:p>
    <w:p w14:paraId="21DDBA96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524BD818" w14:textId="77777777" w:rsidR="00C81E9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Контроль решения заседания № 4: примеры дифференцированных заданий (по 1 минуте).</w:t>
      </w:r>
    </w:p>
    <w:p w14:paraId="42ADF51F" w14:textId="77777777" w:rsidR="00C81E9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 xml:space="preserve">Наблюдение — не контроль: правила методического </w:t>
      </w:r>
      <w:proofErr w:type="spellStart"/>
      <w:r>
        <w:t>взаимопосещения</w:t>
      </w:r>
      <w:proofErr w:type="spellEnd"/>
      <w:r>
        <w:t xml:space="preserve"> (руководитель МО).</w:t>
      </w:r>
    </w:p>
    <w:p w14:paraId="26A18F63" w14:textId="77777777" w:rsidR="00C81E9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Практикум 1: «факт или оценка» — переписываем записи наблюдателей.</w:t>
      </w:r>
    </w:p>
    <w:p w14:paraId="1F069CBD" w14:textId="77777777" w:rsidR="00C81E9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Практикум 2: карта наблюдения по стенограмме фрагмента урока.</w:t>
      </w:r>
    </w:p>
    <w:p w14:paraId="5BB7B4FB" w14:textId="77777777" w:rsidR="00C81E9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Практикум 3: профессиональный разговор в парах. Проект решения.</w:t>
      </w:r>
    </w:p>
    <w:p w14:paraId="31A6F579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81E92" w14:paraId="735037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3F93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BF5F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8CA7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B419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81E92" w14:paraId="157CA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6E2C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0—10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61F7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решений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2F7A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дифференцированных заданий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34AE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</w:t>
            </w:r>
          </w:p>
        </w:tc>
      </w:tr>
      <w:tr w:rsidR="00C81E92" w14:paraId="5BDF7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46D7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10—22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824D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AA8F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; модель «факт — вопрос — вариант»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2046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14436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AFBF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22—35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10FA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1E96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«Факт или оценка»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42B0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участники</w:t>
            </w:r>
          </w:p>
        </w:tc>
      </w:tr>
      <w:tr w:rsidR="00C81E92" w14:paraId="06281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0CE0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35—60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C875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0A8E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МО-19 по стенограмме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CD51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1726E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E37B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60—80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D013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44D4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Разговор после урока: «учитель» и «наблюдатель»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4B24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</w:t>
            </w:r>
          </w:p>
        </w:tc>
      </w:tr>
      <w:tr w:rsidR="00C81E92" w14:paraId="0CA5E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828A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BF95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854D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Рекомендации, второй цикл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ABF3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53F1773D" w14:textId="77777777" w:rsidR="00C81E92" w:rsidRDefault="00C81E92">
      <w:pPr>
        <w:spacing w:line="20" w:lineRule="exact"/>
      </w:pPr>
    </w:p>
    <w:p w14:paraId="7178543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3042F7BA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 xml:space="preserve">Методическое </w:t>
      </w:r>
      <w:proofErr w:type="spellStart"/>
      <w:r>
        <w:rPr>
          <w:b/>
          <w:bCs/>
        </w:rPr>
        <w:t>взаимопосещение</w:t>
      </w:r>
      <w:proofErr w:type="spellEnd"/>
      <w:r>
        <w:t xml:space="preserve"> — посещение урока коллегой по договорённости, с заранее выбранным фокусом, ради профессионального обмена. Его результаты остаются у пары (или обобщаются без фамилий), не оцениваются баллами и не используются для оценки работника. </w:t>
      </w:r>
      <w:r>
        <w:rPr>
          <w:b/>
          <w:bCs/>
        </w:rPr>
        <w:t>Административное посещение</w:t>
      </w:r>
      <w:r>
        <w:t xml:space="preserve"> и </w:t>
      </w:r>
      <w:r>
        <w:rPr>
          <w:b/>
          <w:bCs/>
        </w:rPr>
        <w:lastRenderedPageBreak/>
        <w:t>внутришкольный контроль</w:t>
      </w:r>
      <w:r>
        <w:t xml:space="preserve"> проводит администрация по плану ВШК; их результаты оформляются по правилам организации. Смешивать эти процедуры нельзя: если карта методического наблюдения передаётся в ВШК без согласия учителя, </w:t>
      </w:r>
      <w:proofErr w:type="spellStart"/>
      <w:r>
        <w:t>взаимопосещение</w:t>
      </w:r>
      <w:proofErr w:type="spellEnd"/>
      <w:r>
        <w:t xml:space="preserve"> превращается в скрытую проверку и перестаёт работать.</w:t>
      </w:r>
    </w:p>
    <w:p w14:paraId="14267443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Модель записи «факт — вопрос — вариант».</w:t>
      </w:r>
      <w:r>
        <w:t xml:space="preserve"> Факт — то, что можно увидеть или услышать (реплика, действие, число детей, время). Вопрос — что наблюдателю хочется понять у учителя («Что вы хотели получить вопросом…?»). Вариант — возможное альтернативное решение, предложенное как идея, а не указание.</w:t>
      </w:r>
    </w:p>
    <w:p w14:paraId="2246F214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Модель разговора после урока</w:t>
      </w:r>
      <w:r>
        <w:t xml:space="preserve"> (15—20 минут, в течение 1—2 дней): 1) учитель говорит, что получилось и что нет относительно своей цели; 2) наблюдатель называет 2—3 факта по фокусу; 3) совместно обсуждают вопросы; 4) учитель выбирает один вариант для следующего урока; 5) договариваются, как проверят (например, следующий урок через две недели).</w:t>
      </w:r>
    </w:p>
    <w:p w14:paraId="16C1A489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1DD1E93F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Почему наши карты первого цикла не помогли</w:t>
      </w:r>
      <w:r>
        <w:t xml:space="preserve"> (руководитель МО, 12 минут)</w:t>
      </w:r>
    </w:p>
    <w:p w14:paraId="18EDE8AF" w14:textId="77777777" w:rsidR="00C81E92" w:rsidRDefault="00000000">
      <w:pPr>
        <w:spacing w:after="120" w:line="276" w:lineRule="auto"/>
        <w:ind w:firstLine="567"/>
        <w:jc w:val="both"/>
      </w:pPr>
      <w:r>
        <w:t>Я перечитала карты первого цикла, которые вы принесли. В шести из восьми главные записи — оценки: «урок интересный», «дети активны», «хорошая обратная связь», «мало времени на закрепление». Эти записи не помогут коллеге, потому что непонятно, на что опираться. «Дети активны» — это сколько детей и в какой момент? «Мало времени» — сколько было и на что?</w:t>
      </w:r>
    </w:p>
    <w:p w14:paraId="7A045065" w14:textId="77777777" w:rsidR="00C81E92" w:rsidRDefault="00000000">
      <w:pPr>
        <w:spacing w:after="120" w:line="276" w:lineRule="auto"/>
        <w:ind w:firstLine="567"/>
        <w:jc w:val="both"/>
      </w:pPr>
      <w:r>
        <w:t>Попробуем записывать факты. Не «дети активны», а «на вопрос "что нельзя класть в кормушку" подняли руку 12 из 24, на вопрос "почему" — 4». Такой факт сразу подсказывает вопрос: почему на вопрос второй группы руку подняли вчетверо меньше детей? И вариант: может быть, перед ответом дать 30 секунд подумать в парах?</w:t>
      </w:r>
    </w:p>
    <w:p w14:paraId="128D3632" w14:textId="77777777" w:rsidR="00C81E92" w:rsidRDefault="00000000">
      <w:pPr>
        <w:spacing w:after="120" w:line="276" w:lineRule="auto"/>
        <w:ind w:firstLine="567"/>
        <w:jc w:val="both"/>
      </w:pPr>
      <w:r>
        <w:t>Второе — фокус. Наблюдатель не должен видеть «всё». Посещаемый учитель сам выбирает, что ему важно узнать: например, «как дети доказывают ответ по тексту». Наблюдатель записывает только то, что относится к фокусу.</w:t>
      </w:r>
    </w:p>
    <w:p w14:paraId="4E64C73F" w14:textId="77777777" w:rsidR="00C81E92" w:rsidRDefault="00000000">
      <w:pPr>
        <w:spacing w:after="120" w:line="276" w:lineRule="auto"/>
        <w:ind w:firstLine="567"/>
        <w:jc w:val="both"/>
      </w:pPr>
      <w:r>
        <w:t>Третье — разговор. Его начинает не наблюдатель, а учитель, который вёл урок. И заканчивается он не списком замечаний, а одним выбранным самим учителем изменением.</w:t>
      </w:r>
    </w:p>
    <w:p w14:paraId="0B3CA6BD" w14:textId="77777777" w:rsidR="00C81E92" w:rsidRDefault="00000000">
      <w:pPr>
        <w:spacing w:after="120" w:line="276" w:lineRule="auto"/>
        <w:ind w:firstLine="567"/>
        <w:jc w:val="both"/>
      </w:pPr>
      <w:r>
        <w:t xml:space="preserve">Наконец, карты </w:t>
      </w:r>
      <w:proofErr w:type="spellStart"/>
      <w:r>
        <w:t>взаимопосещения</w:t>
      </w:r>
      <w:proofErr w:type="spellEnd"/>
      <w:r>
        <w:t xml:space="preserve"> остаются у пары. На заседании МО мы обсуждаем общие наблюдения без фамилий. В ВШК эти карты не передаются. Если администрации нужна информация о качестве уроков, она получает её через собственные процедуры контроля.</w:t>
      </w:r>
    </w:p>
    <w:p w14:paraId="30D554E3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03265319" w14:textId="77777777" w:rsidR="00C81E92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Какие записи из ваших карт первого цикла — факты, а какие — оценки? Как переписать оценку в факт?</w:t>
      </w:r>
    </w:p>
    <w:p w14:paraId="704E9642" w14:textId="77777777" w:rsidR="00C81E92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Зачем наблюдателю фокус, если он «увидит больше»?</w:t>
      </w:r>
    </w:p>
    <w:p w14:paraId="11E75A51" w14:textId="77777777" w:rsidR="00C81E92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lastRenderedPageBreak/>
        <w:t>Почему разговор после урока начинает посещаемый учитель?</w:t>
      </w:r>
    </w:p>
    <w:p w14:paraId="73809509" w14:textId="77777777" w:rsidR="00C81E92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Что делать, если коллега на разговоре защищается и не принимает варианты?</w:t>
      </w:r>
    </w:p>
    <w:p w14:paraId="26E282A4" w14:textId="77777777" w:rsidR="00C81E92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 xml:space="preserve">Как обобщить итоги </w:t>
      </w:r>
      <w:proofErr w:type="spellStart"/>
      <w:r>
        <w:t>взаимопосещения</w:t>
      </w:r>
      <w:proofErr w:type="spellEnd"/>
      <w:r>
        <w:t xml:space="preserve"> на заседании МО, не раскрывая, на чьём уроке что было?</w:t>
      </w:r>
    </w:p>
    <w:p w14:paraId="5ABA9788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8. Практическое задание и инструкция для групповой работы</w:t>
      </w:r>
    </w:p>
    <w:p w14:paraId="435420F6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1 «Факт или оценка».</w:t>
      </w:r>
      <w:r>
        <w:t xml:space="preserve"> Каждая запись из раздаточного материала 2 — оценка. Перепишите её в факт, который мог бы видеть наблюдатель на фрагменте урока (раздаточный материал 1).</w:t>
      </w:r>
    </w:p>
    <w:p w14:paraId="0D814E12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2.</w:t>
      </w:r>
      <w:r>
        <w:t xml:space="preserve"> Группы заполняют карту МО-19 по стенограмме. Фокус, выбранный учителем: «Как дети доказывают ответ по тексту». Записываются только факты по фокусу, затем вопросы и варианты.</w:t>
      </w:r>
    </w:p>
    <w:p w14:paraId="349CADB4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Практикум 3.</w:t>
      </w:r>
      <w:r>
        <w:t xml:space="preserve"> Пары: один — учитель, который вёл урок, второй — наблюдатель. Проведите разговор по модели (10 минут), затем поменяйтесь ролями на материале своих карт первого цикла.</w:t>
      </w:r>
    </w:p>
    <w:p w14:paraId="79C0AFD3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не обсуждайте личность учителя и его опыт; не используйте слова «надо», «нужно», «вы должны» — только «можно попробовать», «как вы думаете, если…»; в конце каждая пара записывает одно изменение, выбранное «учителем».</w:t>
      </w:r>
    </w:p>
    <w:p w14:paraId="70261EE5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017C311B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1. Стенограмма фрагмента урока</w:t>
      </w:r>
      <w:r>
        <w:t xml:space="preserve"> (смоделирована для практикума; совпадения с реальными уроками случайны)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C81E92" w14:paraId="05DC7618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747A4E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Фрагмент урока литературного чтения во 2 классе (стенограмма, 7 минут). Текст: «Кормушка, которая помогает».</w:t>
            </w:r>
          </w:p>
          <w:p w14:paraId="5384BD3B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Прочитали</w:t>
            </w:r>
            <w:proofErr w:type="gramEnd"/>
            <w:r>
              <w:rPr>
                <w:sz w:val="24"/>
                <w:szCs w:val="24"/>
              </w:rPr>
              <w:t xml:space="preserve"> третью часть. Кто скажет, что нельзя класть в кормушку? (поднимают руки 12 человек) Аня.</w:t>
            </w:r>
          </w:p>
          <w:p w14:paraId="265C5CEF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Аня:</w:t>
            </w:r>
            <w:r>
              <w:rPr>
                <w:sz w:val="24"/>
                <w:szCs w:val="24"/>
              </w:rPr>
              <w:t xml:space="preserve"> Солёное.</w:t>
            </w:r>
          </w:p>
          <w:p w14:paraId="40660C8C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Учитель:</w:t>
            </w:r>
            <w:r>
              <w:rPr>
                <w:sz w:val="24"/>
                <w:szCs w:val="24"/>
              </w:rPr>
              <w:t xml:space="preserve"> Правильно. А ещё? Дима.</w:t>
            </w:r>
          </w:p>
          <w:p w14:paraId="25FC3AE4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Дима:</w:t>
            </w:r>
            <w:r>
              <w:rPr>
                <w:sz w:val="24"/>
                <w:szCs w:val="24"/>
              </w:rPr>
              <w:t xml:space="preserve"> Жареное и заплесневевшее.</w:t>
            </w:r>
          </w:p>
          <w:p w14:paraId="586C031C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Учитель:</w:t>
            </w:r>
            <w:r>
              <w:rPr>
                <w:sz w:val="24"/>
                <w:szCs w:val="24"/>
              </w:rPr>
              <w:t xml:space="preserve"> Молодец. А почему хлеб — не лучший корм? (руки поднимают 4 человека) Соня.</w:t>
            </w:r>
          </w:p>
          <w:p w14:paraId="42C0318C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Соня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Потому</w:t>
            </w:r>
            <w:proofErr w:type="gramEnd"/>
            <w:r>
              <w:rPr>
                <w:sz w:val="24"/>
                <w:szCs w:val="24"/>
              </w:rPr>
              <w:t xml:space="preserve"> что так написано.</w:t>
            </w:r>
          </w:p>
          <w:p w14:paraId="6239A2AC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Учитель:</w:t>
            </w:r>
            <w:r>
              <w:rPr>
                <w:sz w:val="24"/>
                <w:szCs w:val="24"/>
              </w:rPr>
              <w:t xml:space="preserve"> А что написано? Найди и прочитай.</w:t>
            </w:r>
          </w:p>
          <w:p w14:paraId="58228004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Соня</w:t>
            </w:r>
            <w:r>
              <w:rPr>
                <w:sz w:val="24"/>
                <w:szCs w:val="24"/>
              </w:rPr>
              <w:t xml:space="preserve"> (читает): «Он быстро намокает и портится».</w:t>
            </w:r>
          </w:p>
          <w:p w14:paraId="3E9609FF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Учитель:</w:t>
            </w:r>
            <w:r>
              <w:rPr>
                <w:sz w:val="24"/>
                <w:szCs w:val="24"/>
              </w:rPr>
              <w:t xml:space="preserve"> Хорошо. А теперь своими словами — кто объяснит? (молчание 5 секунд) Ладно. Ребята, хлеб намокает и портится, а испорченный корм вредит птицам. Запомнили? Открываем тетради, записываем: «Хлеб — не лучший корм».</w:t>
            </w:r>
          </w:p>
          <w:p w14:paraId="1D0A4EBC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Учитель:</w:t>
            </w:r>
            <w:r>
              <w:rPr>
                <w:sz w:val="24"/>
                <w:szCs w:val="24"/>
              </w:rPr>
              <w:t xml:space="preserve"> А теперь в парах: придумайте, что посоветовать соседу, который хочет повесить кормушку. Две минуты. (В парах работают; учитель подходит к трём парам, в одной говорит: «Посмотрите ещё раз первую часть»).</w:t>
            </w:r>
          </w:p>
          <w:p w14:paraId="2F7B46A2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lastRenderedPageBreak/>
              <w:t>Учитель:</w:t>
            </w:r>
            <w:r>
              <w:rPr>
                <w:sz w:val="24"/>
                <w:szCs w:val="24"/>
              </w:rPr>
              <w:t xml:space="preserve"> Какие советы? Миша.</w:t>
            </w:r>
          </w:p>
          <w:p w14:paraId="27518181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Миша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Сделать</w:t>
            </w:r>
            <w:proofErr w:type="gramEnd"/>
            <w:r>
              <w:rPr>
                <w:sz w:val="24"/>
                <w:szCs w:val="24"/>
              </w:rPr>
              <w:t xml:space="preserve"> крышу, чтобы не намокло. И не давать хлеб.</w:t>
            </w:r>
          </w:p>
          <w:p w14:paraId="7CE204BB" w14:textId="77777777" w:rsidR="00C81E92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Учитель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Отлично</w:t>
            </w:r>
            <w:proofErr w:type="gramEnd"/>
            <w:r>
              <w:rPr>
                <w:sz w:val="24"/>
                <w:szCs w:val="24"/>
              </w:rPr>
              <w:t>! Ещё? (звонок)</w:t>
            </w:r>
          </w:p>
        </w:tc>
      </w:tr>
    </w:tbl>
    <w:p w14:paraId="75AB2971" w14:textId="77777777" w:rsidR="00C81E92" w:rsidRDefault="00C81E92">
      <w:pPr>
        <w:spacing w:line="20" w:lineRule="exact"/>
      </w:pPr>
    </w:p>
    <w:p w14:paraId="4261D321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Раздаточный материал 2. Записи наблюдателей для переписывания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C81E92" w14:paraId="5C0375D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D753A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Запись-оценка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6FC8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Перепишите в факт</w:t>
            </w:r>
          </w:p>
        </w:tc>
      </w:tr>
      <w:tr w:rsidR="00C81E92" w14:paraId="7F635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C203C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«Дети были активны»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D4596" w14:textId="77777777" w:rsidR="00C81E92" w:rsidRDefault="00C81E9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81E92" w14:paraId="5C967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B83E5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«Учитель торопился»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A268" w14:textId="77777777" w:rsidR="00C81E92" w:rsidRDefault="00C81E9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81E92" w14:paraId="2CDFE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93F4C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«Хорошая работа в парах»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E1030" w14:textId="77777777" w:rsidR="00C81E92" w:rsidRDefault="00C81E9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C81E92" w14:paraId="1C048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E2BE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«Недостаточно работы с текстом»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6B9D9" w14:textId="77777777" w:rsidR="00C81E92" w:rsidRDefault="00C81E92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40FBCC5" w14:textId="77777777" w:rsidR="00C81E92" w:rsidRDefault="00C81E92">
      <w:pPr>
        <w:spacing w:line="20" w:lineRule="exact"/>
      </w:pPr>
    </w:p>
    <w:p w14:paraId="1AC9C1F6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4922BF87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Переписанные записи (практикум 1):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C81E92" w14:paraId="4F0D50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A6A9E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921A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</w:tr>
      <w:tr w:rsidR="00C81E92" w14:paraId="65CEA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CAF20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«Дети были активны»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733E5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вопрос первой группы («что нельзя класть в кормушку») подняли руку 12 из 24 учеников; на вопрос второй группы («почему») — 4.</w:t>
            </w:r>
          </w:p>
        </w:tc>
      </w:tr>
      <w:tr w:rsidR="00C81E92" w14:paraId="7C2DF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181FA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«Учитель торопился»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4318E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вопроса «кто объяснит своими словами» пауза 5 секунд; затем учитель сам дал объяснение.</w:t>
            </w:r>
          </w:p>
        </w:tc>
      </w:tr>
      <w:tr w:rsidR="00C81E92" w14:paraId="4DAB3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6ADE2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«Хорошая работа в парах»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97286" w14:textId="77777777" w:rsidR="00C81E9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в парах — 2 минуты; учитель подошёл к 3 парам из 12; в одной паре </w:t>
            </w:r>
            <w:proofErr w:type="gramStart"/>
            <w:r>
              <w:rPr>
                <w:sz w:val="24"/>
                <w:szCs w:val="24"/>
              </w:rPr>
              <w:t>сказал</w:t>
            </w:r>
            <w:proofErr w:type="gramEnd"/>
            <w:r>
              <w:rPr>
                <w:sz w:val="24"/>
                <w:szCs w:val="24"/>
              </w:rPr>
              <w:t xml:space="preserve"> «Посмотрите ещё раз первую часть».</w:t>
            </w:r>
          </w:p>
        </w:tc>
      </w:tr>
      <w:tr w:rsidR="00C81E92" w14:paraId="15EF0A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C577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«Недостаточно работы с текстом»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525F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вопрос «почему» ученица сначала ответила «потому что так написано»; после просьбы учителя прочитала нужное предложение; объяснение своими словами не прозвучало.</w:t>
            </w:r>
          </w:p>
        </w:tc>
      </w:tr>
    </w:tbl>
    <w:p w14:paraId="0E78042E" w14:textId="77777777" w:rsidR="00C81E92" w:rsidRDefault="00C81E92">
      <w:pPr>
        <w:spacing w:line="20" w:lineRule="exact"/>
      </w:pPr>
    </w:p>
    <w:p w14:paraId="2D4520F1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Заполненная карта наблюдения МО-19 (фрагмент, фокус «Как дети доказывают ответ по тексту»):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180"/>
        <w:gridCol w:w="2619"/>
        <w:gridCol w:w="2621"/>
      </w:tblGrid>
      <w:tr w:rsidR="00C81E92" w14:paraId="4A81E28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D9B4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B2247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EC0B5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 учителю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39B1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</w:t>
            </w:r>
          </w:p>
        </w:tc>
      </w:tr>
      <w:tr w:rsidR="00C81E92" w14:paraId="5DDC93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C23B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3190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«что нельзя класть в кормушку» — 12 рук, 2 ответа из текста дословно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494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Какую задачу решал этот вопрос в начале работы с частью?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8E7A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C81E92" w14:paraId="4AFCB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4B37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51C8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«почему хлеб — не лучший корм» — 4 руки; ответ «потому что так написано»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4CB5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Ожидали ли вы, что на «почему» ответят меньше детей?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A00C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30 секунд «подумай и покажи пальцем место в тексте» до ответа</w:t>
            </w:r>
          </w:p>
        </w:tc>
      </w:tr>
      <w:tr w:rsidR="00C81E92" w14:paraId="7A440D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1C67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2:30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7BAE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Просьба «найди и прочитай» — ученица находит и читает предложение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999B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вы хотели услышать после чтения?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BCA7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Попросить: «Скажи одним предложением, что происходит с хлебом»</w:t>
            </w:r>
          </w:p>
        </w:tc>
      </w:tr>
      <w:tr w:rsidR="00C81E92" w14:paraId="58175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9D4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3:00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99B8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Пауза 5 секунд после «своими словами»; учитель объясняет сам; класс записывает готовую формулировку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F9C5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помешало дождаться ответа?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DDF2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фразы на доске: «Хлеб нельзя давать, потому что…»; ответ в парах, затем 2—3 пары вслух</w:t>
            </w:r>
          </w:p>
        </w:tc>
      </w:tr>
      <w:tr w:rsidR="00C81E92" w14:paraId="449268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A52F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3:30—5:30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EBA5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 «совет соседу», 2 минуты; учитель у 3 пар из 12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F237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вы узнали, подойдя к трём парам?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0B59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Попросить пары отметить в тексте, откуда взят каждый совет</w:t>
            </w:r>
          </w:p>
        </w:tc>
      </w:tr>
      <w:tr w:rsidR="00C81E92" w14:paraId="7B360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2D90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BB11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Миши — два совета, один с объяснением («чтобы не намокло»)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57BE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EF76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Спросить класс: «Где в тексте объяснение второго совета?»</w:t>
            </w:r>
          </w:p>
        </w:tc>
      </w:tr>
    </w:tbl>
    <w:p w14:paraId="623FCA4B" w14:textId="77777777" w:rsidR="00C81E92" w:rsidRDefault="00C81E92">
      <w:pPr>
        <w:spacing w:line="20" w:lineRule="exact"/>
      </w:pPr>
    </w:p>
    <w:p w14:paraId="44408D51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Рекомендации, сформулированные «учителем» по итогам разговора:</w:t>
      </w:r>
      <w:r>
        <w:t xml:space="preserve"> 1) после вопросов «почему» давать паузу и опору «покажи место в тексте»; 2) использовать начало фразы на доске для ответа своими словами; 3) в работе в парах просить отметить в тексте источник каждого совета. Проверка: через две недели — урок с тем же фокусом, наблюдатель фиксирует число рук и долю ответов с объяснением.</w:t>
      </w:r>
    </w:p>
    <w:p w14:paraId="7B7A2FB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 xml:space="preserve">11. Педагогический кейс: Карта </w:t>
      </w:r>
      <w:proofErr w:type="spellStart"/>
      <w:r>
        <w:rPr>
          <w:i w:val="0"/>
          <w:iCs w:val="0"/>
          <w:color w:val="1F3864"/>
          <w:sz w:val="26"/>
          <w:szCs w:val="26"/>
        </w:rPr>
        <w:t>взаимопосещения</w:t>
      </w:r>
      <w:proofErr w:type="spellEnd"/>
      <w:r>
        <w:rPr>
          <w:i w:val="0"/>
          <w:iCs w:val="0"/>
          <w:color w:val="1F3864"/>
          <w:sz w:val="26"/>
          <w:szCs w:val="26"/>
        </w:rPr>
        <w:t xml:space="preserve"> «для аттестации»</w:t>
      </w:r>
    </w:p>
    <w:p w14:paraId="19868BA1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59A75FDA" w14:textId="77777777" w:rsidR="00C81E92" w:rsidRDefault="00000000">
      <w:pPr>
        <w:spacing w:after="120" w:line="276" w:lineRule="auto"/>
        <w:ind w:firstLine="567"/>
        <w:jc w:val="both"/>
      </w:pPr>
      <w:r>
        <w:t xml:space="preserve">Заместитель директора просит руководителя МО передать все карты </w:t>
      </w:r>
      <w:proofErr w:type="spellStart"/>
      <w:r>
        <w:t>взаимопосещения</w:t>
      </w:r>
      <w:proofErr w:type="spellEnd"/>
      <w:r>
        <w:t xml:space="preserve"> за год, «чтобы приложить к аттестации учителей и посчитать рейтинг уроков». Учителя узнали об этом и отказываются от второго цикла </w:t>
      </w:r>
      <w:proofErr w:type="spellStart"/>
      <w:r>
        <w:t>взаимопосещения</w:t>
      </w:r>
      <w:proofErr w:type="spellEnd"/>
      <w:r>
        <w:t>.</w:t>
      </w:r>
    </w:p>
    <w:p w14:paraId="0515092A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130D3101" w14:textId="77777777" w:rsidR="00C81E92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Можно ли использовать карты методического наблюдения для аттестации и рейтинга?</w:t>
      </w:r>
    </w:p>
    <w:p w14:paraId="7C1DB54C" w14:textId="77777777" w:rsidR="00C81E92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Как ответить заместителю директора?</w:t>
      </w:r>
    </w:p>
    <w:p w14:paraId="1AC11ED2" w14:textId="77777777" w:rsidR="00C81E92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Как восстановить доверие участников МО?</w:t>
      </w:r>
    </w:p>
    <w:p w14:paraId="7DC81BA7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00D9CCCF" w14:textId="77777777" w:rsidR="00C81E92" w:rsidRDefault="00000000">
      <w:pPr>
        <w:spacing w:after="120" w:line="276" w:lineRule="auto"/>
        <w:ind w:firstLine="567"/>
        <w:jc w:val="both"/>
      </w:pPr>
      <w:r>
        <w:t xml:space="preserve">Карты </w:t>
      </w:r>
      <w:proofErr w:type="spellStart"/>
      <w:r>
        <w:t>взаимопосещения</w:t>
      </w:r>
      <w:proofErr w:type="spellEnd"/>
      <w:r>
        <w:t xml:space="preserve"> составлялись по договорённости участников с другой целью — для профессионального обмена. Аттестация на соответствие занимаемой должности проводится аттестационной комиссией организации по Порядку, утверждённому приказом </w:t>
      </w:r>
      <w:proofErr w:type="spellStart"/>
      <w:r>
        <w:t>Минпросвещения</w:t>
      </w:r>
      <w:proofErr w:type="spellEnd"/>
      <w:r>
        <w:t xml:space="preserve"> России от 24.03.2023 № 196, на основании представления работодателя; аттестация на категорию — комиссией органа власти по заявлению работника. Порядок не предусматривает обязательного приложения карт </w:t>
      </w:r>
      <w:proofErr w:type="spellStart"/>
      <w:r>
        <w:t>взаимопосещения</w:t>
      </w:r>
      <w:proofErr w:type="spellEnd"/>
      <w:r>
        <w:t xml:space="preserve"> коллег; правило о неиспользовании карт для оценки — договорённость участников и норма Положения о МО в предлагаемой модели, а не федеральный запрет. Педагог вправе по своему желанию использовать собственные материалы, работодатель — организовать собственные процедуры контроля. Рейтинг уроков по картам без единой методики и согласия учителей некорректен методически и разрушает доверие.</w:t>
      </w:r>
    </w:p>
    <w:p w14:paraId="3E92CD7B" w14:textId="77777777" w:rsidR="00C81E92" w:rsidRDefault="00000000">
      <w:pPr>
        <w:spacing w:after="120" w:line="276" w:lineRule="auto"/>
        <w:ind w:firstLine="567"/>
        <w:jc w:val="both"/>
      </w:pPr>
      <w:r>
        <w:lastRenderedPageBreak/>
        <w:t xml:space="preserve">Ответ руководителя МО: предложить администрации обобщённую информацию (какие фокусы выбирались, какие приёмы распространились, сколько уроков посещено) без фамилий и карт; напомнить, что для оценки качества уроков у администрации есть собственные процедуры ВШК. Если учитель сам хочет использовать материалы </w:t>
      </w:r>
      <w:proofErr w:type="spellStart"/>
      <w:r>
        <w:t>взаимопосещения</w:t>
      </w:r>
      <w:proofErr w:type="spellEnd"/>
      <w:r>
        <w:t xml:space="preserve"> в портфолио — это его право. Для восстановления доверия — закрепить в Положении о МО и в решении МО, что карты остаются у пары и не передаются без согласия посещаемого учителя.</w:t>
      </w:r>
    </w:p>
    <w:p w14:paraId="20E1CEF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12. Итоговый методический продукт</w:t>
      </w:r>
    </w:p>
    <w:p w14:paraId="11CC97AB" w14:textId="77777777" w:rsidR="00C81E92" w:rsidRDefault="00000000">
      <w:pPr>
        <w:spacing w:after="120" w:line="276" w:lineRule="auto"/>
        <w:ind w:firstLine="567"/>
        <w:jc w:val="both"/>
      </w:pPr>
      <w:r>
        <w:t xml:space="preserve">Продукт заседания — </w:t>
      </w:r>
      <w:r>
        <w:rPr>
          <w:b/>
          <w:bCs/>
        </w:rPr>
        <w:t>заполненная карта наблюдения МО-19</w:t>
      </w:r>
      <w:r>
        <w:t xml:space="preserve"> по фрагменту урока (раздел 10) как образец для второго цикла и </w:t>
      </w:r>
      <w:r>
        <w:rPr>
          <w:b/>
          <w:bCs/>
        </w:rPr>
        <w:t>лист рекомендаций по улучшению практики</w:t>
      </w:r>
      <w:r>
        <w:t>, обобщённый без фамилий: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3180"/>
        <w:gridCol w:w="2621"/>
      </w:tblGrid>
      <w:tr w:rsidR="00C81E92" w14:paraId="3D3005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343B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Наблюдение (общее для нескольких уроков)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A10C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Рекомендация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2BD2B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проверим</w:t>
            </w:r>
          </w:p>
        </w:tc>
      </w:tr>
      <w:tr w:rsidR="00C81E92" w14:paraId="3B571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A26D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вопросы «почему» отвечают в 3—4 раза меньше детей, чем на вопросы «что»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FE80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Пауза и опора «покажи место в тексте» перед ответом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464A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рук на вопрос «почему» во втором цикле</w:t>
            </w:r>
          </w:p>
        </w:tc>
      </w:tr>
      <w:tr w:rsidR="00C81E92" w14:paraId="4FDD2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3B00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часто сам формулирует объяснение после короткой паузы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4BB8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фразы на доске; ответ в парах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C2D9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ответов детей с «потому что…»</w:t>
            </w:r>
          </w:p>
        </w:tc>
      </w:tr>
      <w:tr w:rsidR="00C81E92" w14:paraId="32B3C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FD2E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парах без отчётности по тексту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B949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 отмечают в тексте источник каждого ответа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0D54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за 5 парами</w:t>
            </w:r>
          </w:p>
        </w:tc>
      </w:tr>
      <w:tr w:rsidR="00C81E92" w14:paraId="54360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898D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успеха звучат не на всех уроках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D3CA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на доске до начала самостоятельной работы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C17B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 5 детей: «Как ты узнаешь, что справился?»</w:t>
            </w:r>
          </w:p>
        </w:tc>
      </w:tr>
    </w:tbl>
    <w:p w14:paraId="38207E17" w14:textId="77777777" w:rsidR="00C81E92" w:rsidRDefault="00C81E92">
      <w:pPr>
        <w:spacing w:line="20" w:lineRule="exact"/>
      </w:pPr>
    </w:p>
    <w:p w14:paraId="5191F77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81E92" w14:paraId="682FE1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EA80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0152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8CE3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AF0DC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7179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81E92" w14:paraId="69F01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9442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8C76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Использовать во втором цикле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модель записи «факт — вопрос — вариант» и модель разговора после урока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7044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пар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BD84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6113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Обобщённые итоги второго цикла на заседании № 6</w:t>
            </w:r>
          </w:p>
        </w:tc>
      </w:tr>
      <w:tr w:rsidR="00C81E92" w14:paraId="69090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39F3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0673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Закрепить: карты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остаются у пары и не передаются третьим лицам без согласия посещаемого учителя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5499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58CD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9AD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Внесено в решение МО; предложение о дополнении Положения о МО направлено администрации</w:t>
            </w:r>
          </w:p>
        </w:tc>
      </w:tr>
      <w:tr w:rsidR="00C81E92" w14:paraId="03FAE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D881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AA83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Подготовить обобщённую (без фамилий) информацию о </w:t>
            </w:r>
            <w:proofErr w:type="spellStart"/>
            <w:r>
              <w:rPr>
                <w:sz w:val="24"/>
                <w:szCs w:val="24"/>
              </w:rPr>
              <w:t>взаимопосещении</w:t>
            </w:r>
            <w:proofErr w:type="spellEnd"/>
            <w:r>
              <w:rPr>
                <w:sz w:val="24"/>
                <w:szCs w:val="24"/>
              </w:rPr>
              <w:t xml:space="preserve"> для итогового анализа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3C88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0C3A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DB02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 итогового анализа МО-25</w:t>
            </w:r>
          </w:p>
        </w:tc>
      </w:tr>
    </w:tbl>
    <w:p w14:paraId="4C9BAE56" w14:textId="77777777" w:rsidR="00C81E92" w:rsidRDefault="00C81E92">
      <w:pPr>
        <w:spacing w:line="20" w:lineRule="exact"/>
      </w:pPr>
    </w:p>
    <w:p w14:paraId="0B7C084A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14. Фрагмент протокола</w:t>
      </w:r>
    </w:p>
    <w:p w14:paraId="3056B9B4" w14:textId="77777777" w:rsidR="00C81E92" w:rsidRDefault="00000000">
      <w:pPr>
        <w:spacing w:after="120" w:line="276" w:lineRule="auto"/>
        <w:ind w:firstLine="567"/>
        <w:jc w:val="both"/>
      </w:pPr>
      <w:r>
        <w:t>Полный заполненный протокол заседания № 5 приведён в файле «Протоколы заседаний МО и контроль решений» (протокол № 5 МО начальных классов).</w:t>
      </w:r>
    </w:p>
    <w:p w14:paraId="0A1EF86C" w14:textId="77777777" w:rsidR="00C81E92" w:rsidRDefault="00000000">
      <w:pPr>
        <w:pStyle w:val="1"/>
        <w:pageBreakBefore/>
      </w:pPr>
      <w:bookmarkStart w:id="9" w:name="_Toc243995836"/>
      <w:r>
        <w:lastRenderedPageBreak/>
        <w:t>Заседание № 6. Результативность работы МО, образовательные затруднения и преемственность начального и основного общего образования</w:t>
      </w:r>
      <w:bookmarkEnd w:id="9"/>
    </w:p>
    <w:p w14:paraId="612D0C64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Сроки проведения:</w:t>
      </w:r>
      <w:r>
        <w:t xml:space="preserve"> последняя неделя мая 2027 года. </w:t>
      </w:r>
      <w:r>
        <w:rPr>
          <w:b/>
          <w:bCs/>
        </w:rPr>
        <w:t>Продолжительность:</w:t>
      </w:r>
      <w:r>
        <w:t xml:space="preserve"> 90 минут. </w:t>
      </w:r>
      <w:r>
        <w:rPr>
          <w:b/>
          <w:bCs/>
        </w:rPr>
        <w:t>Форма:</w:t>
      </w:r>
      <w:r>
        <w:t xml:space="preserve"> аналитическое заседание; совместная часть с учителями 5 классов (30 минут).</w:t>
      </w:r>
    </w:p>
    <w:p w14:paraId="18414B45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1. Паспорт заседания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C81E92" w14:paraId="6CF2C2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161F9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84103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C81E92" w14:paraId="67781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7656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889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Результативность работы МО, образовательные затруднения и преемственность начального и основного общего образования</w:t>
            </w:r>
          </w:p>
        </w:tc>
      </w:tr>
      <w:tr w:rsidR="00C81E92" w14:paraId="6D457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4AD1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Методическая проблема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1AFE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года подводятся перечнем проведённых мероприятий, без анализа того, что изменилось в уроках и в результатах детей; учителя 5 классов получают выпускников начальной школы без информации о сформированных приёмах работы.</w:t>
            </w:r>
          </w:p>
        </w:tc>
      </w:tr>
      <w:tr w:rsidR="00C81E92" w14:paraId="4AF00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E4EC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Актуальность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FECE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учебного года — момент, когда решения МО можно сопоставить с результатами: продуктами МО, наблюдениями второго цикла, работами детей, результатами ВПР в 4 классе. ФГОС НОО и ФГОС ООО предполагают преемственность планируемых результатов уровней образования.</w:t>
            </w:r>
          </w:p>
        </w:tc>
      </w:tr>
      <w:tr w:rsidR="00C81E92" w14:paraId="3F59F9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DE01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BA80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Сформулировать аналитические выводы о результативности работы МО по четырём приоритетам и задачи на 2027/2028 учебный год; согласовать с учителями 5 классов перечень приёмов и форматов заданий, которые продолжаются в основной школе.</w:t>
            </w:r>
          </w:p>
        </w:tc>
      </w:tr>
      <w:tr w:rsidR="00C81E92" w14:paraId="6F55F5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8E4A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8A21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проверить выполнение решений заседаний 1—5 по реестру решений МО-10;</w:t>
            </w:r>
          </w:p>
          <w:p w14:paraId="42DE90C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сопоставить показатели карты приоритетов с собранными материалами;</w:t>
            </w:r>
          </w:p>
          <w:p w14:paraId="6F655FB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выделить нерешённые затруднения учителей и учеников;</w:t>
            </w:r>
          </w:p>
          <w:p w14:paraId="1F15AA2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согласовать с учителями 5 классов «общий язык» приёмов;</w:t>
            </w:r>
          </w:p>
          <w:p w14:paraId="1D2D565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сформулировать задачи на 2027/2028 учебный год.</w:t>
            </w:r>
          </w:p>
        </w:tc>
      </w:tr>
      <w:tr w:rsidR="00C81E92" w14:paraId="2C928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C4FB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BFF6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Аналитические выводы по четырём приоритетам, перечень приёмов для преемственности и задачи МО на 2027/2028 учебный год.</w:t>
            </w:r>
          </w:p>
        </w:tc>
      </w:tr>
      <w:tr w:rsidR="00C81E92" w14:paraId="02D8A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4BDC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Связь с годовым планом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20F7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«Методические заседания»; «Преемственность»; основа итогового анализа МО-25 (июнь) и проекта плана на 2027/2028.</w:t>
            </w:r>
          </w:p>
        </w:tc>
      </w:tr>
    </w:tbl>
    <w:p w14:paraId="4CE734B9" w14:textId="77777777" w:rsidR="00C81E92" w:rsidRDefault="00C81E92">
      <w:pPr>
        <w:spacing w:line="20" w:lineRule="exact"/>
      </w:pPr>
    </w:p>
    <w:p w14:paraId="5CDE7D6A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2. Подготовка к заседанию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2058"/>
        <w:gridCol w:w="1872"/>
      </w:tblGrid>
      <w:tr w:rsidR="00C81E92" w14:paraId="234504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E450A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B824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28C8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C81E92" w14:paraId="7F82B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B788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реестр решений МО-10 с отметками о выполнении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B51B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9E92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81E92" w14:paraId="3B797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4E53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Собрать пары «сентябрь — апрель»: ответы детей на одно задание (по 3 работы от класса, обезличенно)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B893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BC8F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</w:t>
            </w:r>
          </w:p>
        </w:tc>
      </w:tr>
      <w:tr w:rsidR="00C81E92" w14:paraId="22B25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65AB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анализ ВПР 4 классов по проверяемым умениям (без сравнения учителей и классов)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395F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4 классов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D235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3 дня</w:t>
            </w:r>
          </w:p>
        </w:tc>
      </w:tr>
      <w:tr w:rsidR="00C81E92" w14:paraId="0B552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54F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Пригласить руководителя МО учителей 5 классов и 2—3 учителей основной школы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4180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9F41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 недели</w:t>
            </w:r>
          </w:p>
        </w:tc>
      </w:tr>
      <w:tr w:rsidR="00C81E92" w14:paraId="65947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5105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Повторно провести анкету МО-12 (короткая версия, 5 вопросов)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0C6A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0CC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10 дней</w:t>
            </w:r>
          </w:p>
        </w:tc>
      </w:tr>
    </w:tbl>
    <w:p w14:paraId="0CE800D0" w14:textId="77777777" w:rsidR="00C81E92" w:rsidRDefault="00C81E92">
      <w:pPr>
        <w:spacing w:line="20" w:lineRule="exact"/>
      </w:pPr>
    </w:p>
    <w:p w14:paraId="3B73EB1A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3. Повестка</w:t>
      </w:r>
    </w:p>
    <w:p w14:paraId="690F1F7B" w14:textId="77777777" w:rsidR="00C81E92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Выполнение решений МО за год (по реестру МО-10).</w:t>
      </w:r>
    </w:p>
    <w:p w14:paraId="0437A620" w14:textId="77777777" w:rsidR="00C81E92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Что изменилось: материалы по четырём приоритетам (группы).</w:t>
      </w:r>
    </w:p>
    <w:p w14:paraId="65ECD770" w14:textId="77777777" w:rsidR="00C81E92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Затруднения, которые остались: результаты анкеты и ВПР.</w:t>
      </w:r>
    </w:p>
    <w:p w14:paraId="4A11DE45" w14:textId="77777777" w:rsidR="00C81E92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Совместная часть с учителями 5 классов: приёмы и форматы, которые продолжаем.</w:t>
      </w:r>
    </w:p>
    <w:p w14:paraId="2A88DD33" w14:textId="77777777" w:rsidR="00C81E92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Задачи на 2027/2028 учебный год. Проект решения.</w:t>
      </w:r>
    </w:p>
    <w:p w14:paraId="5F9AC917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4. Регламент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4677"/>
        <w:gridCol w:w="1685"/>
      </w:tblGrid>
      <w:tr w:rsidR="00C81E92" w14:paraId="6B2391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14FD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0FF2A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9C51A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B3DED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Ведёт</w:t>
            </w:r>
          </w:p>
        </w:tc>
      </w:tr>
      <w:tr w:rsidR="00C81E92" w14:paraId="1FB77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0240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0—10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3F34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965A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решений: выполнено / не выполнено / причины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D969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  <w:tr w:rsidR="00C81E92" w14:paraId="1C5419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DC67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10—35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33AB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Аналитическая работа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F570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по приоритетам: материалы → вывод → доказательства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A0F9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</w:t>
            </w:r>
          </w:p>
        </w:tc>
      </w:tr>
      <w:tr w:rsidR="00C81E92" w14:paraId="25783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BA53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35—45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D6AF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CA27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и ВПР: какие умения остаются затруднением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0FC3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4 классов</w:t>
            </w:r>
          </w:p>
        </w:tc>
      </w:tr>
      <w:tr w:rsidR="00C81E92" w14:paraId="4EB097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FD3B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45—75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9BB7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часть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AAA7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приёмов и форматов для 5 класса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A5AF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МО НОО и ООО</w:t>
            </w:r>
          </w:p>
        </w:tc>
      </w:tr>
      <w:tr w:rsidR="00C81E92" w14:paraId="71074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B984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75—90 мин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D152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0AE8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на 2027/2028; итоговый анализ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4C14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</w:tr>
    </w:tbl>
    <w:p w14:paraId="3EFFBD91" w14:textId="77777777" w:rsidR="00C81E92" w:rsidRDefault="00C81E92">
      <w:pPr>
        <w:spacing w:line="20" w:lineRule="exact"/>
      </w:pPr>
    </w:p>
    <w:p w14:paraId="74184275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5. Информационный блок</w:t>
      </w:r>
    </w:p>
    <w:p w14:paraId="61BA7A16" w14:textId="77777777" w:rsidR="00C81E92" w:rsidRDefault="00000000">
      <w:pPr>
        <w:spacing w:after="120" w:line="276" w:lineRule="auto"/>
        <w:ind w:firstLine="567"/>
        <w:jc w:val="both"/>
      </w:pPr>
      <w:r>
        <w:t>Аналитический вывод отличается от отчёта тем, что содержит утверждение, доказательство и ограничение. Пример: «В 2—4 классах выросла доля ответов с доказательством из текста (утверждение): в сентябре полный ответ на задание второй группы дали 6 из 27 учеников 3 класса, в апреле на аналогичное задание — 15 из 27 (доказательство, условные данные); сравнение проведено на разных текстах сходной сложности, поэтому вывод предварительный (ограничение)».</w:t>
      </w:r>
    </w:p>
    <w:p w14:paraId="49EA9A4C" w14:textId="77777777" w:rsidR="00C81E92" w:rsidRDefault="00000000">
      <w:pPr>
        <w:spacing w:after="120" w:line="276" w:lineRule="auto"/>
        <w:ind w:firstLine="567"/>
        <w:jc w:val="both"/>
      </w:pPr>
      <w:r>
        <w:lastRenderedPageBreak/>
        <w:t>Результаты ВПР используются МО только как один из источников информации об умениях учащихся. Их не используют для сравнения учителей между собой и не делают на их основе выводов об эффективности отдельного работника — для этого результаты одной работы недостаточны и не учитывают состав класса.</w:t>
      </w:r>
    </w:p>
    <w:p w14:paraId="482E3C90" w14:textId="77777777" w:rsidR="00C81E92" w:rsidRDefault="00000000">
      <w:pPr>
        <w:spacing w:after="120" w:line="276" w:lineRule="auto"/>
        <w:ind w:firstLine="567"/>
        <w:jc w:val="both"/>
      </w:pPr>
      <w:r>
        <w:t>Преемственность — это договорённость о приёмах и форматах, а не передача «характеристик на каждого ученика». Передача сведений об отдельных учениках между учителями одной организации возможна в объёме, необходимом для обучения, но МО не создаёт для этого отдельных документов.</w:t>
      </w:r>
    </w:p>
    <w:p w14:paraId="30D629D2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6. Ключевые тезисы выступлений</w:t>
      </w:r>
    </w:p>
    <w:p w14:paraId="230F1809" w14:textId="77777777" w:rsidR="00C81E92" w:rsidRDefault="00000000">
      <w:pPr>
        <w:keepNext/>
        <w:spacing w:before="120" w:after="120" w:line="276" w:lineRule="auto"/>
        <w:jc w:val="both"/>
      </w:pPr>
      <w:r>
        <w:rPr>
          <w:b/>
          <w:bCs/>
        </w:rPr>
        <w:t>Выступление 1. Что мы обещали в сентябре и что получилось</w:t>
      </w:r>
      <w:r>
        <w:t xml:space="preserve"> (руководитель МО, 10 минут)</w:t>
      </w:r>
    </w:p>
    <w:p w14:paraId="1519D455" w14:textId="77777777" w:rsidR="00C81E92" w:rsidRDefault="00000000">
      <w:pPr>
        <w:spacing w:after="120" w:line="276" w:lineRule="auto"/>
        <w:ind w:firstLine="567"/>
        <w:jc w:val="both"/>
      </w:pPr>
      <w:r>
        <w:t>В сентябре мы приняли четыре приоритета и для каждого записали, как проверим в мае. Давайте пройдём по ним честно.</w:t>
      </w:r>
    </w:p>
    <w:p w14:paraId="1AF38A29" w14:textId="77777777" w:rsidR="00C81E92" w:rsidRDefault="00000000">
      <w:pPr>
        <w:spacing w:after="120" w:line="276" w:lineRule="auto"/>
        <w:ind w:firstLine="567"/>
        <w:jc w:val="both"/>
      </w:pPr>
      <w:r>
        <w:t>Первый — понимание текста. Мы создали комплект заданий к 12 текстам (план был — 12), апробировали его во всех классах 2—4. Сравнение ответов детей — у групп на столах. Второй — практические задачи: комплект из 16 задач есть, единые приёмы приняты; в итоговых работах учителя 4 классов отмечают, что «ответ не на тот вопрос» стал встречаться реже, но смешение периметра и площади осталось. Третий — обратная связь: по итогам второго цикла в 8 из 10 посещённых уроков критерии успеха были на доске, но устная обратная связь по-прежнему чаще оценочная. Четвёртый — сопровождение молодого коллеги: маршрут выполнен на две трети, об этом скажет сам коллега и наставник.</w:t>
      </w:r>
    </w:p>
    <w:p w14:paraId="0C08131A" w14:textId="77777777" w:rsidR="00C81E92" w:rsidRDefault="00000000">
      <w:pPr>
        <w:spacing w:after="120" w:line="276" w:lineRule="auto"/>
        <w:ind w:firstLine="567"/>
        <w:jc w:val="both"/>
      </w:pPr>
      <w:r>
        <w:t>По реестру решений за заседания 1—5 учтено 21 поручение (по полным протоколам там, где они есть). Выполнено в срок 18, два выполнены с переносом срока, одно не выполнено — открытый урок математики в декабре не состоялся из-за болезни учителя. Это нормальная картина, и в анализе мы её так и опишем. Все числа здесь — образец; в вашей школе используйте свои.</w:t>
      </w:r>
    </w:p>
    <w:p w14:paraId="2CD17582" w14:textId="77777777" w:rsidR="00C81E92" w:rsidRDefault="00000000">
      <w:pPr>
        <w:spacing w:after="120" w:line="276" w:lineRule="auto"/>
        <w:jc w:val="both"/>
      </w:pPr>
      <w:r>
        <w:rPr>
          <w:i/>
          <w:iCs/>
        </w:rPr>
        <w:t>Речевой образец: числа в выступлении условные — замените данными своего класса или МО.</w:t>
      </w:r>
    </w:p>
    <w:p w14:paraId="7A95C461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7. Вопросы для профессионального обсуждения</w:t>
      </w:r>
    </w:p>
    <w:p w14:paraId="5E9BBA5E" w14:textId="77777777" w:rsidR="00C81E92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Какие наши выводы подкреплены материалами, а какие — только впечатлениями?</w:t>
      </w:r>
    </w:p>
    <w:p w14:paraId="17498F2D" w14:textId="77777777" w:rsidR="00C81E92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Какие затруднения детей остались, несмотря на работу МО? Почему?</w:t>
      </w:r>
    </w:p>
    <w:p w14:paraId="7C0681D1" w14:textId="77777777" w:rsidR="00C81E92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Что из сделанного за год мы продолжим без изменений, что изменим, от чего откажемся?</w:t>
      </w:r>
    </w:p>
    <w:p w14:paraId="20AF3247" w14:textId="77777777" w:rsidR="00C81E92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Что учителям 5 классов важно знать о приёмах, к которым привыкли выпускники начальной школы?</w:t>
      </w:r>
    </w:p>
    <w:p w14:paraId="7C28914D" w14:textId="77777777" w:rsidR="00C81E92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Какие темы и форматы работы МО нужны в следующем году по результатам повторной анкеты?</w:t>
      </w:r>
    </w:p>
    <w:p w14:paraId="3B5B2A1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8. Практическое задание и инструкция для групповой работы</w:t>
      </w:r>
    </w:p>
    <w:p w14:paraId="336981A7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Задание группам.</w:t>
      </w:r>
      <w:r>
        <w:t xml:space="preserve"> Каждая группа получает материалы одного приоритета (комплект продуктов, пары детских работ «сентябрь — апрель», обобщённые итоги </w:t>
      </w:r>
      <w:proofErr w:type="spellStart"/>
      <w:r>
        <w:t>взаимопосещения</w:t>
      </w:r>
      <w:proofErr w:type="spellEnd"/>
      <w:r>
        <w:t>, реестр решений). Сформулируйте 2—3 аналитических вывода по схеме «утверждение — доказательство — ограничение» и одну задачу на следующий год.</w:t>
      </w:r>
    </w:p>
    <w:p w14:paraId="719FB556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Совместная часть.</w:t>
      </w:r>
      <w:r>
        <w:t xml:space="preserve"> Учителя 4 и 5 классов заполняют таблицу преемственности: приём / как называем его детям / в каком формате ребёнок его знает / как продолжаем в 5 классе.</w:t>
      </w:r>
    </w:p>
    <w:p w14:paraId="16FCA3FF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Инструкция для групповой работы:</w:t>
      </w:r>
      <w:r>
        <w:t xml:space="preserve"> вывод без доказательства не записывается; если доказательств нет, вывод формулируется как гипотеза для проверки в следующем году; данные о конкретных учениках и учителях в выводы не включаются.</w:t>
      </w:r>
    </w:p>
    <w:p w14:paraId="752C3BEF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9. Раздаточные материалы</w:t>
      </w:r>
    </w:p>
    <w:p w14:paraId="3D0438E9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1. Схема аналитического вывода</w:t>
      </w:r>
      <w:r>
        <w:t>: утверждение (что изменилось) → доказательство (материал, число, сравнение) → ограничение (почему вывод может быть неточным) → задача (что делаем дальше).</w:t>
      </w:r>
    </w:p>
    <w:p w14:paraId="66080A80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2. Таблица преемственности (пустая форма)</w:t>
      </w:r>
      <w:r>
        <w:t>: Приём | Как называем детям | Формат, знакомый детям | Как продолжаем в 5 классе | Предмет.</w:t>
      </w:r>
    </w:p>
    <w:p w14:paraId="5D87B1C1" w14:textId="77777777" w:rsidR="00C81E92" w:rsidRDefault="00000000">
      <w:pPr>
        <w:spacing w:after="120" w:line="276" w:lineRule="auto"/>
        <w:jc w:val="both"/>
      </w:pPr>
      <w:r>
        <w:rPr>
          <w:b/>
          <w:bCs/>
        </w:rPr>
        <w:t>Раздаточный материал 3. Короткая анкета конца года</w:t>
      </w:r>
      <w:r>
        <w:t xml:space="preserve"> (5 вопросов): что из работы МО пригодилось на уроках; что осталось трудным; какую тему вы бы предложили на следующий год; какой формат работы МО полезнее (практикум, </w:t>
      </w:r>
      <w:proofErr w:type="spellStart"/>
      <w:r>
        <w:t>взаимопосещение</w:t>
      </w:r>
      <w:proofErr w:type="spellEnd"/>
      <w:r>
        <w:t>, консультация, обмен опытом); готовы ли вы представить свою практику коллегам.</w:t>
      </w:r>
    </w:p>
    <w:p w14:paraId="39BB307A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10. Пример выполненного задания</w:t>
      </w:r>
    </w:p>
    <w:p w14:paraId="5D3F795B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Аналитические выводы группы «Понимание текста»:</w:t>
      </w:r>
    </w:p>
    <w:p w14:paraId="671F8B5F" w14:textId="77777777" w:rsidR="00C81E92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 xml:space="preserve">Задания второй группы умений стали регулярной частью уроков литературного чтения во 2—4 классах: комплект из 12 текстов применён всеми учителями; во втором цикле </w:t>
      </w:r>
      <w:proofErr w:type="spellStart"/>
      <w:r>
        <w:t>взаимопосещения</w:t>
      </w:r>
      <w:proofErr w:type="spellEnd"/>
      <w:r>
        <w:t xml:space="preserve"> задания на интерпретацию звучали на 9 из 10 уроков. Ограничение: наблюдались только уроки с выбранным фокусом.</w:t>
      </w:r>
    </w:p>
    <w:p w14:paraId="4032AA42" w14:textId="77777777" w:rsidR="00C81E92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Доля полных ответов на задания второй группы выросла: в 3 классе — с 6 из 27 (сентябрь) до 15 из 27 (апрель), в 4 классе — с 9 из 25 до 16 из 25 (условные данные). Ограничение: тексты разные, хотя сходной сложности.</w:t>
      </w:r>
    </w:p>
    <w:p w14:paraId="72BA6B48" w14:textId="77777777" w:rsidR="00C81E92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Задания третьей группы (оценка позиции автора) остаются трудными: полный ответ с доводом из текста дают менее половины учеников 4 классов. Задача: в 2027/2028 — практикум «Как учить аргументировать оценку».</w:t>
      </w:r>
    </w:p>
    <w:p w14:paraId="74B2AA08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lastRenderedPageBreak/>
        <w:t>Таблица преемственности (фрагмент, согласована с учителями 5 классов):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058"/>
        <w:gridCol w:w="2806"/>
        <w:gridCol w:w="2433"/>
      </w:tblGrid>
      <w:tr w:rsidR="00C81E92" w14:paraId="228EF9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1DEE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Приём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22B3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называем детям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01C18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Формат, знакомый детям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29304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продолжаем в 5 классе</w:t>
            </w:r>
          </w:p>
        </w:tc>
      </w:tr>
      <w:tr w:rsidR="00C81E92" w14:paraId="1C781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7EAF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Доказательство ответа по тексту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ECD2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«Покажи, где это написано»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1BB9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Подчеркнуть место в тексте; ответ «…, потому что в тексте сказано…»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783C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Литература, история: ссылка на абзац или источник</w:t>
            </w:r>
          </w:p>
        </w:tc>
      </w:tr>
      <w:tr w:rsidR="00C81E92" w14:paraId="369C0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749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решения задачи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DE77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«Сначала узнаю…, потом…»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6A749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Устно или письменно до вычислений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C858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Математика: запись плана в задачах в 3 действия</w:t>
            </w:r>
          </w:p>
        </w:tc>
      </w:tr>
      <w:tr w:rsidR="00C81E92" w14:paraId="7A235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EF67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Лишние данные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3123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«Зачеркни лишнее»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DDA8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Зачёркивание в условии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49EF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Математика, география: работа с таблицами и диаграммами</w:t>
            </w:r>
          </w:p>
        </w:tc>
      </w:tr>
      <w:tr w:rsidR="00C81E92" w14:paraId="1A427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7195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успеха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4179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я узнаю, что справился»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AC94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критерия от первого лица на доске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8DAE6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предметы в первые две недели сентября</w:t>
            </w:r>
          </w:p>
        </w:tc>
      </w:tr>
    </w:tbl>
    <w:p w14:paraId="0355FB46" w14:textId="77777777" w:rsidR="00C81E92" w:rsidRDefault="00C81E92">
      <w:pPr>
        <w:spacing w:line="20" w:lineRule="exact"/>
      </w:pPr>
    </w:p>
    <w:p w14:paraId="149567A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11. Педагогический кейс: Рейтинг классов по ВПР</w:t>
      </w:r>
    </w:p>
    <w:p w14:paraId="42B52BA2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Ситуация.</w:t>
      </w:r>
    </w:p>
    <w:p w14:paraId="3B57BCC5" w14:textId="77777777" w:rsidR="00C81E92" w:rsidRDefault="00000000">
      <w:pPr>
        <w:spacing w:after="120" w:line="276" w:lineRule="auto"/>
        <w:ind w:firstLine="567"/>
        <w:jc w:val="both"/>
      </w:pPr>
      <w:r>
        <w:t>После получения результатов ВПР в 4 классах учитель предлагает включить в решение МО таблицу «рейтинг 4-х классов по ВПР» и обсудить «причины низких результатов 4 "В"». Учитель 4 «В» возражает: в классе трое детей с ОВЗ и много детей, пришедших в течение года.</w:t>
      </w:r>
    </w:p>
    <w:p w14:paraId="2FF1A005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Вопросы для разбора.</w:t>
      </w:r>
    </w:p>
    <w:p w14:paraId="63949A1C" w14:textId="77777777" w:rsidR="00C81E92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Корректно ли сравнивать классы и учителей по результатам одной работы?</w:t>
      </w:r>
    </w:p>
    <w:p w14:paraId="56E90A26" w14:textId="77777777" w:rsidR="00C81E92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Как МО может использовать результаты ВПР с пользой?</w:t>
      </w:r>
    </w:p>
    <w:p w14:paraId="453735D0" w14:textId="77777777" w:rsidR="00C81E92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Что включить в решение МО?</w:t>
      </w:r>
    </w:p>
    <w:p w14:paraId="72183684" w14:textId="77777777" w:rsidR="00C81E92" w:rsidRDefault="00000000">
      <w:pPr>
        <w:keepNext/>
        <w:spacing w:after="120" w:line="276" w:lineRule="auto"/>
        <w:jc w:val="both"/>
      </w:pPr>
      <w:r>
        <w:rPr>
          <w:b/>
          <w:bCs/>
        </w:rPr>
        <w:t>Образец решения.</w:t>
      </w:r>
    </w:p>
    <w:p w14:paraId="25F04A82" w14:textId="77777777" w:rsidR="00C81E92" w:rsidRDefault="00000000">
      <w:pPr>
        <w:spacing w:after="120" w:line="276" w:lineRule="auto"/>
        <w:ind w:firstLine="567"/>
        <w:jc w:val="both"/>
      </w:pPr>
      <w:r>
        <w:t>Сравнение классов по одной работе не учитывает различия в составе классов, условий обучения и не позволяет делать выводов о работе конкретного учителя. Результаты ВПР полезны МО на уровне умений: какие задания вызвали затруднения у большинства учащихся параллели и связаны ли они с приоритетами МО.</w:t>
      </w:r>
    </w:p>
    <w:p w14:paraId="0E672E14" w14:textId="77777777" w:rsidR="00C81E92" w:rsidRDefault="00000000">
      <w:pPr>
        <w:spacing w:after="120" w:line="276" w:lineRule="auto"/>
        <w:ind w:firstLine="567"/>
        <w:jc w:val="both"/>
      </w:pPr>
      <w:r>
        <w:t>В решение МО включается не рейтинг, а перечень умений, вызвавших затруднения у учащихся параллели, и методические задачи по ним (например, «смешение периметра и площади — включить в комплект задач 3 класса две задачи на сравнение»). Руководитель МО объясняет участникам, что МО не оценивает работу учителей — это не его функция.</w:t>
      </w:r>
    </w:p>
    <w:p w14:paraId="275F685E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lastRenderedPageBreak/>
        <w:t>12. Итоговый методический продукт</w:t>
      </w:r>
    </w:p>
    <w:p w14:paraId="1233B358" w14:textId="77777777" w:rsidR="00C81E92" w:rsidRDefault="00000000">
      <w:pPr>
        <w:spacing w:after="120" w:line="276" w:lineRule="auto"/>
        <w:ind w:firstLine="567"/>
        <w:jc w:val="both"/>
      </w:pPr>
      <w:r>
        <w:t xml:space="preserve">Продукт заседания: </w:t>
      </w:r>
      <w:r>
        <w:rPr>
          <w:b/>
          <w:bCs/>
        </w:rPr>
        <w:t>аналитические выводы</w:t>
      </w:r>
      <w:r>
        <w:t xml:space="preserve"> по четырём приоритетам (по схеме «утверждение — доказательство — ограничение — задача»), </w:t>
      </w:r>
      <w:r>
        <w:rPr>
          <w:b/>
          <w:bCs/>
        </w:rPr>
        <w:t>таблица преемственности</w:t>
      </w:r>
      <w:r>
        <w:t xml:space="preserve"> с учителями 5 классов и </w:t>
      </w:r>
      <w:r>
        <w:rPr>
          <w:b/>
          <w:bCs/>
        </w:rPr>
        <w:t>задачи МО на 2027/2028 учебный год</w:t>
      </w:r>
      <w:r>
        <w:t>:</w:t>
      </w:r>
    </w:p>
    <w:p w14:paraId="6473FE99" w14:textId="77777777" w:rsidR="00C81E92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Научить учащихся 3—4 классов аргументировать оценку прочитанного (практикум, комплект заданий третьей группы).</w:t>
      </w:r>
    </w:p>
    <w:p w14:paraId="50FB264C" w14:textId="77777777" w:rsidR="00C81E92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 xml:space="preserve">Сократить ошибки смешения величин в задачах на периметр и площадь (дополнение комплекта, </w:t>
      </w:r>
      <w:proofErr w:type="spellStart"/>
      <w:r>
        <w:t>взаимопосещение</w:t>
      </w:r>
      <w:proofErr w:type="spellEnd"/>
      <w:r>
        <w:t xml:space="preserve"> с фокусом «рисунок-схема»).</w:t>
      </w:r>
    </w:p>
    <w:p w14:paraId="4DF90EF8" w14:textId="77777777" w:rsidR="00C81E92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 xml:space="preserve">Перевести устную обратную связь на уроке в формат «что получилось — следующий шаг» (тренинг, </w:t>
      </w:r>
      <w:proofErr w:type="spellStart"/>
      <w:r>
        <w:t>взаимопосещение</w:t>
      </w:r>
      <w:proofErr w:type="spellEnd"/>
      <w:r>
        <w:t>).</w:t>
      </w:r>
    </w:p>
    <w:p w14:paraId="66C0265E" w14:textId="77777777" w:rsidR="00C81E92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Продолжить сопровождение учителя второго года работы по его запросу; подготовить к работе наставника нового учителя (если будет принят).</w:t>
      </w:r>
    </w:p>
    <w:p w14:paraId="748CE206" w14:textId="77777777" w:rsidR="00C81E92" w:rsidRDefault="00000000">
      <w:pPr>
        <w:spacing w:after="120" w:line="276" w:lineRule="auto"/>
        <w:ind w:firstLine="567"/>
        <w:jc w:val="both"/>
      </w:pPr>
      <w:r>
        <w:t>Выводы и задачи становятся основой итогового аналитического отчёта МО-25 (июнь) и проекта годового плана на 2027/2028 учебный год.</w:t>
      </w:r>
    </w:p>
    <w:p w14:paraId="5BC80660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13. Проект решения МО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3648"/>
        <w:gridCol w:w="1871"/>
        <w:gridCol w:w="1122"/>
        <w:gridCol w:w="2247"/>
      </w:tblGrid>
      <w:tr w:rsidR="00C81E92" w14:paraId="2C77011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97701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72AF2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747A0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3AA6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E079F" w14:textId="77777777" w:rsidR="00C81E9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проверки результата</w:t>
            </w:r>
          </w:p>
        </w:tc>
      </w:tr>
      <w:tr w:rsidR="00C81E92" w14:paraId="797DC8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13D7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F3A4F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аналитические выводы по приоритетам 1—4 как основу итогового анализа МО за 2026/2027 учебный год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CBC8C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A042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E15FA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МО-25 передан заместителю директора</w:t>
            </w:r>
          </w:p>
        </w:tc>
      </w:tr>
      <w:tr w:rsidR="00C81E92" w14:paraId="46EA3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159D7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07E5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таблицу преемственности; направить её руководителю МО учителей основной школы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AFB3D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518C4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40D98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направлена; обсуждается на августовском заседании МО основной школы</w:t>
            </w:r>
          </w:p>
        </w:tc>
      </w:tr>
      <w:tr w:rsidR="00C81E92" w14:paraId="29D9B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285D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5E61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задачи МО на 2027/2028 учебный год (4 задачи); подготовить проект годового плана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80D45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1C38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20.06.2027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77D2B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плана подготовлен</w:t>
            </w:r>
          </w:p>
        </w:tc>
      </w:tr>
      <w:tr w:rsidR="00C81E92" w14:paraId="0B89E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BA551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1E02E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ВПР использовать в решениях МО только на уровне умений учащихся параллели, без сравнения учителей и классов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210B0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710D3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D1CE2" w14:textId="77777777" w:rsidR="00C81E9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формулировок решений</w:t>
            </w:r>
          </w:p>
        </w:tc>
      </w:tr>
    </w:tbl>
    <w:p w14:paraId="4464C170" w14:textId="77777777" w:rsidR="00C81E92" w:rsidRDefault="00C81E92">
      <w:pPr>
        <w:spacing w:line="20" w:lineRule="exact"/>
      </w:pPr>
    </w:p>
    <w:p w14:paraId="685DC00D" w14:textId="77777777" w:rsidR="00C81E92" w:rsidRDefault="00000000">
      <w:pPr>
        <w:pStyle w:val="3"/>
        <w:keepLines/>
        <w:spacing w:before="240"/>
      </w:pPr>
      <w:r>
        <w:rPr>
          <w:i w:val="0"/>
          <w:iCs w:val="0"/>
          <w:color w:val="1F3864"/>
          <w:sz w:val="26"/>
          <w:szCs w:val="26"/>
        </w:rPr>
        <w:t>14. Фрагмент протокола</w:t>
      </w:r>
    </w:p>
    <w:p w14:paraId="6F9D8ECF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Слушали:</w:t>
      </w:r>
      <w:r>
        <w:t xml:space="preserve"> руководителя МО о выполнении поручений заседаний 1—5 по реестру МО-10 (из 21 поручения выполнено в срок 18, с переносом срока 2, не выполнено 1); группы — об аналитических выводах; учителей 4 классов — об умениях, вызвавших затруднения по результатам ВПР.</w:t>
      </w:r>
    </w:p>
    <w:p w14:paraId="0A7C7E1C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Выступили:</w:t>
      </w:r>
      <w:r>
        <w:t xml:space="preserve"> руководитель МО учителей основной школы предложил использовать формулу «покажи, где это написано» на уроках истории и литературы в 5 классе; учитель, впервые приступивший к работе в этом году, рассказал, какие формы поддержки оказались полезными.</w:t>
      </w:r>
    </w:p>
    <w:p w14:paraId="64FEA2A7" w14:textId="77777777" w:rsidR="00C81E92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Решили:</w:t>
      </w:r>
      <w:r>
        <w:t xml:space="preserve"> пункты 1—4 проекта решения. Голосовали единогласно.</w:t>
      </w:r>
    </w:p>
    <w:sectPr w:rsidR="00C81E92">
      <w:headerReference w:type="default" r:id="rId15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E8ADF" w14:textId="77777777" w:rsidR="00F740B6" w:rsidRDefault="00F740B6">
      <w:r>
        <w:separator/>
      </w:r>
    </w:p>
  </w:endnote>
  <w:endnote w:type="continuationSeparator" w:id="0">
    <w:p w14:paraId="3F4E5D4A" w14:textId="77777777" w:rsidR="00F740B6" w:rsidRDefault="00F7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23D2" w14:textId="77777777" w:rsidR="004E5D67" w:rsidRDefault="004E5D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66EC" w14:textId="77777777" w:rsidR="004E5D67" w:rsidRDefault="004E5D6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D0D2B" w14:textId="77777777" w:rsidR="004E5D67" w:rsidRDefault="004E5D67" w:rsidP="004E5D67">
    <w:pPr>
      <w:spacing w:after="120" w:line="276" w:lineRule="auto"/>
      <w:jc w:val="center"/>
      <w:rPr>
        <w:sz w:val="24"/>
        <w:szCs w:val="24"/>
      </w:rPr>
    </w:pPr>
    <w:bookmarkStart w:id="2" w:name="_Hlk243996517"/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2B1EE657" w14:textId="77777777" w:rsidR="004E5D67" w:rsidRDefault="004E5D67" w:rsidP="004E5D67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5FB3E1DF" w14:textId="604E837F" w:rsidR="004E5D67" w:rsidRDefault="004E5D67" w:rsidP="004E5D67">
    <w:pPr>
      <w:spacing w:after="2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</w:t>
    </w:r>
    <w:bookmarkEnd w:id="2"/>
    <w:r>
      <w:rPr>
        <w:i/>
        <w:iCs/>
        <w:sz w:val="20"/>
        <w:szCs w:val="20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4A310" w14:textId="77777777" w:rsidR="00F740B6" w:rsidRDefault="00F740B6">
      <w:r>
        <w:separator/>
      </w:r>
    </w:p>
  </w:footnote>
  <w:footnote w:type="continuationSeparator" w:id="0">
    <w:p w14:paraId="6E27DCAD" w14:textId="77777777" w:rsidR="00F740B6" w:rsidRDefault="00F74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C8E6" w14:textId="77777777" w:rsidR="004E5D67" w:rsidRDefault="004E5D6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ACE19" w14:textId="77777777" w:rsidR="00C81E9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E5D6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786AA" w14:textId="77777777" w:rsidR="00C81E92" w:rsidRDefault="00C81E9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74A0D" w14:textId="77777777" w:rsidR="00C81E9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E5D67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A6D60" w14:textId="77777777" w:rsidR="00C81E9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E5D67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0E27"/>
    <w:multiLevelType w:val="hybridMultilevel"/>
    <w:tmpl w:val="64F47A88"/>
    <w:lvl w:ilvl="0" w:tplc="3A2E685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CAF37A">
      <w:numFmt w:val="decimal"/>
      <w:lvlText w:val=""/>
      <w:lvlJc w:val="left"/>
    </w:lvl>
    <w:lvl w:ilvl="2" w:tplc="251CE848">
      <w:numFmt w:val="decimal"/>
      <w:lvlText w:val=""/>
      <w:lvlJc w:val="left"/>
    </w:lvl>
    <w:lvl w:ilvl="3" w:tplc="8E1410CE">
      <w:numFmt w:val="decimal"/>
      <w:lvlText w:val=""/>
      <w:lvlJc w:val="left"/>
    </w:lvl>
    <w:lvl w:ilvl="4" w:tplc="2E4C67F8">
      <w:numFmt w:val="decimal"/>
      <w:lvlText w:val=""/>
      <w:lvlJc w:val="left"/>
    </w:lvl>
    <w:lvl w:ilvl="5" w:tplc="F8EC01A8">
      <w:numFmt w:val="decimal"/>
      <w:lvlText w:val=""/>
      <w:lvlJc w:val="left"/>
    </w:lvl>
    <w:lvl w:ilvl="6" w:tplc="FE024860">
      <w:numFmt w:val="decimal"/>
      <w:lvlText w:val=""/>
      <w:lvlJc w:val="left"/>
    </w:lvl>
    <w:lvl w:ilvl="7" w:tplc="0302A902">
      <w:numFmt w:val="decimal"/>
      <w:lvlText w:val=""/>
      <w:lvlJc w:val="left"/>
    </w:lvl>
    <w:lvl w:ilvl="8" w:tplc="67164E3A">
      <w:numFmt w:val="decimal"/>
      <w:lvlText w:val=""/>
      <w:lvlJc w:val="left"/>
    </w:lvl>
  </w:abstractNum>
  <w:abstractNum w:abstractNumId="1" w15:restartNumberingAfterBreak="0">
    <w:nsid w:val="01F11C19"/>
    <w:multiLevelType w:val="hybridMultilevel"/>
    <w:tmpl w:val="69BCA862"/>
    <w:lvl w:ilvl="0" w:tplc="3C8C14E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C26F0C">
      <w:numFmt w:val="decimal"/>
      <w:lvlText w:val=""/>
      <w:lvlJc w:val="left"/>
    </w:lvl>
    <w:lvl w:ilvl="2" w:tplc="8A9E3F1E">
      <w:numFmt w:val="decimal"/>
      <w:lvlText w:val=""/>
      <w:lvlJc w:val="left"/>
    </w:lvl>
    <w:lvl w:ilvl="3" w:tplc="C9729654">
      <w:numFmt w:val="decimal"/>
      <w:lvlText w:val=""/>
      <w:lvlJc w:val="left"/>
    </w:lvl>
    <w:lvl w:ilvl="4" w:tplc="94E0CAA0">
      <w:numFmt w:val="decimal"/>
      <w:lvlText w:val=""/>
      <w:lvlJc w:val="left"/>
    </w:lvl>
    <w:lvl w:ilvl="5" w:tplc="E7206812">
      <w:numFmt w:val="decimal"/>
      <w:lvlText w:val=""/>
      <w:lvlJc w:val="left"/>
    </w:lvl>
    <w:lvl w:ilvl="6" w:tplc="E61C57C6">
      <w:numFmt w:val="decimal"/>
      <w:lvlText w:val=""/>
      <w:lvlJc w:val="left"/>
    </w:lvl>
    <w:lvl w:ilvl="7" w:tplc="B34E67DE">
      <w:numFmt w:val="decimal"/>
      <w:lvlText w:val=""/>
      <w:lvlJc w:val="left"/>
    </w:lvl>
    <w:lvl w:ilvl="8" w:tplc="28709372">
      <w:numFmt w:val="decimal"/>
      <w:lvlText w:val=""/>
      <w:lvlJc w:val="left"/>
    </w:lvl>
  </w:abstractNum>
  <w:abstractNum w:abstractNumId="2" w15:restartNumberingAfterBreak="0">
    <w:nsid w:val="0599691F"/>
    <w:multiLevelType w:val="hybridMultilevel"/>
    <w:tmpl w:val="46FEED6C"/>
    <w:lvl w:ilvl="0" w:tplc="E4C036B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D86B82">
      <w:numFmt w:val="decimal"/>
      <w:lvlText w:val=""/>
      <w:lvlJc w:val="left"/>
    </w:lvl>
    <w:lvl w:ilvl="2" w:tplc="DA4291C4">
      <w:numFmt w:val="decimal"/>
      <w:lvlText w:val=""/>
      <w:lvlJc w:val="left"/>
    </w:lvl>
    <w:lvl w:ilvl="3" w:tplc="9E780D8E">
      <w:numFmt w:val="decimal"/>
      <w:lvlText w:val=""/>
      <w:lvlJc w:val="left"/>
    </w:lvl>
    <w:lvl w:ilvl="4" w:tplc="54F83F96">
      <w:numFmt w:val="decimal"/>
      <w:lvlText w:val=""/>
      <w:lvlJc w:val="left"/>
    </w:lvl>
    <w:lvl w:ilvl="5" w:tplc="AE600414">
      <w:numFmt w:val="decimal"/>
      <w:lvlText w:val=""/>
      <w:lvlJc w:val="left"/>
    </w:lvl>
    <w:lvl w:ilvl="6" w:tplc="B93225FE">
      <w:numFmt w:val="decimal"/>
      <w:lvlText w:val=""/>
      <w:lvlJc w:val="left"/>
    </w:lvl>
    <w:lvl w:ilvl="7" w:tplc="E7B819DE">
      <w:numFmt w:val="decimal"/>
      <w:lvlText w:val=""/>
      <w:lvlJc w:val="left"/>
    </w:lvl>
    <w:lvl w:ilvl="8" w:tplc="B5088542">
      <w:numFmt w:val="decimal"/>
      <w:lvlText w:val=""/>
      <w:lvlJc w:val="left"/>
    </w:lvl>
  </w:abstractNum>
  <w:abstractNum w:abstractNumId="3" w15:restartNumberingAfterBreak="0">
    <w:nsid w:val="0BEA4069"/>
    <w:multiLevelType w:val="hybridMultilevel"/>
    <w:tmpl w:val="5D5E5994"/>
    <w:lvl w:ilvl="0" w:tplc="D8C490E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528A9C">
      <w:numFmt w:val="decimal"/>
      <w:lvlText w:val=""/>
      <w:lvlJc w:val="left"/>
    </w:lvl>
    <w:lvl w:ilvl="2" w:tplc="12745492">
      <w:numFmt w:val="decimal"/>
      <w:lvlText w:val=""/>
      <w:lvlJc w:val="left"/>
    </w:lvl>
    <w:lvl w:ilvl="3" w:tplc="C3D42EFE">
      <w:numFmt w:val="decimal"/>
      <w:lvlText w:val=""/>
      <w:lvlJc w:val="left"/>
    </w:lvl>
    <w:lvl w:ilvl="4" w:tplc="4C28E878">
      <w:numFmt w:val="decimal"/>
      <w:lvlText w:val=""/>
      <w:lvlJc w:val="left"/>
    </w:lvl>
    <w:lvl w:ilvl="5" w:tplc="E9E20244">
      <w:numFmt w:val="decimal"/>
      <w:lvlText w:val=""/>
      <w:lvlJc w:val="left"/>
    </w:lvl>
    <w:lvl w:ilvl="6" w:tplc="54BABB30">
      <w:numFmt w:val="decimal"/>
      <w:lvlText w:val=""/>
      <w:lvlJc w:val="left"/>
    </w:lvl>
    <w:lvl w:ilvl="7" w:tplc="9B1E619A">
      <w:numFmt w:val="decimal"/>
      <w:lvlText w:val=""/>
      <w:lvlJc w:val="left"/>
    </w:lvl>
    <w:lvl w:ilvl="8" w:tplc="C31C8AF8">
      <w:numFmt w:val="decimal"/>
      <w:lvlText w:val=""/>
      <w:lvlJc w:val="left"/>
    </w:lvl>
  </w:abstractNum>
  <w:abstractNum w:abstractNumId="4" w15:restartNumberingAfterBreak="0">
    <w:nsid w:val="0D396A13"/>
    <w:multiLevelType w:val="hybridMultilevel"/>
    <w:tmpl w:val="3C7604C4"/>
    <w:lvl w:ilvl="0" w:tplc="1222096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A6FF8A">
      <w:numFmt w:val="decimal"/>
      <w:lvlText w:val=""/>
      <w:lvlJc w:val="left"/>
    </w:lvl>
    <w:lvl w:ilvl="2" w:tplc="F65EFC78">
      <w:numFmt w:val="decimal"/>
      <w:lvlText w:val=""/>
      <w:lvlJc w:val="left"/>
    </w:lvl>
    <w:lvl w:ilvl="3" w:tplc="38DCA9E8">
      <w:numFmt w:val="decimal"/>
      <w:lvlText w:val=""/>
      <w:lvlJc w:val="left"/>
    </w:lvl>
    <w:lvl w:ilvl="4" w:tplc="AB4E717C">
      <w:numFmt w:val="decimal"/>
      <w:lvlText w:val=""/>
      <w:lvlJc w:val="left"/>
    </w:lvl>
    <w:lvl w:ilvl="5" w:tplc="05029426">
      <w:numFmt w:val="decimal"/>
      <w:lvlText w:val=""/>
      <w:lvlJc w:val="left"/>
    </w:lvl>
    <w:lvl w:ilvl="6" w:tplc="EF16C6CA">
      <w:numFmt w:val="decimal"/>
      <w:lvlText w:val=""/>
      <w:lvlJc w:val="left"/>
    </w:lvl>
    <w:lvl w:ilvl="7" w:tplc="D7AA458E">
      <w:numFmt w:val="decimal"/>
      <w:lvlText w:val=""/>
      <w:lvlJc w:val="left"/>
    </w:lvl>
    <w:lvl w:ilvl="8" w:tplc="E632B65C">
      <w:numFmt w:val="decimal"/>
      <w:lvlText w:val=""/>
      <w:lvlJc w:val="left"/>
    </w:lvl>
  </w:abstractNum>
  <w:abstractNum w:abstractNumId="5" w15:restartNumberingAfterBreak="0">
    <w:nsid w:val="135015A1"/>
    <w:multiLevelType w:val="hybridMultilevel"/>
    <w:tmpl w:val="04A0CC9A"/>
    <w:lvl w:ilvl="0" w:tplc="C27825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20B25E">
      <w:numFmt w:val="decimal"/>
      <w:lvlText w:val=""/>
      <w:lvlJc w:val="left"/>
    </w:lvl>
    <w:lvl w:ilvl="2" w:tplc="2D84A736">
      <w:numFmt w:val="decimal"/>
      <w:lvlText w:val=""/>
      <w:lvlJc w:val="left"/>
    </w:lvl>
    <w:lvl w:ilvl="3" w:tplc="61BA7268">
      <w:numFmt w:val="decimal"/>
      <w:lvlText w:val=""/>
      <w:lvlJc w:val="left"/>
    </w:lvl>
    <w:lvl w:ilvl="4" w:tplc="72F0DA22">
      <w:numFmt w:val="decimal"/>
      <w:lvlText w:val=""/>
      <w:lvlJc w:val="left"/>
    </w:lvl>
    <w:lvl w:ilvl="5" w:tplc="DCF2C912">
      <w:numFmt w:val="decimal"/>
      <w:lvlText w:val=""/>
      <w:lvlJc w:val="left"/>
    </w:lvl>
    <w:lvl w:ilvl="6" w:tplc="2D08D872">
      <w:numFmt w:val="decimal"/>
      <w:lvlText w:val=""/>
      <w:lvlJc w:val="left"/>
    </w:lvl>
    <w:lvl w:ilvl="7" w:tplc="0730FE94">
      <w:numFmt w:val="decimal"/>
      <w:lvlText w:val=""/>
      <w:lvlJc w:val="left"/>
    </w:lvl>
    <w:lvl w:ilvl="8" w:tplc="F82C736E">
      <w:numFmt w:val="decimal"/>
      <w:lvlText w:val=""/>
      <w:lvlJc w:val="left"/>
    </w:lvl>
  </w:abstractNum>
  <w:abstractNum w:abstractNumId="6" w15:restartNumberingAfterBreak="0">
    <w:nsid w:val="194E763D"/>
    <w:multiLevelType w:val="hybridMultilevel"/>
    <w:tmpl w:val="999EBBE4"/>
    <w:lvl w:ilvl="0" w:tplc="CA387D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06EED4">
      <w:numFmt w:val="decimal"/>
      <w:lvlText w:val=""/>
      <w:lvlJc w:val="left"/>
    </w:lvl>
    <w:lvl w:ilvl="2" w:tplc="DDBCF9A6">
      <w:numFmt w:val="decimal"/>
      <w:lvlText w:val=""/>
      <w:lvlJc w:val="left"/>
    </w:lvl>
    <w:lvl w:ilvl="3" w:tplc="0EF2BCE4">
      <w:numFmt w:val="decimal"/>
      <w:lvlText w:val=""/>
      <w:lvlJc w:val="left"/>
    </w:lvl>
    <w:lvl w:ilvl="4" w:tplc="FB36DB70">
      <w:numFmt w:val="decimal"/>
      <w:lvlText w:val=""/>
      <w:lvlJc w:val="left"/>
    </w:lvl>
    <w:lvl w:ilvl="5" w:tplc="E4C84ACA">
      <w:numFmt w:val="decimal"/>
      <w:lvlText w:val=""/>
      <w:lvlJc w:val="left"/>
    </w:lvl>
    <w:lvl w:ilvl="6" w:tplc="99B2B792">
      <w:numFmt w:val="decimal"/>
      <w:lvlText w:val=""/>
      <w:lvlJc w:val="left"/>
    </w:lvl>
    <w:lvl w:ilvl="7" w:tplc="1324C5DA">
      <w:numFmt w:val="decimal"/>
      <w:lvlText w:val=""/>
      <w:lvlJc w:val="left"/>
    </w:lvl>
    <w:lvl w:ilvl="8" w:tplc="BB9E46E0">
      <w:numFmt w:val="decimal"/>
      <w:lvlText w:val=""/>
      <w:lvlJc w:val="left"/>
    </w:lvl>
  </w:abstractNum>
  <w:abstractNum w:abstractNumId="7" w15:restartNumberingAfterBreak="0">
    <w:nsid w:val="1B4731E4"/>
    <w:multiLevelType w:val="hybridMultilevel"/>
    <w:tmpl w:val="8E0857CA"/>
    <w:lvl w:ilvl="0" w:tplc="76D8DA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F8BC72">
      <w:numFmt w:val="decimal"/>
      <w:lvlText w:val=""/>
      <w:lvlJc w:val="left"/>
    </w:lvl>
    <w:lvl w:ilvl="2" w:tplc="0638CC8A">
      <w:numFmt w:val="decimal"/>
      <w:lvlText w:val=""/>
      <w:lvlJc w:val="left"/>
    </w:lvl>
    <w:lvl w:ilvl="3" w:tplc="635A06BE">
      <w:numFmt w:val="decimal"/>
      <w:lvlText w:val=""/>
      <w:lvlJc w:val="left"/>
    </w:lvl>
    <w:lvl w:ilvl="4" w:tplc="194A9912">
      <w:numFmt w:val="decimal"/>
      <w:lvlText w:val=""/>
      <w:lvlJc w:val="left"/>
    </w:lvl>
    <w:lvl w:ilvl="5" w:tplc="DC482EAE">
      <w:numFmt w:val="decimal"/>
      <w:lvlText w:val=""/>
      <w:lvlJc w:val="left"/>
    </w:lvl>
    <w:lvl w:ilvl="6" w:tplc="453A31FA">
      <w:numFmt w:val="decimal"/>
      <w:lvlText w:val=""/>
      <w:lvlJc w:val="left"/>
    </w:lvl>
    <w:lvl w:ilvl="7" w:tplc="971A3ED0">
      <w:numFmt w:val="decimal"/>
      <w:lvlText w:val=""/>
      <w:lvlJc w:val="left"/>
    </w:lvl>
    <w:lvl w:ilvl="8" w:tplc="3F7A8C0E">
      <w:numFmt w:val="decimal"/>
      <w:lvlText w:val=""/>
      <w:lvlJc w:val="left"/>
    </w:lvl>
  </w:abstractNum>
  <w:abstractNum w:abstractNumId="8" w15:restartNumberingAfterBreak="0">
    <w:nsid w:val="24452FE9"/>
    <w:multiLevelType w:val="hybridMultilevel"/>
    <w:tmpl w:val="879CDB42"/>
    <w:lvl w:ilvl="0" w:tplc="11705D0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9875DA">
      <w:numFmt w:val="decimal"/>
      <w:lvlText w:val=""/>
      <w:lvlJc w:val="left"/>
    </w:lvl>
    <w:lvl w:ilvl="2" w:tplc="8A9AA15C">
      <w:numFmt w:val="decimal"/>
      <w:lvlText w:val=""/>
      <w:lvlJc w:val="left"/>
    </w:lvl>
    <w:lvl w:ilvl="3" w:tplc="E6480488">
      <w:numFmt w:val="decimal"/>
      <w:lvlText w:val=""/>
      <w:lvlJc w:val="left"/>
    </w:lvl>
    <w:lvl w:ilvl="4" w:tplc="20E2DD90">
      <w:numFmt w:val="decimal"/>
      <w:lvlText w:val=""/>
      <w:lvlJc w:val="left"/>
    </w:lvl>
    <w:lvl w:ilvl="5" w:tplc="6882B26C">
      <w:numFmt w:val="decimal"/>
      <w:lvlText w:val=""/>
      <w:lvlJc w:val="left"/>
    </w:lvl>
    <w:lvl w:ilvl="6" w:tplc="5562EA3E">
      <w:numFmt w:val="decimal"/>
      <w:lvlText w:val=""/>
      <w:lvlJc w:val="left"/>
    </w:lvl>
    <w:lvl w:ilvl="7" w:tplc="DBF04674">
      <w:numFmt w:val="decimal"/>
      <w:lvlText w:val=""/>
      <w:lvlJc w:val="left"/>
    </w:lvl>
    <w:lvl w:ilvl="8" w:tplc="1D5CA498">
      <w:numFmt w:val="decimal"/>
      <w:lvlText w:val=""/>
      <w:lvlJc w:val="left"/>
    </w:lvl>
  </w:abstractNum>
  <w:abstractNum w:abstractNumId="9" w15:restartNumberingAfterBreak="0">
    <w:nsid w:val="29653480"/>
    <w:multiLevelType w:val="hybridMultilevel"/>
    <w:tmpl w:val="93BE567C"/>
    <w:lvl w:ilvl="0" w:tplc="3EC67DAC" w:tentative="1">
      <w:start w:val="1"/>
      <w:numFmt w:val="bullet"/>
      <w:lvlText w:val="●"/>
      <w:lvlJc w:val="left"/>
      <w:pPr>
        <w:ind w:left="720" w:hanging="360"/>
      </w:pPr>
    </w:lvl>
    <w:lvl w:ilvl="1" w:tplc="970053C8" w:tentative="1">
      <w:start w:val="1"/>
      <w:numFmt w:val="bullet"/>
      <w:lvlText w:val="○"/>
      <w:lvlJc w:val="left"/>
      <w:pPr>
        <w:ind w:left="1440" w:hanging="360"/>
      </w:pPr>
    </w:lvl>
    <w:lvl w:ilvl="2" w:tplc="8AE04374" w:tentative="1">
      <w:start w:val="1"/>
      <w:numFmt w:val="bullet"/>
      <w:lvlText w:val="■"/>
      <w:lvlJc w:val="left"/>
      <w:pPr>
        <w:ind w:left="2160" w:hanging="360"/>
      </w:pPr>
    </w:lvl>
    <w:lvl w:ilvl="3" w:tplc="2C5AEE16" w:tentative="1">
      <w:start w:val="1"/>
      <w:numFmt w:val="bullet"/>
      <w:lvlText w:val="●"/>
      <w:lvlJc w:val="left"/>
      <w:pPr>
        <w:ind w:left="2880" w:hanging="360"/>
      </w:pPr>
    </w:lvl>
    <w:lvl w:ilvl="4" w:tplc="679E7054" w:tentative="1">
      <w:start w:val="1"/>
      <w:numFmt w:val="bullet"/>
      <w:lvlText w:val="○"/>
      <w:lvlJc w:val="left"/>
      <w:pPr>
        <w:ind w:left="3600" w:hanging="360"/>
      </w:pPr>
    </w:lvl>
    <w:lvl w:ilvl="5" w:tplc="CAC80744" w:tentative="1">
      <w:start w:val="1"/>
      <w:numFmt w:val="bullet"/>
      <w:lvlText w:val="■"/>
      <w:lvlJc w:val="left"/>
      <w:pPr>
        <w:ind w:left="4320" w:hanging="360"/>
      </w:pPr>
    </w:lvl>
    <w:lvl w:ilvl="6" w:tplc="0420A20C" w:tentative="1">
      <w:start w:val="1"/>
      <w:numFmt w:val="bullet"/>
      <w:lvlText w:val="●"/>
      <w:lvlJc w:val="left"/>
      <w:pPr>
        <w:ind w:left="5040" w:hanging="360"/>
      </w:pPr>
    </w:lvl>
    <w:lvl w:ilvl="7" w:tplc="1870D8B6" w:tentative="1">
      <w:start w:val="1"/>
      <w:numFmt w:val="bullet"/>
      <w:lvlText w:val="●"/>
      <w:lvlJc w:val="left"/>
      <w:pPr>
        <w:ind w:left="5760" w:hanging="360"/>
      </w:pPr>
    </w:lvl>
    <w:lvl w:ilvl="8" w:tplc="3550C10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2C1A09C8"/>
    <w:multiLevelType w:val="hybridMultilevel"/>
    <w:tmpl w:val="01BCF4C8"/>
    <w:lvl w:ilvl="0" w:tplc="258A90A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AC1D9C">
      <w:numFmt w:val="decimal"/>
      <w:lvlText w:val=""/>
      <w:lvlJc w:val="left"/>
    </w:lvl>
    <w:lvl w:ilvl="2" w:tplc="6AB2893C">
      <w:numFmt w:val="decimal"/>
      <w:lvlText w:val=""/>
      <w:lvlJc w:val="left"/>
    </w:lvl>
    <w:lvl w:ilvl="3" w:tplc="55E48ACA">
      <w:numFmt w:val="decimal"/>
      <w:lvlText w:val=""/>
      <w:lvlJc w:val="left"/>
    </w:lvl>
    <w:lvl w:ilvl="4" w:tplc="E67A7CB0">
      <w:numFmt w:val="decimal"/>
      <w:lvlText w:val=""/>
      <w:lvlJc w:val="left"/>
    </w:lvl>
    <w:lvl w:ilvl="5" w:tplc="0A9C657A">
      <w:numFmt w:val="decimal"/>
      <w:lvlText w:val=""/>
      <w:lvlJc w:val="left"/>
    </w:lvl>
    <w:lvl w:ilvl="6" w:tplc="88663ADA">
      <w:numFmt w:val="decimal"/>
      <w:lvlText w:val=""/>
      <w:lvlJc w:val="left"/>
    </w:lvl>
    <w:lvl w:ilvl="7" w:tplc="492C7700">
      <w:numFmt w:val="decimal"/>
      <w:lvlText w:val=""/>
      <w:lvlJc w:val="left"/>
    </w:lvl>
    <w:lvl w:ilvl="8" w:tplc="CA6C2D38">
      <w:numFmt w:val="decimal"/>
      <w:lvlText w:val=""/>
      <w:lvlJc w:val="left"/>
    </w:lvl>
  </w:abstractNum>
  <w:abstractNum w:abstractNumId="11" w15:restartNumberingAfterBreak="0">
    <w:nsid w:val="2F977FD6"/>
    <w:multiLevelType w:val="hybridMultilevel"/>
    <w:tmpl w:val="34D8C084"/>
    <w:lvl w:ilvl="0" w:tplc="09320B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3ADFEC">
      <w:numFmt w:val="decimal"/>
      <w:lvlText w:val=""/>
      <w:lvlJc w:val="left"/>
    </w:lvl>
    <w:lvl w:ilvl="2" w:tplc="E984F274">
      <w:numFmt w:val="decimal"/>
      <w:lvlText w:val=""/>
      <w:lvlJc w:val="left"/>
    </w:lvl>
    <w:lvl w:ilvl="3" w:tplc="08061C50">
      <w:numFmt w:val="decimal"/>
      <w:lvlText w:val=""/>
      <w:lvlJc w:val="left"/>
    </w:lvl>
    <w:lvl w:ilvl="4" w:tplc="8F648E3E">
      <w:numFmt w:val="decimal"/>
      <w:lvlText w:val=""/>
      <w:lvlJc w:val="left"/>
    </w:lvl>
    <w:lvl w:ilvl="5" w:tplc="7B306E90">
      <w:numFmt w:val="decimal"/>
      <w:lvlText w:val=""/>
      <w:lvlJc w:val="left"/>
    </w:lvl>
    <w:lvl w:ilvl="6" w:tplc="0CD238CA">
      <w:numFmt w:val="decimal"/>
      <w:lvlText w:val=""/>
      <w:lvlJc w:val="left"/>
    </w:lvl>
    <w:lvl w:ilvl="7" w:tplc="F6C210B0">
      <w:numFmt w:val="decimal"/>
      <w:lvlText w:val=""/>
      <w:lvlJc w:val="left"/>
    </w:lvl>
    <w:lvl w:ilvl="8" w:tplc="77D6BBF2">
      <w:numFmt w:val="decimal"/>
      <w:lvlText w:val=""/>
      <w:lvlJc w:val="left"/>
    </w:lvl>
  </w:abstractNum>
  <w:abstractNum w:abstractNumId="12" w15:restartNumberingAfterBreak="0">
    <w:nsid w:val="30962D3F"/>
    <w:multiLevelType w:val="hybridMultilevel"/>
    <w:tmpl w:val="FD7658E4"/>
    <w:lvl w:ilvl="0" w:tplc="B81A3C5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B4DD16">
      <w:numFmt w:val="decimal"/>
      <w:lvlText w:val=""/>
      <w:lvlJc w:val="left"/>
    </w:lvl>
    <w:lvl w:ilvl="2" w:tplc="2146BAC4">
      <w:numFmt w:val="decimal"/>
      <w:lvlText w:val=""/>
      <w:lvlJc w:val="left"/>
    </w:lvl>
    <w:lvl w:ilvl="3" w:tplc="94E478D6">
      <w:numFmt w:val="decimal"/>
      <w:lvlText w:val=""/>
      <w:lvlJc w:val="left"/>
    </w:lvl>
    <w:lvl w:ilvl="4" w:tplc="1E4A6DEE">
      <w:numFmt w:val="decimal"/>
      <w:lvlText w:val=""/>
      <w:lvlJc w:val="left"/>
    </w:lvl>
    <w:lvl w:ilvl="5" w:tplc="B57E2F90">
      <w:numFmt w:val="decimal"/>
      <w:lvlText w:val=""/>
      <w:lvlJc w:val="left"/>
    </w:lvl>
    <w:lvl w:ilvl="6" w:tplc="1166FCA6">
      <w:numFmt w:val="decimal"/>
      <w:lvlText w:val=""/>
      <w:lvlJc w:val="left"/>
    </w:lvl>
    <w:lvl w:ilvl="7" w:tplc="347E1A52">
      <w:numFmt w:val="decimal"/>
      <w:lvlText w:val=""/>
      <w:lvlJc w:val="left"/>
    </w:lvl>
    <w:lvl w:ilvl="8" w:tplc="FEB4F1D4">
      <w:numFmt w:val="decimal"/>
      <w:lvlText w:val=""/>
      <w:lvlJc w:val="left"/>
    </w:lvl>
  </w:abstractNum>
  <w:abstractNum w:abstractNumId="13" w15:restartNumberingAfterBreak="0">
    <w:nsid w:val="30B71AF7"/>
    <w:multiLevelType w:val="hybridMultilevel"/>
    <w:tmpl w:val="48E61A44"/>
    <w:lvl w:ilvl="0" w:tplc="1200C5B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7C03A8">
      <w:numFmt w:val="decimal"/>
      <w:lvlText w:val=""/>
      <w:lvlJc w:val="left"/>
    </w:lvl>
    <w:lvl w:ilvl="2" w:tplc="ADFE86FA">
      <w:numFmt w:val="decimal"/>
      <w:lvlText w:val=""/>
      <w:lvlJc w:val="left"/>
    </w:lvl>
    <w:lvl w:ilvl="3" w:tplc="8AE4E88C">
      <w:numFmt w:val="decimal"/>
      <w:lvlText w:val=""/>
      <w:lvlJc w:val="left"/>
    </w:lvl>
    <w:lvl w:ilvl="4" w:tplc="F2FA249C">
      <w:numFmt w:val="decimal"/>
      <w:lvlText w:val=""/>
      <w:lvlJc w:val="left"/>
    </w:lvl>
    <w:lvl w:ilvl="5" w:tplc="CDC48ECA">
      <w:numFmt w:val="decimal"/>
      <w:lvlText w:val=""/>
      <w:lvlJc w:val="left"/>
    </w:lvl>
    <w:lvl w:ilvl="6" w:tplc="5D6439AA">
      <w:numFmt w:val="decimal"/>
      <w:lvlText w:val=""/>
      <w:lvlJc w:val="left"/>
    </w:lvl>
    <w:lvl w:ilvl="7" w:tplc="C052BE98">
      <w:numFmt w:val="decimal"/>
      <w:lvlText w:val=""/>
      <w:lvlJc w:val="left"/>
    </w:lvl>
    <w:lvl w:ilvl="8" w:tplc="52C00014">
      <w:numFmt w:val="decimal"/>
      <w:lvlText w:val=""/>
      <w:lvlJc w:val="left"/>
    </w:lvl>
  </w:abstractNum>
  <w:abstractNum w:abstractNumId="14" w15:restartNumberingAfterBreak="0">
    <w:nsid w:val="3709206F"/>
    <w:multiLevelType w:val="hybridMultilevel"/>
    <w:tmpl w:val="E286BD4E"/>
    <w:lvl w:ilvl="0" w:tplc="E23A7DA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C0C752">
      <w:numFmt w:val="decimal"/>
      <w:lvlText w:val=""/>
      <w:lvlJc w:val="left"/>
    </w:lvl>
    <w:lvl w:ilvl="2" w:tplc="3B4AF728">
      <w:numFmt w:val="decimal"/>
      <w:lvlText w:val=""/>
      <w:lvlJc w:val="left"/>
    </w:lvl>
    <w:lvl w:ilvl="3" w:tplc="6D387E2E">
      <w:numFmt w:val="decimal"/>
      <w:lvlText w:val=""/>
      <w:lvlJc w:val="left"/>
    </w:lvl>
    <w:lvl w:ilvl="4" w:tplc="0B90DEE2">
      <w:numFmt w:val="decimal"/>
      <w:lvlText w:val=""/>
      <w:lvlJc w:val="left"/>
    </w:lvl>
    <w:lvl w:ilvl="5" w:tplc="35988F04">
      <w:numFmt w:val="decimal"/>
      <w:lvlText w:val=""/>
      <w:lvlJc w:val="left"/>
    </w:lvl>
    <w:lvl w:ilvl="6" w:tplc="267A7756">
      <w:numFmt w:val="decimal"/>
      <w:lvlText w:val=""/>
      <w:lvlJc w:val="left"/>
    </w:lvl>
    <w:lvl w:ilvl="7" w:tplc="9120035C">
      <w:numFmt w:val="decimal"/>
      <w:lvlText w:val=""/>
      <w:lvlJc w:val="left"/>
    </w:lvl>
    <w:lvl w:ilvl="8" w:tplc="56FECDA8">
      <w:numFmt w:val="decimal"/>
      <w:lvlText w:val=""/>
      <w:lvlJc w:val="left"/>
    </w:lvl>
  </w:abstractNum>
  <w:abstractNum w:abstractNumId="15" w15:restartNumberingAfterBreak="0">
    <w:nsid w:val="37C1144C"/>
    <w:multiLevelType w:val="hybridMultilevel"/>
    <w:tmpl w:val="BA04ACE6"/>
    <w:lvl w:ilvl="0" w:tplc="694AC3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48AACA">
      <w:numFmt w:val="decimal"/>
      <w:lvlText w:val=""/>
      <w:lvlJc w:val="left"/>
    </w:lvl>
    <w:lvl w:ilvl="2" w:tplc="88BAC76E">
      <w:numFmt w:val="decimal"/>
      <w:lvlText w:val=""/>
      <w:lvlJc w:val="left"/>
    </w:lvl>
    <w:lvl w:ilvl="3" w:tplc="418CFA1A">
      <w:numFmt w:val="decimal"/>
      <w:lvlText w:val=""/>
      <w:lvlJc w:val="left"/>
    </w:lvl>
    <w:lvl w:ilvl="4" w:tplc="50E267B0">
      <w:numFmt w:val="decimal"/>
      <w:lvlText w:val=""/>
      <w:lvlJc w:val="left"/>
    </w:lvl>
    <w:lvl w:ilvl="5" w:tplc="2C5AD474">
      <w:numFmt w:val="decimal"/>
      <w:lvlText w:val=""/>
      <w:lvlJc w:val="left"/>
    </w:lvl>
    <w:lvl w:ilvl="6" w:tplc="0D387BA2">
      <w:numFmt w:val="decimal"/>
      <w:lvlText w:val=""/>
      <w:lvlJc w:val="left"/>
    </w:lvl>
    <w:lvl w:ilvl="7" w:tplc="9C609698">
      <w:numFmt w:val="decimal"/>
      <w:lvlText w:val=""/>
      <w:lvlJc w:val="left"/>
    </w:lvl>
    <w:lvl w:ilvl="8" w:tplc="BAEEBC1E">
      <w:numFmt w:val="decimal"/>
      <w:lvlText w:val=""/>
      <w:lvlJc w:val="left"/>
    </w:lvl>
  </w:abstractNum>
  <w:abstractNum w:abstractNumId="16" w15:restartNumberingAfterBreak="0">
    <w:nsid w:val="39897DFD"/>
    <w:multiLevelType w:val="hybridMultilevel"/>
    <w:tmpl w:val="437078FE"/>
    <w:lvl w:ilvl="0" w:tplc="487E5D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F6535A">
      <w:numFmt w:val="decimal"/>
      <w:lvlText w:val=""/>
      <w:lvlJc w:val="left"/>
    </w:lvl>
    <w:lvl w:ilvl="2" w:tplc="08108766">
      <w:numFmt w:val="decimal"/>
      <w:lvlText w:val=""/>
      <w:lvlJc w:val="left"/>
    </w:lvl>
    <w:lvl w:ilvl="3" w:tplc="BF1AB84C">
      <w:numFmt w:val="decimal"/>
      <w:lvlText w:val=""/>
      <w:lvlJc w:val="left"/>
    </w:lvl>
    <w:lvl w:ilvl="4" w:tplc="E446EF58">
      <w:numFmt w:val="decimal"/>
      <w:lvlText w:val=""/>
      <w:lvlJc w:val="left"/>
    </w:lvl>
    <w:lvl w:ilvl="5" w:tplc="9B6E4DC6">
      <w:numFmt w:val="decimal"/>
      <w:lvlText w:val=""/>
      <w:lvlJc w:val="left"/>
    </w:lvl>
    <w:lvl w:ilvl="6" w:tplc="2FE86606">
      <w:numFmt w:val="decimal"/>
      <w:lvlText w:val=""/>
      <w:lvlJc w:val="left"/>
    </w:lvl>
    <w:lvl w:ilvl="7" w:tplc="7958C9A4">
      <w:numFmt w:val="decimal"/>
      <w:lvlText w:val=""/>
      <w:lvlJc w:val="left"/>
    </w:lvl>
    <w:lvl w:ilvl="8" w:tplc="3C38974E">
      <w:numFmt w:val="decimal"/>
      <w:lvlText w:val=""/>
      <w:lvlJc w:val="left"/>
    </w:lvl>
  </w:abstractNum>
  <w:abstractNum w:abstractNumId="17" w15:restartNumberingAfterBreak="0">
    <w:nsid w:val="3C0F4C87"/>
    <w:multiLevelType w:val="hybridMultilevel"/>
    <w:tmpl w:val="3CF6135C"/>
    <w:lvl w:ilvl="0" w:tplc="1D0CC1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485206">
      <w:numFmt w:val="decimal"/>
      <w:lvlText w:val=""/>
      <w:lvlJc w:val="left"/>
    </w:lvl>
    <w:lvl w:ilvl="2" w:tplc="188E7896">
      <w:numFmt w:val="decimal"/>
      <w:lvlText w:val=""/>
      <w:lvlJc w:val="left"/>
    </w:lvl>
    <w:lvl w:ilvl="3" w:tplc="AE78C772">
      <w:numFmt w:val="decimal"/>
      <w:lvlText w:val=""/>
      <w:lvlJc w:val="left"/>
    </w:lvl>
    <w:lvl w:ilvl="4" w:tplc="F4DE7094">
      <w:numFmt w:val="decimal"/>
      <w:lvlText w:val=""/>
      <w:lvlJc w:val="left"/>
    </w:lvl>
    <w:lvl w:ilvl="5" w:tplc="814E1F9E">
      <w:numFmt w:val="decimal"/>
      <w:lvlText w:val=""/>
      <w:lvlJc w:val="left"/>
    </w:lvl>
    <w:lvl w:ilvl="6" w:tplc="63A067FA">
      <w:numFmt w:val="decimal"/>
      <w:lvlText w:val=""/>
      <w:lvlJc w:val="left"/>
    </w:lvl>
    <w:lvl w:ilvl="7" w:tplc="4F12D130">
      <w:numFmt w:val="decimal"/>
      <w:lvlText w:val=""/>
      <w:lvlJc w:val="left"/>
    </w:lvl>
    <w:lvl w:ilvl="8" w:tplc="A97C71BE">
      <w:numFmt w:val="decimal"/>
      <w:lvlText w:val=""/>
      <w:lvlJc w:val="left"/>
    </w:lvl>
  </w:abstractNum>
  <w:abstractNum w:abstractNumId="18" w15:restartNumberingAfterBreak="0">
    <w:nsid w:val="3C413910"/>
    <w:multiLevelType w:val="hybridMultilevel"/>
    <w:tmpl w:val="CE680B04"/>
    <w:lvl w:ilvl="0" w:tplc="F126C0E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683DAA">
      <w:numFmt w:val="decimal"/>
      <w:lvlText w:val=""/>
      <w:lvlJc w:val="left"/>
    </w:lvl>
    <w:lvl w:ilvl="2" w:tplc="051A3804">
      <w:numFmt w:val="decimal"/>
      <w:lvlText w:val=""/>
      <w:lvlJc w:val="left"/>
    </w:lvl>
    <w:lvl w:ilvl="3" w:tplc="690A1FC6">
      <w:numFmt w:val="decimal"/>
      <w:lvlText w:val=""/>
      <w:lvlJc w:val="left"/>
    </w:lvl>
    <w:lvl w:ilvl="4" w:tplc="66C4DDDE">
      <w:numFmt w:val="decimal"/>
      <w:lvlText w:val=""/>
      <w:lvlJc w:val="left"/>
    </w:lvl>
    <w:lvl w:ilvl="5" w:tplc="4202B36C">
      <w:numFmt w:val="decimal"/>
      <w:lvlText w:val=""/>
      <w:lvlJc w:val="left"/>
    </w:lvl>
    <w:lvl w:ilvl="6" w:tplc="C86416C8">
      <w:numFmt w:val="decimal"/>
      <w:lvlText w:val=""/>
      <w:lvlJc w:val="left"/>
    </w:lvl>
    <w:lvl w:ilvl="7" w:tplc="77BCDF8C">
      <w:numFmt w:val="decimal"/>
      <w:lvlText w:val=""/>
      <w:lvlJc w:val="left"/>
    </w:lvl>
    <w:lvl w:ilvl="8" w:tplc="B07279AA">
      <w:numFmt w:val="decimal"/>
      <w:lvlText w:val=""/>
      <w:lvlJc w:val="left"/>
    </w:lvl>
  </w:abstractNum>
  <w:abstractNum w:abstractNumId="19" w15:restartNumberingAfterBreak="0">
    <w:nsid w:val="3C971BC3"/>
    <w:multiLevelType w:val="hybridMultilevel"/>
    <w:tmpl w:val="946C61B0"/>
    <w:lvl w:ilvl="0" w:tplc="0AC21A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9601D8">
      <w:numFmt w:val="decimal"/>
      <w:lvlText w:val=""/>
      <w:lvlJc w:val="left"/>
    </w:lvl>
    <w:lvl w:ilvl="2" w:tplc="2B7A38D6">
      <w:numFmt w:val="decimal"/>
      <w:lvlText w:val=""/>
      <w:lvlJc w:val="left"/>
    </w:lvl>
    <w:lvl w:ilvl="3" w:tplc="BFF83986">
      <w:numFmt w:val="decimal"/>
      <w:lvlText w:val=""/>
      <w:lvlJc w:val="left"/>
    </w:lvl>
    <w:lvl w:ilvl="4" w:tplc="5D6EA2D4">
      <w:numFmt w:val="decimal"/>
      <w:lvlText w:val=""/>
      <w:lvlJc w:val="left"/>
    </w:lvl>
    <w:lvl w:ilvl="5" w:tplc="4EE4080A">
      <w:numFmt w:val="decimal"/>
      <w:lvlText w:val=""/>
      <w:lvlJc w:val="left"/>
    </w:lvl>
    <w:lvl w:ilvl="6" w:tplc="DCF6583C">
      <w:numFmt w:val="decimal"/>
      <w:lvlText w:val=""/>
      <w:lvlJc w:val="left"/>
    </w:lvl>
    <w:lvl w:ilvl="7" w:tplc="797295A8">
      <w:numFmt w:val="decimal"/>
      <w:lvlText w:val=""/>
      <w:lvlJc w:val="left"/>
    </w:lvl>
    <w:lvl w:ilvl="8" w:tplc="CE646236">
      <w:numFmt w:val="decimal"/>
      <w:lvlText w:val=""/>
      <w:lvlJc w:val="left"/>
    </w:lvl>
  </w:abstractNum>
  <w:abstractNum w:abstractNumId="20" w15:restartNumberingAfterBreak="0">
    <w:nsid w:val="4B4A0BD7"/>
    <w:multiLevelType w:val="hybridMultilevel"/>
    <w:tmpl w:val="F63C0424"/>
    <w:lvl w:ilvl="0" w:tplc="492CAF7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929CB6">
      <w:numFmt w:val="decimal"/>
      <w:lvlText w:val=""/>
      <w:lvlJc w:val="left"/>
    </w:lvl>
    <w:lvl w:ilvl="2" w:tplc="894221BE">
      <w:numFmt w:val="decimal"/>
      <w:lvlText w:val=""/>
      <w:lvlJc w:val="left"/>
    </w:lvl>
    <w:lvl w:ilvl="3" w:tplc="DE02B4A6">
      <w:numFmt w:val="decimal"/>
      <w:lvlText w:val=""/>
      <w:lvlJc w:val="left"/>
    </w:lvl>
    <w:lvl w:ilvl="4" w:tplc="BC90621C">
      <w:numFmt w:val="decimal"/>
      <w:lvlText w:val=""/>
      <w:lvlJc w:val="left"/>
    </w:lvl>
    <w:lvl w:ilvl="5" w:tplc="3692D344">
      <w:numFmt w:val="decimal"/>
      <w:lvlText w:val=""/>
      <w:lvlJc w:val="left"/>
    </w:lvl>
    <w:lvl w:ilvl="6" w:tplc="77183E16">
      <w:numFmt w:val="decimal"/>
      <w:lvlText w:val=""/>
      <w:lvlJc w:val="left"/>
    </w:lvl>
    <w:lvl w:ilvl="7" w:tplc="6402379A">
      <w:numFmt w:val="decimal"/>
      <w:lvlText w:val=""/>
      <w:lvlJc w:val="left"/>
    </w:lvl>
    <w:lvl w:ilvl="8" w:tplc="8654A9D0">
      <w:numFmt w:val="decimal"/>
      <w:lvlText w:val=""/>
      <w:lvlJc w:val="left"/>
    </w:lvl>
  </w:abstractNum>
  <w:abstractNum w:abstractNumId="21" w15:restartNumberingAfterBreak="0">
    <w:nsid w:val="517005AB"/>
    <w:multiLevelType w:val="hybridMultilevel"/>
    <w:tmpl w:val="298A01F6"/>
    <w:lvl w:ilvl="0" w:tplc="AD88D3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96C33E">
      <w:numFmt w:val="decimal"/>
      <w:lvlText w:val=""/>
      <w:lvlJc w:val="left"/>
    </w:lvl>
    <w:lvl w:ilvl="2" w:tplc="A5AC3A52">
      <w:numFmt w:val="decimal"/>
      <w:lvlText w:val=""/>
      <w:lvlJc w:val="left"/>
    </w:lvl>
    <w:lvl w:ilvl="3" w:tplc="C7160BA2">
      <w:numFmt w:val="decimal"/>
      <w:lvlText w:val=""/>
      <w:lvlJc w:val="left"/>
    </w:lvl>
    <w:lvl w:ilvl="4" w:tplc="87C283E4">
      <w:numFmt w:val="decimal"/>
      <w:lvlText w:val=""/>
      <w:lvlJc w:val="left"/>
    </w:lvl>
    <w:lvl w:ilvl="5" w:tplc="21E6E352">
      <w:numFmt w:val="decimal"/>
      <w:lvlText w:val=""/>
      <w:lvlJc w:val="left"/>
    </w:lvl>
    <w:lvl w:ilvl="6" w:tplc="46C679FA">
      <w:numFmt w:val="decimal"/>
      <w:lvlText w:val=""/>
      <w:lvlJc w:val="left"/>
    </w:lvl>
    <w:lvl w:ilvl="7" w:tplc="E47618A4">
      <w:numFmt w:val="decimal"/>
      <w:lvlText w:val=""/>
      <w:lvlJc w:val="left"/>
    </w:lvl>
    <w:lvl w:ilvl="8" w:tplc="BDC848B6">
      <w:numFmt w:val="decimal"/>
      <w:lvlText w:val=""/>
      <w:lvlJc w:val="left"/>
    </w:lvl>
  </w:abstractNum>
  <w:abstractNum w:abstractNumId="22" w15:restartNumberingAfterBreak="0">
    <w:nsid w:val="5AAE01AE"/>
    <w:multiLevelType w:val="hybridMultilevel"/>
    <w:tmpl w:val="4EF20600"/>
    <w:lvl w:ilvl="0" w:tplc="6E7AB4F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80A936">
      <w:numFmt w:val="decimal"/>
      <w:lvlText w:val=""/>
      <w:lvlJc w:val="left"/>
    </w:lvl>
    <w:lvl w:ilvl="2" w:tplc="118A1F74">
      <w:numFmt w:val="decimal"/>
      <w:lvlText w:val=""/>
      <w:lvlJc w:val="left"/>
    </w:lvl>
    <w:lvl w:ilvl="3" w:tplc="EF66B98E">
      <w:numFmt w:val="decimal"/>
      <w:lvlText w:val=""/>
      <w:lvlJc w:val="left"/>
    </w:lvl>
    <w:lvl w:ilvl="4" w:tplc="19C89028">
      <w:numFmt w:val="decimal"/>
      <w:lvlText w:val=""/>
      <w:lvlJc w:val="left"/>
    </w:lvl>
    <w:lvl w:ilvl="5" w:tplc="F0CC487C">
      <w:numFmt w:val="decimal"/>
      <w:lvlText w:val=""/>
      <w:lvlJc w:val="left"/>
    </w:lvl>
    <w:lvl w:ilvl="6" w:tplc="38569DD8">
      <w:numFmt w:val="decimal"/>
      <w:lvlText w:val=""/>
      <w:lvlJc w:val="left"/>
    </w:lvl>
    <w:lvl w:ilvl="7" w:tplc="F968D2D6">
      <w:numFmt w:val="decimal"/>
      <w:lvlText w:val=""/>
      <w:lvlJc w:val="left"/>
    </w:lvl>
    <w:lvl w:ilvl="8" w:tplc="DEE8FD2E">
      <w:numFmt w:val="decimal"/>
      <w:lvlText w:val=""/>
      <w:lvlJc w:val="left"/>
    </w:lvl>
  </w:abstractNum>
  <w:abstractNum w:abstractNumId="23" w15:restartNumberingAfterBreak="0">
    <w:nsid w:val="602C3A12"/>
    <w:multiLevelType w:val="hybridMultilevel"/>
    <w:tmpl w:val="24B0E9F2"/>
    <w:lvl w:ilvl="0" w:tplc="AA7CD6B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8C7E10">
      <w:numFmt w:val="decimal"/>
      <w:lvlText w:val=""/>
      <w:lvlJc w:val="left"/>
    </w:lvl>
    <w:lvl w:ilvl="2" w:tplc="9B9C3956">
      <w:numFmt w:val="decimal"/>
      <w:lvlText w:val=""/>
      <w:lvlJc w:val="left"/>
    </w:lvl>
    <w:lvl w:ilvl="3" w:tplc="E21AAC40">
      <w:numFmt w:val="decimal"/>
      <w:lvlText w:val=""/>
      <w:lvlJc w:val="left"/>
    </w:lvl>
    <w:lvl w:ilvl="4" w:tplc="C7F47A9C">
      <w:numFmt w:val="decimal"/>
      <w:lvlText w:val=""/>
      <w:lvlJc w:val="left"/>
    </w:lvl>
    <w:lvl w:ilvl="5" w:tplc="357670F6">
      <w:numFmt w:val="decimal"/>
      <w:lvlText w:val=""/>
      <w:lvlJc w:val="left"/>
    </w:lvl>
    <w:lvl w:ilvl="6" w:tplc="014ABE8C">
      <w:numFmt w:val="decimal"/>
      <w:lvlText w:val=""/>
      <w:lvlJc w:val="left"/>
    </w:lvl>
    <w:lvl w:ilvl="7" w:tplc="9E78EB48">
      <w:numFmt w:val="decimal"/>
      <w:lvlText w:val=""/>
      <w:lvlJc w:val="left"/>
    </w:lvl>
    <w:lvl w:ilvl="8" w:tplc="EA846442">
      <w:numFmt w:val="decimal"/>
      <w:lvlText w:val=""/>
      <w:lvlJc w:val="left"/>
    </w:lvl>
  </w:abstractNum>
  <w:abstractNum w:abstractNumId="24" w15:restartNumberingAfterBreak="0">
    <w:nsid w:val="60CD50B0"/>
    <w:multiLevelType w:val="hybridMultilevel"/>
    <w:tmpl w:val="7DE4F96C"/>
    <w:lvl w:ilvl="0" w:tplc="66C8635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2A4778">
      <w:numFmt w:val="decimal"/>
      <w:lvlText w:val=""/>
      <w:lvlJc w:val="left"/>
    </w:lvl>
    <w:lvl w:ilvl="2" w:tplc="55CAADB6">
      <w:numFmt w:val="decimal"/>
      <w:lvlText w:val=""/>
      <w:lvlJc w:val="left"/>
    </w:lvl>
    <w:lvl w:ilvl="3" w:tplc="9B06D450">
      <w:numFmt w:val="decimal"/>
      <w:lvlText w:val=""/>
      <w:lvlJc w:val="left"/>
    </w:lvl>
    <w:lvl w:ilvl="4" w:tplc="B270E6D2">
      <w:numFmt w:val="decimal"/>
      <w:lvlText w:val=""/>
      <w:lvlJc w:val="left"/>
    </w:lvl>
    <w:lvl w:ilvl="5" w:tplc="B8122E2C">
      <w:numFmt w:val="decimal"/>
      <w:lvlText w:val=""/>
      <w:lvlJc w:val="left"/>
    </w:lvl>
    <w:lvl w:ilvl="6" w:tplc="ADB68C9C">
      <w:numFmt w:val="decimal"/>
      <w:lvlText w:val=""/>
      <w:lvlJc w:val="left"/>
    </w:lvl>
    <w:lvl w:ilvl="7" w:tplc="DD4E8864">
      <w:numFmt w:val="decimal"/>
      <w:lvlText w:val=""/>
      <w:lvlJc w:val="left"/>
    </w:lvl>
    <w:lvl w:ilvl="8" w:tplc="D8EC5A70">
      <w:numFmt w:val="decimal"/>
      <w:lvlText w:val=""/>
      <w:lvlJc w:val="left"/>
    </w:lvl>
  </w:abstractNum>
  <w:abstractNum w:abstractNumId="25" w15:restartNumberingAfterBreak="0">
    <w:nsid w:val="684B440A"/>
    <w:multiLevelType w:val="hybridMultilevel"/>
    <w:tmpl w:val="D31C5F92"/>
    <w:lvl w:ilvl="0" w:tplc="D840C6A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DA81C6">
      <w:numFmt w:val="decimal"/>
      <w:lvlText w:val=""/>
      <w:lvlJc w:val="left"/>
    </w:lvl>
    <w:lvl w:ilvl="2" w:tplc="2C00575A">
      <w:numFmt w:val="decimal"/>
      <w:lvlText w:val=""/>
      <w:lvlJc w:val="left"/>
    </w:lvl>
    <w:lvl w:ilvl="3" w:tplc="8E668760">
      <w:numFmt w:val="decimal"/>
      <w:lvlText w:val=""/>
      <w:lvlJc w:val="left"/>
    </w:lvl>
    <w:lvl w:ilvl="4" w:tplc="E06E9E2A">
      <w:numFmt w:val="decimal"/>
      <w:lvlText w:val=""/>
      <w:lvlJc w:val="left"/>
    </w:lvl>
    <w:lvl w:ilvl="5" w:tplc="575029DE">
      <w:numFmt w:val="decimal"/>
      <w:lvlText w:val=""/>
      <w:lvlJc w:val="left"/>
    </w:lvl>
    <w:lvl w:ilvl="6" w:tplc="88F234B8">
      <w:numFmt w:val="decimal"/>
      <w:lvlText w:val=""/>
      <w:lvlJc w:val="left"/>
    </w:lvl>
    <w:lvl w:ilvl="7" w:tplc="EC8A206A">
      <w:numFmt w:val="decimal"/>
      <w:lvlText w:val=""/>
      <w:lvlJc w:val="left"/>
    </w:lvl>
    <w:lvl w:ilvl="8" w:tplc="C262DB78">
      <w:numFmt w:val="decimal"/>
      <w:lvlText w:val=""/>
      <w:lvlJc w:val="left"/>
    </w:lvl>
  </w:abstractNum>
  <w:abstractNum w:abstractNumId="26" w15:restartNumberingAfterBreak="0">
    <w:nsid w:val="68EE324F"/>
    <w:multiLevelType w:val="hybridMultilevel"/>
    <w:tmpl w:val="814CAC8C"/>
    <w:lvl w:ilvl="0" w:tplc="185CF0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829C98">
      <w:numFmt w:val="decimal"/>
      <w:lvlText w:val=""/>
      <w:lvlJc w:val="left"/>
    </w:lvl>
    <w:lvl w:ilvl="2" w:tplc="EF54F3C6">
      <w:numFmt w:val="decimal"/>
      <w:lvlText w:val=""/>
      <w:lvlJc w:val="left"/>
    </w:lvl>
    <w:lvl w:ilvl="3" w:tplc="9850C650">
      <w:numFmt w:val="decimal"/>
      <w:lvlText w:val=""/>
      <w:lvlJc w:val="left"/>
    </w:lvl>
    <w:lvl w:ilvl="4" w:tplc="931C37C6">
      <w:numFmt w:val="decimal"/>
      <w:lvlText w:val=""/>
      <w:lvlJc w:val="left"/>
    </w:lvl>
    <w:lvl w:ilvl="5" w:tplc="16367E98">
      <w:numFmt w:val="decimal"/>
      <w:lvlText w:val=""/>
      <w:lvlJc w:val="left"/>
    </w:lvl>
    <w:lvl w:ilvl="6" w:tplc="FF6ECE32">
      <w:numFmt w:val="decimal"/>
      <w:lvlText w:val=""/>
      <w:lvlJc w:val="left"/>
    </w:lvl>
    <w:lvl w:ilvl="7" w:tplc="0D0E4A70">
      <w:numFmt w:val="decimal"/>
      <w:lvlText w:val=""/>
      <w:lvlJc w:val="left"/>
    </w:lvl>
    <w:lvl w:ilvl="8" w:tplc="05FE2788">
      <w:numFmt w:val="decimal"/>
      <w:lvlText w:val=""/>
      <w:lvlJc w:val="left"/>
    </w:lvl>
  </w:abstractNum>
  <w:abstractNum w:abstractNumId="27" w15:restartNumberingAfterBreak="0">
    <w:nsid w:val="6AD24403"/>
    <w:multiLevelType w:val="hybridMultilevel"/>
    <w:tmpl w:val="B778FAE8"/>
    <w:lvl w:ilvl="0" w:tplc="3668C32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060666">
      <w:numFmt w:val="decimal"/>
      <w:lvlText w:val=""/>
      <w:lvlJc w:val="left"/>
    </w:lvl>
    <w:lvl w:ilvl="2" w:tplc="CF6ABED4">
      <w:numFmt w:val="decimal"/>
      <w:lvlText w:val=""/>
      <w:lvlJc w:val="left"/>
    </w:lvl>
    <w:lvl w:ilvl="3" w:tplc="6D027F4E">
      <w:numFmt w:val="decimal"/>
      <w:lvlText w:val=""/>
      <w:lvlJc w:val="left"/>
    </w:lvl>
    <w:lvl w:ilvl="4" w:tplc="39C0C810">
      <w:numFmt w:val="decimal"/>
      <w:lvlText w:val=""/>
      <w:lvlJc w:val="left"/>
    </w:lvl>
    <w:lvl w:ilvl="5" w:tplc="B9B6303E">
      <w:numFmt w:val="decimal"/>
      <w:lvlText w:val=""/>
      <w:lvlJc w:val="left"/>
    </w:lvl>
    <w:lvl w:ilvl="6" w:tplc="395A8604">
      <w:numFmt w:val="decimal"/>
      <w:lvlText w:val=""/>
      <w:lvlJc w:val="left"/>
    </w:lvl>
    <w:lvl w:ilvl="7" w:tplc="D534DDFA">
      <w:numFmt w:val="decimal"/>
      <w:lvlText w:val=""/>
      <w:lvlJc w:val="left"/>
    </w:lvl>
    <w:lvl w:ilvl="8" w:tplc="4CC81692">
      <w:numFmt w:val="decimal"/>
      <w:lvlText w:val=""/>
      <w:lvlJc w:val="left"/>
    </w:lvl>
  </w:abstractNum>
  <w:abstractNum w:abstractNumId="28" w15:restartNumberingAfterBreak="0">
    <w:nsid w:val="6ECF3F34"/>
    <w:multiLevelType w:val="hybridMultilevel"/>
    <w:tmpl w:val="F9863862"/>
    <w:lvl w:ilvl="0" w:tplc="583EC1A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96271A">
      <w:numFmt w:val="decimal"/>
      <w:lvlText w:val=""/>
      <w:lvlJc w:val="left"/>
    </w:lvl>
    <w:lvl w:ilvl="2" w:tplc="55481A42">
      <w:numFmt w:val="decimal"/>
      <w:lvlText w:val=""/>
      <w:lvlJc w:val="left"/>
    </w:lvl>
    <w:lvl w:ilvl="3" w:tplc="BA5E1E48">
      <w:numFmt w:val="decimal"/>
      <w:lvlText w:val=""/>
      <w:lvlJc w:val="left"/>
    </w:lvl>
    <w:lvl w:ilvl="4" w:tplc="2B500616">
      <w:numFmt w:val="decimal"/>
      <w:lvlText w:val=""/>
      <w:lvlJc w:val="left"/>
    </w:lvl>
    <w:lvl w:ilvl="5" w:tplc="CCA462C8">
      <w:numFmt w:val="decimal"/>
      <w:lvlText w:val=""/>
      <w:lvlJc w:val="left"/>
    </w:lvl>
    <w:lvl w:ilvl="6" w:tplc="0332E9F4">
      <w:numFmt w:val="decimal"/>
      <w:lvlText w:val=""/>
      <w:lvlJc w:val="left"/>
    </w:lvl>
    <w:lvl w:ilvl="7" w:tplc="E6ACF50C">
      <w:numFmt w:val="decimal"/>
      <w:lvlText w:val=""/>
      <w:lvlJc w:val="left"/>
    </w:lvl>
    <w:lvl w:ilvl="8" w:tplc="7E5402B2">
      <w:numFmt w:val="decimal"/>
      <w:lvlText w:val=""/>
      <w:lvlJc w:val="left"/>
    </w:lvl>
  </w:abstractNum>
  <w:abstractNum w:abstractNumId="29" w15:restartNumberingAfterBreak="0">
    <w:nsid w:val="733A3F74"/>
    <w:multiLevelType w:val="hybridMultilevel"/>
    <w:tmpl w:val="2CA0779A"/>
    <w:lvl w:ilvl="0" w:tplc="E51880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30C806">
      <w:numFmt w:val="decimal"/>
      <w:lvlText w:val=""/>
      <w:lvlJc w:val="left"/>
    </w:lvl>
    <w:lvl w:ilvl="2" w:tplc="019AA7C4">
      <w:numFmt w:val="decimal"/>
      <w:lvlText w:val=""/>
      <w:lvlJc w:val="left"/>
    </w:lvl>
    <w:lvl w:ilvl="3" w:tplc="B418868E">
      <w:numFmt w:val="decimal"/>
      <w:lvlText w:val=""/>
      <w:lvlJc w:val="left"/>
    </w:lvl>
    <w:lvl w:ilvl="4" w:tplc="68DC1DD6">
      <w:numFmt w:val="decimal"/>
      <w:lvlText w:val=""/>
      <w:lvlJc w:val="left"/>
    </w:lvl>
    <w:lvl w:ilvl="5" w:tplc="E7C400CE">
      <w:numFmt w:val="decimal"/>
      <w:lvlText w:val=""/>
      <w:lvlJc w:val="left"/>
    </w:lvl>
    <w:lvl w:ilvl="6" w:tplc="3D5C5166">
      <w:numFmt w:val="decimal"/>
      <w:lvlText w:val=""/>
      <w:lvlJc w:val="left"/>
    </w:lvl>
    <w:lvl w:ilvl="7" w:tplc="30B4E046">
      <w:numFmt w:val="decimal"/>
      <w:lvlText w:val=""/>
      <w:lvlJc w:val="left"/>
    </w:lvl>
    <w:lvl w:ilvl="8" w:tplc="8856C6EC">
      <w:numFmt w:val="decimal"/>
      <w:lvlText w:val=""/>
      <w:lvlJc w:val="left"/>
    </w:lvl>
  </w:abstractNum>
  <w:abstractNum w:abstractNumId="30" w15:restartNumberingAfterBreak="0">
    <w:nsid w:val="7371088C"/>
    <w:multiLevelType w:val="hybridMultilevel"/>
    <w:tmpl w:val="358A484A"/>
    <w:lvl w:ilvl="0" w:tplc="BBA0610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0835A2">
      <w:numFmt w:val="decimal"/>
      <w:lvlText w:val=""/>
      <w:lvlJc w:val="left"/>
    </w:lvl>
    <w:lvl w:ilvl="2" w:tplc="D89EC3BA">
      <w:numFmt w:val="decimal"/>
      <w:lvlText w:val=""/>
      <w:lvlJc w:val="left"/>
    </w:lvl>
    <w:lvl w:ilvl="3" w:tplc="5B9C04D8">
      <w:numFmt w:val="decimal"/>
      <w:lvlText w:val=""/>
      <w:lvlJc w:val="left"/>
    </w:lvl>
    <w:lvl w:ilvl="4" w:tplc="491052C8">
      <w:numFmt w:val="decimal"/>
      <w:lvlText w:val=""/>
      <w:lvlJc w:val="left"/>
    </w:lvl>
    <w:lvl w:ilvl="5" w:tplc="2A9AACE6">
      <w:numFmt w:val="decimal"/>
      <w:lvlText w:val=""/>
      <w:lvlJc w:val="left"/>
    </w:lvl>
    <w:lvl w:ilvl="6" w:tplc="A8228CB8">
      <w:numFmt w:val="decimal"/>
      <w:lvlText w:val=""/>
      <w:lvlJc w:val="left"/>
    </w:lvl>
    <w:lvl w:ilvl="7" w:tplc="D5302984">
      <w:numFmt w:val="decimal"/>
      <w:lvlText w:val=""/>
      <w:lvlJc w:val="left"/>
    </w:lvl>
    <w:lvl w:ilvl="8" w:tplc="0C1E1D38">
      <w:numFmt w:val="decimal"/>
      <w:lvlText w:val=""/>
      <w:lvlJc w:val="left"/>
    </w:lvl>
  </w:abstractNum>
  <w:abstractNum w:abstractNumId="31" w15:restartNumberingAfterBreak="0">
    <w:nsid w:val="759A6121"/>
    <w:multiLevelType w:val="hybridMultilevel"/>
    <w:tmpl w:val="11040E78"/>
    <w:lvl w:ilvl="0" w:tplc="752A4F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9CD6CE">
      <w:numFmt w:val="decimal"/>
      <w:lvlText w:val=""/>
      <w:lvlJc w:val="left"/>
    </w:lvl>
    <w:lvl w:ilvl="2" w:tplc="2EACE664">
      <w:numFmt w:val="decimal"/>
      <w:lvlText w:val=""/>
      <w:lvlJc w:val="left"/>
    </w:lvl>
    <w:lvl w:ilvl="3" w:tplc="3828E098">
      <w:numFmt w:val="decimal"/>
      <w:lvlText w:val=""/>
      <w:lvlJc w:val="left"/>
    </w:lvl>
    <w:lvl w:ilvl="4" w:tplc="E154F2D4">
      <w:numFmt w:val="decimal"/>
      <w:lvlText w:val=""/>
      <w:lvlJc w:val="left"/>
    </w:lvl>
    <w:lvl w:ilvl="5" w:tplc="69BCDFAE">
      <w:numFmt w:val="decimal"/>
      <w:lvlText w:val=""/>
      <w:lvlJc w:val="left"/>
    </w:lvl>
    <w:lvl w:ilvl="6" w:tplc="DABE3A3E">
      <w:numFmt w:val="decimal"/>
      <w:lvlText w:val=""/>
      <w:lvlJc w:val="left"/>
    </w:lvl>
    <w:lvl w:ilvl="7" w:tplc="E8022BC8">
      <w:numFmt w:val="decimal"/>
      <w:lvlText w:val=""/>
      <w:lvlJc w:val="left"/>
    </w:lvl>
    <w:lvl w:ilvl="8" w:tplc="F656D536">
      <w:numFmt w:val="decimal"/>
      <w:lvlText w:val=""/>
      <w:lvlJc w:val="left"/>
    </w:lvl>
  </w:abstractNum>
  <w:abstractNum w:abstractNumId="32" w15:restartNumberingAfterBreak="0">
    <w:nsid w:val="790F0E52"/>
    <w:multiLevelType w:val="hybridMultilevel"/>
    <w:tmpl w:val="35A6AB30"/>
    <w:lvl w:ilvl="0" w:tplc="C242D3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8006B52">
      <w:numFmt w:val="decimal"/>
      <w:lvlText w:val=""/>
      <w:lvlJc w:val="left"/>
    </w:lvl>
    <w:lvl w:ilvl="2" w:tplc="BA1676D4">
      <w:numFmt w:val="decimal"/>
      <w:lvlText w:val=""/>
      <w:lvlJc w:val="left"/>
    </w:lvl>
    <w:lvl w:ilvl="3" w:tplc="0706E6AA">
      <w:numFmt w:val="decimal"/>
      <w:lvlText w:val=""/>
      <w:lvlJc w:val="left"/>
    </w:lvl>
    <w:lvl w:ilvl="4" w:tplc="C338F6C2">
      <w:numFmt w:val="decimal"/>
      <w:lvlText w:val=""/>
      <w:lvlJc w:val="left"/>
    </w:lvl>
    <w:lvl w:ilvl="5" w:tplc="FCD03D5C">
      <w:numFmt w:val="decimal"/>
      <w:lvlText w:val=""/>
      <w:lvlJc w:val="left"/>
    </w:lvl>
    <w:lvl w:ilvl="6" w:tplc="5B0EB26E">
      <w:numFmt w:val="decimal"/>
      <w:lvlText w:val=""/>
      <w:lvlJc w:val="left"/>
    </w:lvl>
    <w:lvl w:ilvl="7" w:tplc="A73E8302">
      <w:numFmt w:val="decimal"/>
      <w:lvlText w:val=""/>
      <w:lvlJc w:val="left"/>
    </w:lvl>
    <w:lvl w:ilvl="8" w:tplc="719A9104">
      <w:numFmt w:val="decimal"/>
      <w:lvlText w:val=""/>
      <w:lvlJc w:val="left"/>
    </w:lvl>
  </w:abstractNum>
  <w:abstractNum w:abstractNumId="33" w15:restartNumberingAfterBreak="0">
    <w:nsid w:val="7A7D53C5"/>
    <w:multiLevelType w:val="hybridMultilevel"/>
    <w:tmpl w:val="045C862A"/>
    <w:lvl w:ilvl="0" w:tplc="5B38D1D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A06612">
      <w:numFmt w:val="decimal"/>
      <w:lvlText w:val=""/>
      <w:lvlJc w:val="left"/>
    </w:lvl>
    <w:lvl w:ilvl="2" w:tplc="3CCE0584">
      <w:numFmt w:val="decimal"/>
      <w:lvlText w:val=""/>
      <w:lvlJc w:val="left"/>
    </w:lvl>
    <w:lvl w:ilvl="3" w:tplc="EBE66AEE">
      <w:numFmt w:val="decimal"/>
      <w:lvlText w:val=""/>
      <w:lvlJc w:val="left"/>
    </w:lvl>
    <w:lvl w:ilvl="4" w:tplc="91EC9B22">
      <w:numFmt w:val="decimal"/>
      <w:lvlText w:val=""/>
      <w:lvlJc w:val="left"/>
    </w:lvl>
    <w:lvl w:ilvl="5" w:tplc="04DCD0A4">
      <w:numFmt w:val="decimal"/>
      <w:lvlText w:val=""/>
      <w:lvlJc w:val="left"/>
    </w:lvl>
    <w:lvl w:ilvl="6" w:tplc="E3002A82">
      <w:numFmt w:val="decimal"/>
      <w:lvlText w:val=""/>
      <w:lvlJc w:val="left"/>
    </w:lvl>
    <w:lvl w:ilvl="7" w:tplc="0B425DF6">
      <w:numFmt w:val="decimal"/>
      <w:lvlText w:val=""/>
      <w:lvlJc w:val="left"/>
    </w:lvl>
    <w:lvl w:ilvl="8" w:tplc="433CCA36">
      <w:numFmt w:val="decimal"/>
      <w:lvlText w:val=""/>
      <w:lvlJc w:val="left"/>
    </w:lvl>
  </w:abstractNum>
  <w:abstractNum w:abstractNumId="34" w15:restartNumberingAfterBreak="0">
    <w:nsid w:val="7CED57CB"/>
    <w:multiLevelType w:val="hybridMultilevel"/>
    <w:tmpl w:val="9FCC0636"/>
    <w:lvl w:ilvl="0" w:tplc="AD84276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929B52">
      <w:numFmt w:val="decimal"/>
      <w:lvlText w:val=""/>
      <w:lvlJc w:val="left"/>
    </w:lvl>
    <w:lvl w:ilvl="2" w:tplc="2CD4083A">
      <w:numFmt w:val="decimal"/>
      <w:lvlText w:val=""/>
      <w:lvlJc w:val="left"/>
    </w:lvl>
    <w:lvl w:ilvl="3" w:tplc="FDFC2FC0">
      <w:numFmt w:val="decimal"/>
      <w:lvlText w:val=""/>
      <w:lvlJc w:val="left"/>
    </w:lvl>
    <w:lvl w:ilvl="4" w:tplc="1F4E515E">
      <w:numFmt w:val="decimal"/>
      <w:lvlText w:val=""/>
      <w:lvlJc w:val="left"/>
    </w:lvl>
    <w:lvl w:ilvl="5" w:tplc="F432BFCE">
      <w:numFmt w:val="decimal"/>
      <w:lvlText w:val=""/>
      <w:lvlJc w:val="left"/>
    </w:lvl>
    <w:lvl w:ilvl="6" w:tplc="E342DA8A">
      <w:numFmt w:val="decimal"/>
      <w:lvlText w:val=""/>
      <w:lvlJc w:val="left"/>
    </w:lvl>
    <w:lvl w:ilvl="7" w:tplc="8670E0FA">
      <w:numFmt w:val="decimal"/>
      <w:lvlText w:val=""/>
      <w:lvlJc w:val="left"/>
    </w:lvl>
    <w:lvl w:ilvl="8" w:tplc="8EE6B9CE">
      <w:numFmt w:val="decimal"/>
      <w:lvlText w:val=""/>
      <w:lvlJc w:val="left"/>
    </w:lvl>
  </w:abstractNum>
  <w:num w:numId="1" w16cid:durableId="1706633140">
    <w:abstractNumId w:val="9"/>
    <w:lvlOverride w:ilvl="0">
      <w:startOverride w:val="1"/>
    </w:lvlOverride>
  </w:num>
  <w:num w:numId="2" w16cid:durableId="908614030">
    <w:abstractNumId w:val="20"/>
    <w:lvlOverride w:ilvl="0">
      <w:startOverride w:val="1"/>
    </w:lvlOverride>
  </w:num>
  <w:num w:numId="3" w16cid:durableId="79642500">
    <w:abstractNumId w:val="24"/>
    <w:lvlOverride w:ilvl="0">
      <w:startOverride w:val="1"/>
    </w:lvlOverride>
  </w:num>
  <w:num w:numId="4" w16cid:durableId="1410231893">
    <w:abstractNumId w:val="10"/>
    <w:lvlOverride w:ilvl="0">
      <w:startOverride w:val="1"/>
    </w:lvlOverride>
  </w:num>
  <w:num w:numId="5" w16cid:durableId="1478456132">
    <w:abstractNumId w:val="34"/>
    <w:lvlOverride w:ilvl="0">
      <w:startOverride w:val="1"/>
    </w:lvlOverride>
  </w:num>
  <w:num w:numId="6" w16cid:durableId="635717614">
    <w:abstractNumId w:val="2"/>
    <w:lvlOverride w:ilvl="0">
      <w:startOverride w:val="1"/>
    </w:lvlOverride>
  </w:num>
  <w:num w:numId="7" w16cid:durableId="2066371873">
    <w:abstractNumId w:val="0"/>
    <w:lvlOverride w:ilvl="0">
      <w:startOverride w:val="1"/>
    </w:lvlOverride>
  </w:num>
  <w:num w:numId="8" w16cid:durableId="552159102">
    <w:abstractNumId w:val="5"/>
    <w:lvlOverride w:ilvl="0">
      <w:startOverride w:val="1"/>
    </w:lvlOverride>
  </w:num>
  <w:num w:numId="9" w16cid:durableId="1215777255">
    <w:abstractNumId w:val="32"/>
    <w:lvlOverride w:ilvl="0">
      <w:startOverride w:val="1"/>
    </w:lvlOverride>
  </w:num>
  <w:num w:numId="10" w16cid:durableId="2135244357">
    <w:abstractNumId w:val="17"/>
    <w:lvlOverride w:ilvl="0">
      <w:startOverride w:val="1"/>
    </w:lvlOverride>
  </w:num>
  <w:num w:numId="11" w16cid:durableId="1521626247">
    <w:abstractNumId w:val="29"/>
    <w:lvlOverride w:ilvl="0">
      <w:startOverride w:val="1"/>
    </w:lvlOverride>
  </w:num>
  <w:num w:numId="12" w16cid:durableId="1869904858">
    <w:abstractNumId w:val="6"/>
    <w:lvlOverride w:ilvl="0">
      <w:startOverride w:val="1"/>
    </w:lvlOverride>
  </w:num>
  <w:num w:numId="13" w16cid:durableId="2053112638">
    <w:abstractNumId w:val="7"/>
    <w:lvlOverride w:ilvl="0">
      <w:startOverride w:val="1"/>
    </w:lvlOverride>
  </w:num>
  <w:num w:numId="14" w16cid:durableId="492375476">
    <w:abstractNumId w:val="28"/>
    <w:lvlOverride w:ilvl="0">
      <w:startOverride w:val="1"/>
    </w:lvlOverride>
  </w:num>
  <w:num w:numId="15" w16cid:durableId="1129975060">
    <w:abstractNumId w:val="15"/>
    <w:lvlOverride w:ilvl="0">
      <w:startOverride w:val="1"/>
    </w:lvlOverride>
  </w:num>
  <w:num w:numId="16" w16cid:durableId="1091701460">
    <w:abstractNumId w:val="11"/>
    <w:lvlOverride w:ilvl="0">
      <w:startOverride w:val="1"/>
    </w:lvlOverride>
  </w:num>
  <w:num w:numId="17" w16cid:durableId="1253314796">
    <w:abstractNumId w:val="26"/>
    <w:lvlOverride w:ilvl="0">
      <w:startOverride w:val="1"/>
    </w:lvlOverride>
  </w:num>
  <w:num w:numId="18" w16cid:durableId="1782647084">
    <w:abstractNumId w:val="25"/>
    <w:lvlOverride w:ilvl="0">
      <w:startOverride w:val="1"/>
    </w:lvlOverride>
  </w:num>
  <w:num w:numId="19" w16cid:durableId="966010758">
    <w:abstractNumId w:val="8"/>
    <w:lvlOverride w:ilvl="0">
      <w:startOverride w:val="1"/>
    </w:lvlOverride>
  </w:num>
  <w:num w:numId="20" w16cid:durableId="29452631">
    <w:abstractNumId w:val="19"/>
    <w:lvlOverride w:ilvl="0">
      <w:startOverride w:val="1"/>
    </w:lvlOverride>
  </w:num>
  <w:num w:numId="21" w16cid:durableId="1287197833">
    <w:abstractNumId w:val="12"/>
    <w:lvlOverride w:ilvl="0">
      <w:startOverride w:val="1"/>
    </w:lvlOverride>
  </w:num>
  <w:num w:numId="22" w16cid:durableId="1912884795">
    <w:abstractNumId w:val="14"/>
    <w:lvlOverride w:ilvl="0">
      <w:startOverride w:val="1"/>
    </w:lvlOverride>
  </w:num>
  <w:num w:numId="23" w16cid:durableId="320931478">
    <w:abstractNumId w:val="16"/>
    <w:lvlOverride w:ilvl="0">
      <w:startOverride w:val="1"/>
    </w:lvlOverride>
  </w:num>
  <w:num w:numId="24" w16cid:durableId="152110115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E92"/>
    <w:rsid w:val="004E062F"/>
    <w:rsid w:val="004E5D67"/>
    <w:rsid w:val="00BF4282"/>
    <w:rsid w:val="00C81E92"/>
    <w:rsid w:val="00F7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3F28F2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E5D67"/>
    <w:pPr>
      <w:spacing w:after="100"/>
    </w:pPr>
  </w:style>
  <w:style w:type="paragraph" w:styleId="ac">
    <w:name w:val="header"/>
    <w:basedOn w:val="a"/>
    <w:link w:val="ad"/>
    <w:uiPriority w:val="99"/>
    <w:unhideWhenUsed/>
    <w:rsid w:val="004E5D6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E5D67"/>
  </w:style>
  <w:style w:type="paragraph" w:styleId="ae">
    <w:name w:val="footer"/>
    <w:basedOn w:val="a"/>
    <w:link w:val="af"/>
    <w:uiPriority w:val="99"/>
    <w:unhideWhenUsed/>
    <w:rsid w:val="004E5D6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E5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14983</Words>
  <Characters>85409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 начальных классов — годовой план и 6 готовых заседаний</vt:lpstr>
    </vt:vector>
  </TitlesOfParts>
  <Company/>
  <LinksUpToDate>false</LinksUpToDate>
  <CharactersWithSpaces>100192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 начальных классов — годовой план и 6 готовых заседаний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2026-10-27T09:29:00Z</dcterms:modified>
</cp:coreProperties>
</file>