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B44BD" w14:textId="77777777" w:rsidR="005B6539" w:rsidRDefault="005B6539" w:rsidP="005B6539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0E8006EF" wp14:editId="6096C4F5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8D736" w14:textId="77777777" w:rsidR="005B6539" w:rsidRPr="00C13E5F" w:rsidRDefault="005B6539" w:rsidP="005B6539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2E04F036" w14:textId="77777777" w:rsidR="005B6539" w:rsidRDefault="005B6539" w:rsidP="005B6539">
      <w:pPr>
        <w:pBdr>
          <w:bottom w:val="single" w:sz="8" w:space="1" w:color="000A43"/>
        </w:pBdr>
        <w:spacing w:before="80" w:after="200"/>
      </w:pPr>
    </w:p>
    <w:bookmarkEnd w:id="0"/>
    <w:p w14:paraId="50248E58" w14:textId="77777777" w:rsidR="005B6539" w:rsidRDefault="005B6539">
      <w:pPr>
        <w:spacing w:after="40" w:line="276" w:lineRule="auto"/>
        <w:jc w:val="center"/>
        <w:rPr>
          <w:sz w:val="26"/>
          <w:szCs w:val="26"/>
        </w:rPr>
      </w:pPr>
    </w:p>
    <w:p w14:paraId="2E6C23C2" w14:textId="77777777" w:rsidR="005B6539" w:rsidRDefault="005B6539">
      <w:pPr>
        <w:spacing w:after="40" w:line="276" w:lineRule="auto"/>
        <w:jc w:val="center"/>
        <w:rPr>
          <w:sz w:val="26"/>
          <w:szCs w:val="26"/>
        </w:rPr>
      </w:pPr>
    </w:p>
    <w:p w14:paraId="64487E07" w14:textId="2575AC9F" w:rsidR="003B5D74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Документация учителя-дефектолога</w:t>
      </w:r>
    </w:p>
    <w:p w14:paraId="4C17D1FF" w14:textId="77777777" w:rsidR="003B5D74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дошкольной образовательной организации</w:t>
      </w:r>
    </w:p>
    <w:p w14:paraId="48DFFC5A" w14:textId="77777777" w:rsidR="003B5D74" w:rsidRDefault="00000000">
      <w:pPr>
        <w:spacing w:after="12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2026/2027 учебный год</w:t>
      </w:r>
    </w:p>
    <w:p w14:paraId="53E0E4EE" w14:textId="77777777" w:rsidR="003B5D74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1 из 8</w:t>
      </w:r>
    </w:p>
    <w:p w14:paraId="75BB6F4D" w14:textId="77777777" w:rsidR="003B5D74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Методическое пособие</w:t>
      </w:r>
    </w:p>
    <w:p w14:paraId="32A9CBF1" w14:textId="77777777" w:rsidR="003B5D74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и навигатор документации</w:t>
      </w:r>
    </w:p>
    <w:p w14:paraId="3701B6D7" w14:textId="77777777" w:rsidR="003B5D74" w:rsidRDefault="003B5D74">
      <w:pPr>
        <w:spacing w:after="400" w:line="276" w:lineRule="auto"/>
        <w:jc w:val="center"/>
      </w:pPr>
    </w:p>
    <w:p w14:paraId="57D02B39" w14:textId="77777777" w:rsidR="003B5D74" w:rsidRDefault="00000000">
      <w:pPr>
        <w:spacing w:after="80" w:line="276" w:lineRule="auto"/>
        <w:jc w:val="center"/>
      </w:pPr>
      <w:r>
        <w:t>границы функций, нормативная основа, организация работы,</w:t>
      </w:r>
    </w:p>
    <w:p w14:paraId="681710BB" w14:textId="77777777" w:rsidR="003B5D74" w:rsidRDefault="00000000">
      <w:pPr>
        <w:spacing w:after="80" w:line="276" w:lineRule="auto"/>
        <w:jc w:val="center"/>
      </w:pPr>
      <w:r>
        <w:t>реестр документов, минимальный набор,</w:t>
      </w:r>
    </w:p>
    <w:p w14:paraId="57E9CCC5" w14:textId="77777777" w:rsidR="003B5D74" w:rsidRDefault="00000000">
      <w:pPr>
        <w:spacing w:after="80" w:line="276" w:lineRule="auto"/>
        <w:jc w:val="center"/>
      </w:pPr>
      <w:r>
        <w:t>типичные ошибки, сокращение дублирования</w:t>
      </w:r>
    </w:p>
    <w:p w14:paraId="3F617E8E" w14:textId="77777777" w:rsidR="003B5D74" w:rsidRDefault="003B5D74">
      <w:pPr>
        <w:spacing w:after="1200" w:line="276" w:lineRule="auto"/>
        <w:jc w:val="center"/>
      </w:pPr>
    </w:p>
    <w:p w14:paraId="1A40D106" w14:textId="77777777" w:rsidR="003B5D74" w:rsidRDefault="00000000">
      <w:pPr>
        <w:spacing w:after="6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ДОШКОЛЬНОЙ ОБРАЗОВАТЕЛЬНОЙ ОРГАНИЗАЦИИ]</w:t>
      </w:r>
    </w:p>
    <w:p w14:paraId="439F98F0" w14:textId="77777777" w:rsidR="003B5D74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30.09.2026</w:t>
      </w:r>
    </w:p>
    <w:p w14:paraId="5CBB0D25" w14:textId="77777777" w:rsidR="003B5D74" w:rsidRDefault="00000000">
      <w:pPr>
        <w:spacing w:line="276" w:lineRule="auto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Нормативные ссылки приведены по действующим редакциям актов на 30.09.2026</w:t>
      </w:r>
    </w:p>
    <w:p w14:paraId="0EF43C1B" w14:textId="77777777" w:rsidR="003B5D74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280876753"/>
      </w:sdtPr>
      <w:sdtContent>
        <w:p w14:paraId="4AB28E5B" w14:textId="77777777" w:rsidR="005B6539" w:rsidRDefault="00000000">
          <w:pPr>
            <w:pStyle w:val="1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740453" w:history="1">
            <w:r w:rsidR="005B6539" w:rsidRPr="008F2596">
              <w:rPr>
                <w:rStyle w:val="a5"/>
                <w:noProof/>
              </w:rPr>
              <w:t>1. Как устроен комплект</w:t>
            </w:r>
            <w:r w:rsidR="005B6539">
              <w:rPr>
                <w:noProof/>
              </w:rPr>
              <w:tab/>
            </w:r>
            <w:r w:rsidR="005B6539">
              <w:rPr>
                <w:noProof/>
              </w:rPr>
              <w:fldChar w:fldCharType="begin"/>
            </w:r>
            <w:r w:rsidR="005B6539">
              <w:rPr>
                <w:noProof/>
              </w:rPr>
              <w:instrText xml:space="preserve"> PAGEREF _Toc241740453 \h </w:instrText>
            </w:r>
            <w:r w:rsidR="005B6539">
              <w:rPr>
                <w:noProof/>
              </w:rPr>
            </w:r>
            <w:r w:rsidR="005B6539">
              <w:rPr>
                <w:noProof/>
              </w:rPr>
              <w:fldChar w:fldCharType="separate"/>
            </w:r>
            <w:r w:rsidR="005B6539">
              <w:rPr>
                <w:noProof/>
              </w:rPr>
              <w:t>4</w:t>
            </w:r>
            <w:r w:rsidR="005B6539">
              <w:rPr>
                <w:noProof/>
              </w:rPr>
              <w:fldChar w:fldCharType="end"/>
            </w:r>
          </w:hyperlink>
        </w:p>
        <w:p w14:paraId="3F0C1BE4" w14:textId="77777777" w:rsidR="005B6539" w:rsidRDefault="005B6539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54" w:history="1">
            <w:r w:rsidRPr="008F2596">
              <w:rPr>
                <w:rStyle w:val="a5"/>
                <w:noProof/>
              </w:rPr>
              <w:t>1.1. Последовательность работы и место каждой формы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4E96C3B5" w14:textId="77777777" w:rsidR="005B6539" w:rsidRDefault="005B6539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55" w:history="1">
            <w:r w:rsidRPr="008F2596">
              <w:rPr>
                <w:rStyle w:val="a5"/>
                <w:noProof/>
              </w:rPr>
              <w:t>1.2. Состав комплекта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_Toc241740455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08DED458" w14:textId="77777777" w:rsidR="005B6539" w:rsidRDefault="005B6539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56" w:history="1">
            <w:r w:rsidRPr="008F2596">
              <w:rPr>
                <w:rStyle w:val="a5"/>
                <w:noProof/>
              </w:rPr>
              <w:t>1.3. Статусы документов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_Toc241740456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6784E26C" w14:textId="77777777" w:rsidR="005B6539" w:rsidRDefault="005B6539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57" w:history="1">
            <w:r w:rsidRPr="008F2596">
              <w:rPr>
                <w:rStyle w:val="a5"/>
                <w:noProof/>
              </w:rPr>
              <w:t>1.4. Единая шкала помощи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_Toc241740457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6FEF3AC0" w14:textId="77777777" w:rsidR="005B6539" w:rsidRDefault="005B6539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740458" w:history="1">
            <w:r w:rsidRPr="008F2596">
              <w:rPr>
                <w:rStyle w:val="a5"/>
                <w:noProof/>
              </w:rPr>
              <w:t>2. Нормативная основа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47ADB8B5" w14:textId="77777777" w:rsidR="005B6539" w:rsidRDefault="005B6539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59" w:history="1">
            <w:r w:rsidRPr="008F2596">
              <w:rPr>
                <w:rStyle w:val="a5"/>
                <w:noProof/>
              </w:rPr>
              <w:t>2.1. Ключевые выводы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6E93D364" w14:textId="77777777" w:rsidR="005B6539" w:rsidRDefault="005B6539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60" w:history="1">
            <w:r w:rsidRPr="008F2596">
              <w:rPr>
                <w:rStyle w:val="a5"/>
                <w:noProof/>
              </w:rPr>
              <w:t>2.2. Как различать документы по юридической силе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_Toc241740460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382182CA" w14:textId="77777777" w:rsidR="005B6539" w:rsidRDefault="005B6539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740461" w:history="1">
            <w:r w:rsidRPr="008F2596">
              <w:rPr>
                <w:rStyle w:val="a5"/>
                <w:noProof/>
              </w:rPr>
              <w:t>3. Задачи и границы ответственности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_Toc241740461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78A342BD" w14:textId="77777777" w:rsidR="005B6539" w:rsidRDefault="005B6539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62" w:history="1">
            <w:r w:rsidRPr="008F2596">
              <w:rPr>
                <w:rStyle w:val="a5"/>
                <w:noProof/>
              </w:rPr>
              <w:t>3.1. Кто за что отвечает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_Toc241740462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2A44582E" w14:textId="77777777" w:rsidR="005B6539" w:rsidRDefault="005B6539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63" w:history="1">
            <w:r w:rsidRPr="008F2596">
              <w:rPr>
                <w:rStyle w:val="a5"/>
                <w:noProof/>
              </w:rPr>
              <w:t>3.2. Зоны пересечения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_Toc241740463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1AF79895" w14:textId="77777777" w:rsidR="005B6539" w:rsidRDefault="005B6539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740464" w:history="1">
            <w:r w:rsidRPr="008F2596">
              <w:rPr>
                <w:rStyle w:val="a5"/>
                <w:noProof/>
              </w:rPr>
              <w:t>4. Три разграничения, от которых зависит документация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_Toc241740464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27A544A0" w14:textId="77777777" w:rsidR="005B6539" w:rsidRDefault="005B6539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65" w:history="1">
            <w:r w:rsidRPr="008F2596">
              <w:rPr>
                <w:rStyle w:val="a5"/>
                <w:noProof/>
              </w:rPr>
              <w:t>4.1. Рекомендации ПМПК, решения ППк и рабочие решения специалиста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_Toc241740465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0A468652" w14:textId="77777777" w:rsidR="005B6539" w:rsidRDefault="005B6539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66" w:history="1">
            <w:r w:rsidRPr="008F2596">
              <w:rPr>
                <w:rStyle w:val="a5"/>
                <w:noProof/>
              </w:rPr>
              <w:t>4.2. Педагогическое обследование, психологическая и медицинская диагностика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_Toc241740466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4E9BA33F" w14:textId="77777777" w:rsidR="005B6539" w:rsidRDefault="005B6539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67" w:history="1">
            <w:r w:rsidRPr="008F2596">
              <w:rPr>
                <w:rStyle w:val="a5"/>
                <w:noProof/>
              </w:rPr>
              <w:t>4.3. Документы ДОО, документы ППк и рабочие инструменты специалиста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_Toc241740467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43D28F37" w14:textId="77777777" w:rsidR="005B6539" w:rsidRDefault="005B6539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740468" w:history="1">
            <w:r w:rsidRPr="008F2596">
              <w:rPr>
                <w:rStyle w:val="a5"/>
                <w:noProof/>
              </w:rPr>
              <w:t>5. Организация работы в течение учебного года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_Toc241740468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7FCCF6F6" w14:textId="77777777" w:rsidR="005B6539" w:rsidRDefault="005B6539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740469" w:history="1">
            <w:r w:rsidRPr="008F2596">
              <w:rPr>
                <w:rStyle w:val="a5"/>
                <w:noProof/>
              </w:rPr>
              <w:t>6. Изучение программы, рекомендаций ПМПК и решений ППк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_Toc241740469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752B2E3B" w14:textId="77777777" w:rsidR="005B6539" w:rsidRDefault="005B6539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740470" w:history="1">
            <w:r w:rsidRPr="008F2596">
              <w:rPr>
                <w:rStyle w:val="a5"/>
                <w:noProof/>
              </w:rPr>
              <w:t>7. Первичное знакомство с ребёнком и семьёй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_Toc241740470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149978CF" w14:textId="77777777" w:rsidR="005B6539" w:rsidRDefault="005B6539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740471" w:history="1">
            <w:r w:rsidRPr="008F2596">
              <w:rPr>
                <w:rStyle w:val="a5"/>
                <w:noProof/>
              </w:rPr>
              <w:t>8. Обследование, планирование и мониторинг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_Toc241740471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5EBC5BEA" w14:textId="77777777" w:rsidR="005B6539" w:rsidRDefault="005B6539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740472" w:history="1">
            <w:r w:rsidRPr="008F2596">
              <w:rPr>
                <w:rStyle w:val="a5"/>
                <w:noProof/>
              </w:rPr>
              <w:t>9. Индивидуальная и подгрупповая работа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_Toc241740472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7B1EFB1E" w14:textId="77777777" w:rsidR="005B6539" w:rsidRDefault="005B6539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73" w:history="1">
            <w:r w:rsidRPr="008F2596">
              <w:rPr>
                <w:rStyle w:val="a5"/>
                <w:noProof/>
              </w:rPr>
              <w:t>9.1. Как выбрать формат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_Toc241740473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6E94A94E" w14:textId="77777777" w:rsidR="005B6539" w:rsidRDefault="005B6539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74" w:history="1">
            <w:r w:rsidRPr="008F2596">
              <w:rPr>
                <w:rStyle w:val="a5"/>
                <w:noProof/>
              </w:rPr>
              <w:t>9.2. Частота и продолжительность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_Toc241740474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582FF578" w14:textId="77777777" w:rsidR="005B6539" w:rsidRDefault="005B6539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75" w:history="1">
            <w:r w:rsidRPr="008F2596">
              <w:rPr>
                <w:rStyle w:val="a5"/>
                <w:noProof/>
              </w:rPr>
              <w:t>9.3. Подгруппы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_Toc241740475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42E8D83B" w14:textId="77777777" w:rsidR="005B6539" w:rsidRDefault="005B6539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76" w:history="1">
            <w:r w:rsidRPr="008F2596">
              <w:rPr>
                <w:rStyle w:val="a5"/>
                <w:noProof/>
              </w:rPr>
              <w:t>9.4. Работа в группе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_Toc241740476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79BC2EE4" w14:textId="77777777" w:rsidR="005B6539" w:rsidRDefault="005B6539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740477" w:history="1">
            <w:r w:rsidRPr="008F2596">
              <w:rPr>
                <w:rStyle w:val="a5"/>
                <w:noProof/>
              </w:rPr>
              <w:t>10. Взаимодействие с участниками сопровождения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_Toc241740477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435FCA67" w14:textId="77777777" w:rsidR="005B6539" w:rsidRDefault="005B6539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740478" w:history="1">
            <w:r w:rsidRPr="008F2596">
              <w:rPr>
                <w:rStyle w:val="a5"/>
                <w:noProof/>
              </w:rPr>
              <w:t>11. Использование результатов обследования и наблюдений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_Toc241740478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4CE4A8B5" w14:textId="77777777" w:rsidR="005B6539" w:rsidRDefault="005B6539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740479" w:history="1">
            <w:r w:rsidRPr="008F2596">
              <w:rPr>
                <w:rStyle w:val="a5"/>
                <w:noProof/>
              </w:rPr>
              <w:t>12. Рабочее время и циклограмма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_Toc241740479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7B29190B" w14:textId="77777777" w:rsidR="005B6539" w:rsidRDefault="005B6539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740480" w:history="1">
            <w:r w:rsidRPr="008F2596">
              <w:rPr>
                <w:rStyle w:val="a5"/>
                <w:noProof/>
              </w:rPr>
              <w:t>13. Персональные данные, конфиденциальность и хранение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_Toc241740480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72B2AD69" w14:textId="77777777" w:rsidR="005B6539" w:rsidRDefault="005B6539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740481" w:history="1">
            <w:r w:rsidRPr="008F2596">
              <w:rPr>
                <w:rStyle w:val="a5"/>
                <w:noProof/>
              </w:rPr>
              <w:t>14. Реестр нормативных и иных источников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_Toc241740481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4BB37D12" w14:textId="77777777" w:rsidR="005B6539" w:rsidRDefault="005B6539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740482" w:history="1">
            <w:r w:rsidRPr="008F2596">
              <w:rPr>
                <w:rStyle w:val="a5"/>
                <w:noProof/>
              </w:rPr>
              <w:t>15. Реестр документов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_Toc241740482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3FD1F2FB" w14:textId="77777777" w:rsidR="005B6539" w:rsidRDefault="005B6539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83" w:history="1">
            <w:r w:rsidRPr="008F2596">
              <w:rPr>
                <w:rStyle w:val="a5"/>
                <w:noProof/>
              </w:rPr>
              <w:t>15.1. Документы ДОО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_Toc241740483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7463600C" w14:textId="77777777" w:rsidR="005B6539" w:rsidRDefault="005B6539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84" w:history="1">
            <w:r w:rsidRPr="008F2596">
              <w:rPr>
                <w:rStyle w:val="a5"/>
                <w:noProof/>
              </w:rPr>
              <w:t>15.2. Формы комплекта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34</w:t>
            </w:r>
            <w:r>
              <w:rPr>
                <w:noProof/>
              </w:rPr>
              <w:fldChar w:fldCharType="end"/>
            </w:r>
          </w:hyperlink>
        </w:p>
        <w:p w14:paraId="23689689" w14:textId="77777777" w:rsidR="005B6539" w:rsidRDefault="005B6539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740485" w:history="1">
            <w:r w:rsidRPr="008F2596">
              <w:rPr>
                <w:rStyle w:val="a5"/>
                <w:noProof/>
              </w:rPr>
              <w:t>16. Минимальный рабочий набор учителя-дефектолога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42</w:t>
            </w:r>
            <w:r>
              <w:rPr>
                <w:noProof/>
              </w:rPr>
              <w:fldChar w:fldCharType="end"/>
            </w:r>
          </w:hyperlink>
        </w:p>
        <w:p w14:paraId="7E63C814" w14:textId="77777777" w:rsidR="005B6539" w:rsidRDefault="005B6539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740486" w:history="1">
            <w:r w:rsidRPr="008F2596">
              <w:rPr>
                <w:rStyle w:val="a5"/>
                <w:noProof/>
              </w:rPr>
              <w:t>17. Какие документы не следует вводить без конкретной задачи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44</w:t>
            </w:r>
            <w:r>
              <w:rPr>
                <w:noProof/>
              </w:rPr>
              <w:fldChar w:fldCharType="end"/>
            </w:r>
          </w:hyperlink>
        </w:p>
        <w:p w14:paraId="54FF9DF3" w14:textId="77777777" w:rsidR="005B6539" w:rsidRDefault="005B6539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740487" w:history="1">
            <w:r w:rsidRPr="008F2596">
              <w:rPr>
                <w:rStyle w:val="a5"/>
                <w:noProof/>
              </w:rPr>
              <w:t>18. Что определяется на уровне ДОО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_Toc241740487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46</w:t>
            </w:r>
            <w:r>
              <w:rPr>
                <w:noProof/>
              </w:rPr>
              <w:fldChar w:fldCharType="end"/>
            </w:r>
          </w:hyperlink>
        </w:p>
        <w:p w14:paraId="6D5B68B0" w14:textId="77777777" w:rsidR="005B6539" w:rsidRDefault="005B6539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740488" w:history="1">
            <w:r w:rsidRPr="008F2596">
              <w:rPr>
                <w:rStyle w:val="a5"/>
                <w:noProof/>
              </w:rPr>
              <w:t>19. Типичные ошибки в документации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_Toc241740488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47</w:t>
            </w:r>
            <w:r>
              <w:rPr>
                <w:noProof/>
              </w:rPr>
              <w:fldChar w:fldCharType="end"/>
            </w:r>
          </w:hyperlink>
        </w:p>
        <w:p w14:paraId="66CC19FA" w14:textId="77777777" w:rsidR="005B6539" w:rsidRDefault="005B6539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740489" w:history="1">
            <w:r w:rsidRPr="008F2596">
              <w:rPr>
                <w:rStyle w:val="a5"/>
                <w:noProof/>
              </w:rPr>
              <w:t>20. Как сократить дублирующие записи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_Toc241740489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48</w:t>
            </w:r>
            <w:r>
              <w:rPr>
                <w:noProof/>
              </w:rPr>
              <w:fldChar w:fldCharType="end"/>
            </w:r>
          </w:hyperlink>
        </w:p>
        <w:p w14:paraId="3F0D7758" w14:textId="77777777" w:rsidR="003B5D74" w:rsidRDefault="00000000">
          <w:pPr>
            <w:tabs>
              <w:tab w:val="right" w:leader="dot" w:pos="9350"/>
            </w:tabs>
            <w:spacing w:after="40" w:line="252" w:lineRule="auto"/>
          </w:pPr>
          <w:r>
            <w:fldChar w:fldCharType="end"/>
          </w:r>
        </w:p>
      </w:sdtContent>
    </w:sdt>
    <w:p w14:paraId="02A8378D" w14:textId="77777777" w:rsidR="003B5D74" w:rsidRDefault="00000000">
      <w:pPr>
        <w:pStyle w:val="1"/>
        <w:pageBreakBefore/>
      </w:pPr>
      <w:bookmarkStart w:id="1" w:name="_Toc241740453"/>
      <w:r>
        <w:lastRenderedPageBreak/>
        <w:t>1. Как устроен комплект</w:t>
      </w:r>
      <w:bookmarkEnd w:id="1"/>
    </w:p>
    <w:p w14:paraId="0A67C1C4" w14:textId="77777777" w:rsidR="003B5D74" w:rsidRDefault="00000000">
      <w:pPr>
        <w:spacing w:after="120" w:line="276" w:lineRule="auto"/>
        <w:ind w:firstLine="567"/>
        <w:jc w:val="both"/>
      </w:pPr>
      <w:r>
        <w:t>Комплект помогает учителю-дефектологу дошкольной образовательной организации (ДОО) выстроить документацию вокруг одной последовательности действий и не вести записи, которые повторяют друг друга. Все формы редактируемые, у каждой есть идентификатор (УД-П1, УД-О4 и т. д.), паспорт, краткая инструкция и указание связей. Сложные формы сопровождаются учебным примером заполнения.</w:t>
      </w:r>
    </w:p>
    <w:p w14:paraId="49812FC2" w14:textId="77777777" w:rsidR="003B5D74" w:rsidRDefault="00000000">
      <w:pPr>
        <w:spacing w:after="120" w:line="276" w:lineRule="auto"/>
        <w:ind w:firstLine="567"/>
        <w:jc w:val="both"/>
      </w:pPr>
      <w:r>
        <w:t>Комплект рассчитан на работу в группах компенсирующей и комбинированной направленности, при индивидуальной и подгрупповой организации помощи, с детьми разного возраста и с разными образовательными потребностями. Набор документов в конкретной ДОО зависит от реализуемой программы, контингента детей, должностной инструкции и локальных актов, поэтому часть форм применяется только при наличии условий (см. реестр, раздел 15).</w:t>
      </w:r>
    </w:p>
    <w:p w14:paraId="7C11EEBE" w14:textId="77777777" w:rsidR="003B5D74" w:rsidRDefault="00000000">
      <w:pPr>
        <w:pStyle w:val="2"/>
        <w:keepLines/>
      </w:pPr>
      <w:bookmarkStart w:id="2" w:name="_Toc241740454"/>
      <w:r>
        <w:t>1.1. Последовательность работы и место каждой формы</w:t>
      </w:r>
      <w:bookmarkEnd w:id="2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4"/>
        <w:gridCol w:w="3556"/>
        <w:gridCol w:w="1684"/>
        <w:gridCol w:w="2436"/>
      </w:tblGrid>
      <w:tr w:rsidR="003B5D74" w14:paraId="430E43B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00F8AA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Этап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508585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делает учитель-дефектолог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1F3182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Формы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BB1B2C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Результат этапа</w:t>
            </w:r>
          </w:p>
        </w:tc>
      </w:tr>
      <w:tr w:rsidR="003B5D74" w14:paraId="13271D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49CB49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 Основания и рекомендации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085B47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Изучает АОП ДО, заключение ПМПК, ИПРА (при наличии), решения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; проверяет, оформлены ли согласия родителей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A28FA2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УД-О1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6CEF59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Перечень рекомендованных условий и вопросов к обследованию</w:t>
            </w:r>
          </w:p>
        </w:tc>
      </w:tr>
      <w:tr w:rsidR="003B5D74" w14:paraId="301EB9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AB12E0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 Педагогическое обследование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FFF3B7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Беседует с семьёй, наблюдает ребёнка в группе, проводит педагогические пробы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35933D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УД-О2, УД-О3, УД-О4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5E6A3F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Протокол с описанием условий, помощи и результата</w:t>
            </w:r>
          </w:p>
        </w:tc>
      </w:tr>
      <w:tr w:rsidR="003B5D74" w14:paraId="132DB2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C6AE18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 Образовательные потребности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118CAF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Сводит данные в профиль сильных сторон и потребностей, готовит заключение и первичные рекомендации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EF7BC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УД-О5, УД-О6, УД-О7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298D4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Педагогическое заключение для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</w:tr>
      <w:tr w:rsidR="003B5D74" w14:paraId="751A61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377F2D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4. Цели и планирование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16CC31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Выбирает приоритеты, составляет индивидуальный план, планирует подгрупповую работу, составляет расписание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A474C1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УД-И2, УД-И1, УД-И3—УД-И5, УД-П4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1FDAD2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Цели, сформулированные через действия ребёнка; расписание</w:t>
            </w:r>
          </w:p>
        </w:tc>
      </w:tr>
      <w:tr w:rsidR="003B5D74" w14:paraId="01B7D2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18D38B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5. Коррекционно-развивающая работа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78247C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Проводит индивидуальные и подгрупповые занятия, работает в группе, передаёт рекомендации воспитателям и семье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1C6A3C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УД-И6, УД-И7, УД-В2, УД-Р4, УД-Р5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245AB0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Проведённые занятия, поддержка в группе и дома</w:t>
            </w:r>
          </w:p>
        </w:tc>
      </w:tr>
      <w:tr w:rsidR="003B5D74" w14:paraId="7DADEA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30F54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 Мониторинг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FB6A1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Отмечает занятия, коротко записывает значимые наблюдения, делает срезы по целям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BDEFEE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УД-М1, УД-М2, УД-М3, УД-М4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AA69E9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Данные о динамике по каждой цели</w:t>
            </w:r>
          </w:p>
        </w:tc>
      </w:tr>
      <w:tr w:rsidR="003B5D74" w14:paraId="12B3D5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0B49E9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7. Корректировка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1F35B5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Принимает решение по каждой цели, меняет содержание, способы поддержки, формат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5C0DDD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УД-М5, УД-П8, УД-В6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C981A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Обновлённые цели и расписание</w:t>
            </w:r>
          </w:p>
        </w:tc>
      </w:tr>
      <w:tr w:rsidR="003B5D74" w14:paraId="6807A0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121785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8. Итоговый анализ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D0D81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Готовит итоговую характеристику, анализ подгрупп, анализ плана, предложения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9BCC94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УД-М6, УД-М7, УД-А1—УД-А4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0424E2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Итоги года и решения на следующий год</w:t>
            </w:r>
          </w:p>
        </w:tc>
      </w:tr>
    </w:tbl>
    <w:p w14:paraId="07AFF8B8" w14:textId="77777777" w:rsidR="003B5D74" w:rsidRDefault="003B5D74">
      <w:pPr>
        <w:spacing w:line="200" w:lineRule="exact"/>
      </w:pPr>
    </w:p>
    <w:p w14:paraId="04E55914" w14:textId="77777777" w:rsidR="003B5D74" w:rsidRDefault="00000000">
      <w:pPr>
        <w:spacing w:after="120" w:line="276" w:lineRule="auto"/>
        <w:ind w:firstLine="567"/>
        <w:jc w:val="both"/>
      </w:pPr>
      <w:r>
        <w:t>Годовой план (УД-П1), циклограмма (УД-П3), план обследования и мониторинга (УД-П5) и графики (УД-П6) организуют весь цикл; документы взаимодействия (файлы 6 и 7) используются на этапах 3—8.</w:t>
      </w:r>
    </w:p>
    <w:p w14:paraId="6D970A83" w14:textId="77777777" w:rsidR="003B5D74" w:rsidRDefault="00000000">
      <w:pPr>
        <w:pStyle w:val="2"/>
        <w:keepLines/>
      </w:pPr>
      <w:bookmarkStart w:id="3" w:name="_Toc241740455"/>
      <w:r>
        <w:t>1.2. Состав комплекта</w:t>
      </w:r>
      <w:bookmarkEnd w:id="3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2"/>
        <w:gridCol w:w="4305"/>
        <w:gridCol w:w="1873"/>
      </w:tblGrid>
      <w:tr w:rsidR="003B5D74" w14:paraId="67049D5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7B30E9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Файл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103515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Содержание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D149AF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Формы</w:t>
            </w:r>
          </w:p>
        </w:tc>
      </w:tr>
      <w:tr w:rsidR="003B5D74" w14:paraId="7C1EE9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15A3A5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чего начать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3C6E2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Состав, порядок адаптации, минимальный набор для начала работы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61B30D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  <w:tr w:rsidR="003B5D74" w14:paraId="33554D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F426F6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Файл 1. Методическое пособие и навигатор документации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794CA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Границы функций, нормативная основа, организация работы, реестры, минимальный набор, типичные ошибки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63F907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  <w:tr w:rsidR="003B5D74" w14:paraId="77AF3A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9467CF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Файл 2. Годовой план, циклограмма и расписание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5F5EB8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Годовой и помесячный планы, циклограмма, расписание, план обследования и мониторинга, график консультаций, методическая работа, корректировка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C18F9D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УД-П1 — УД-П8</w:t>
            </w:r>
          </w:p>
        </w:tc>
      </w:tr>
      <w:tr w:rsidR="003B5D74" w14:paraId="0CDA8D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65F5C3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Файл 3. Педагогическое обследование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91F8B5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Изучение документов, беседа с семьёй, наблюдение, структура и протокол обследования, профиль, заключение, рекомендации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FEFA70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УД-О1 — УД-О7</w:t>
            </w:r>
          </w:p>
        </w:tc>
      </w:tr>
      <w:tr w:rsidR="003B5D74" w14:paraId="43986C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80C514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Файл 4. Индивидуальное и подгрупповое планирование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1564C8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Индивидуальный план, приоритетные задачи, перспективное и календарно-тематическое планирование, подгруппы, шаблоны занятий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C848A9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УД-И1 — УД-И7</w:t>
            </w:r>
          </w:p>
        </w:tc>
      </w:tr>
      <w:tr w:rsidR="003B5D74" w14:paraId="276609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9427BB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Файл 5. Учёт работы и мониторинг динамики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C5108B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Учёт занятий, наблюдения, карта динамики, промежуточный анализ, пересмотр целей, итоговая характеристика, анализ подгруппы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1875A5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УД-М1 — УД-М7</w:t>
            </w:r>
          </w:p>
        </w:tc>
      </w:tr>
      <w:tr w:rsidR="003B5D74" w14:paraId="58EDC1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974115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Файл 6. Взаимодействие с педагогами, специалистами и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A88BC3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Воспитатели, специалисты,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, преемственность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06761A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УД-В1 — УД-В8</w:t>
            </w:r>
          </w:p>
        </w:tc>
      </w:tr>
      <w:tr w:rsidR="003B5D74" w14:paraId="02490E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242CE1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Файл 7. Взаимодействие с родителями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DA791F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Консультации, памятки, рекомендации, игровые карточки, обратная связь, согласия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657BBE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УД-Р1 — УД-Р7</w:t>
            </w:r>
          </w:p>
        </w:tc>
      </w:tr>
      <w:tr w:rsidR="003B5D74" w14:paraId="750981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AAF802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Файл 8. Аналитика, адаптация и учебные примеры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92EB0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Годовой отчёт, анализ плана, затруднения и решения, самопроверка, адаптация по категориям детей, учебные кейсы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80C4C4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УД-А1 — УД-А5</w:t>
            </w:r>
          </w:p>
        </w:tc>
      </w:tr>
    </w:tbl>
    <w:p w14:paraId="08AE4DE2" w14:textId="77777777" w:rsidR="003B5D74" w:rsidRDefault="003B5D74">
      <w:pPr>
        <w:spacing w:line="200" w:lineRule="exact"/>
      </w:pPr>
    </w:p>
    <w:p w14:paraId="21EE8E2D" w14:textId="77777777" w:rsidR="003B5D74" w:rsidRDefault="00000000">
      <w:pPr>
        <w:pStyle w:val="2"/>
        <w:keepLines/>
      </w:pPr>
      <w:bookmarkStart w:id="4" w:name="_Toc241740456"/>
      <w:r>
        <w:lastRenderedPageBreak/>
        <w:t>1.3. Статусы документов</w:t>
      </w:r>
      <w:bookmarkEnd w:id="4"/>
    </w:p>
    <w:p w14:paraId="57D11B3B" w14:textId="77777777" w:rsidR="003B5D74" w:rsidRDefault="00000000">
      <w:pPr>
        <w:spacing w:after="120" w:line="276" w:lineRule="auto"/>
        <w:ind w:firstLine="567"/>
        <w:jc w:val="both"/>
      </w:pPr>
      <w:r>
        <w:t>У каждой формы в паспорте указан статус. Он показывает, на чём основана форма, а не насколько она «важна».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3"/>
        <w:gridCol w:w="4118"/>
        <w:gridCol w:w="4119"/>
      </w:tblGrid>
      <w:tr w:rsidR="003B5D74" w14:paraId="4CBB7B8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0E79D5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649A3A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означает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7D5F3E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Как применять</w:t>
            </w:r>
          </w:p>
        </w:tc>
      </w:tr>
      <w:tr w:rsidR="003B5D74" w14:paraId="727235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7ED81D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35A3DB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Действие или документ прямо предусмотрены применимой нормой (закон, ФГОС ДО, ФОП ДО, ФАОП ДО, Положение о ПМПК и др.)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DBE1CD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Действие выполняется. Если норма не устанавливает форму фиксации, форма комплекта — один из возможных вариантов</w:t>
            </w:r>
          </w:p>
        </w:tc>
      </w:tr>
      <w:tr w:rsidR="003B5D74" w14:paraId="3997C8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854DD6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07D60B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Документ определяется локальными актами ДОО и распределением обязанностей (положение о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, должностная инструкция, правила внутреннего трудового распорядка)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AB52E4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Применяется, если так установлено в ДОО в пределах трудовой функции учителя-дефектолога и рабочего времени. Форму комплекта можно взять за основу локальной формы</w:t>
            </w:r>
          </w:p>
        </w:tc>
      </w:tr>
      <w:tr w:rsidR="003B5D74" w14:paraId="2500CC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E3532D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FAA9C2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Рекомендуемый рабочий инструмент специалиста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4F4B19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Применяется по решению учителя-дефектолога. Можно заменить своей формой или не вести</w:t>
            </w:r>
          </w:p>
        </w:tc>
      </w:tr>
    </w:tbl>
    <w:p w14:paraId="2ABEDD8C" w14:textId="77777777" w:rsidR="003B5D74" w:rsidRDefault="003B5D74">
      <w:pPr>
        <w:spacing w:line="200" w:lineRule="exact"/>
      </w:pPr>
    </w:p>
    <w:p w14:paraId="77461959" w14:textId="77777777" w:rsidR="003B5D74" w:rsidRDefault="00000000">
      <w:pPr>
        <w:spacing w:after="120" w:line="276" w:lineRule="auto"/>
        <w:ind w:firstLine="567"/>
        <w:jc w:val="both"/>
      </w:pPr>
      <w:r>
        <w:t>Двойной статус (например, «А/В») означает: действие предусмотрено нормой, а форма фиксации — рекомендуемая. Ни одна форма комплекта не установлена федеральным актом, и комплект не является обязательным перечнем документов учителя-дефектолога.</w:t>
      </w:r>
    </w:p>
    <w:p w14:paraId="57477533" w14:textId="77777777" w:rsidR="003B5D74" w:rsidRDefault="00000000">
      <w:pPr>
        <w:pStyle w:val="2"/>
        <w:keepLines/>
      </w:pPr>
      <w:bookmarkStart w:id="5" w:name="_Toc241740457"/>
      <w:r>
        <w:t>1.4. Единая шкала помощи</w:t>
      </w:r>
      <w:bookmarkEnd w:id="5"/>
    </w:p>
    <w:p w14:paraId="6B6807C2" w14:textId="77777777" w:rsidR="003B5D74" w:rsidRDefault="00000000">
      <w:pPr>
        <w:spacing w:after="120" w:line="276" w:lineRule="auto"/>
        <w:ind w:firstLine="567"/>
        <w:jc w:val="both"/>
      </w:pPr>
      <w:r>
        <w:t xml:space="preserve">Во всех формах, где фиксируется выполнение задания или цели (УД-О3, УД-О4, УД-И1, УД-М3, УД-М6), используется одна и та же рабочая шкала. Она описывает, </w:t>
      </w:r>
      <w:r>
        <w:rPr>
          <w:b/>
          <w:bCs/>
        </w:rPr>
        <w:t>с какой помощью</w:t>
      </w:r>
      <w:r>
        <w:t xml:space="preserve"> ребёнок выполняет действие, а не «уровень развития». Баллы и суммарные показатели не подсчитываются.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97"/>
        <w:gridCol w:w="3931"/>
        <w:gridCol w:w="3932"/>
      </w:tblGrid>
      <w:tr w:rsidR="003B5D74" w14:paraId="55A5A98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FE7C57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Обозначение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F4C796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наблюдается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997EE4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Примеры помощи</w:t>
            </w:r>
          </w:p>
        </w:tc>
      </w:tr>
      <w:tr w:rsidR="003B5D74" w14:paraId="40D6B4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664CF5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A32F78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Выполняет самостоятельно после обычной инструкции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60C79D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  <w:tr w:rsidR="003B5D74" w14:paraId="62402E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DCD2EB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9444F5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Выполняет с организующей помощью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263EB2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Повтор инструкции, указательный жест, напоминание о цели, эмоциональная поддержка, упрощённая формулировка</w:t>
            </w:r>
          </w:p>
        </w:tc>
      </w:tr>
      <w:tr w:rsidR="003B5D74" w14:paraId="5966E2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4E276F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4BA330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Выполняет с обучающей помощью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C06ECA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Показ, образец, совместное действие (в том числе «рука в руке»), разбиение задания на шаги, выбор из двух вариантов</w:t>
            </w:r>
          </w:p>
        </w:tc>
      </w:tr>
      <w:tr w:rsidR="003B5D74" w14:paraId="3F2F8A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14948B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НВ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938152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Пока не выполняет даже с помощью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D5050D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Фиксируется, какая помощь предлагалась</w:t>
            </w:r>
          </w:p>
        </w:tc>
      </w:tr>
      <w:tr w:rsidR="003B5D74" w14:paraId="450331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E24FD6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1D82B6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предъявлялось или не удалось оценить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2C3BEA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Указывается причина: утомление, отказ, недоступность инструкции, болезнь</w:t>
            </w:r>
          </w:p>
        </w:tc>
      </w:tr>
    </w:tbl>
    <w:p w14:paraId="26903115" w14:textId="77777777" w:rsidR="003B5D74" w:rsidRDefault="003B5D74">
      <w:pPr>
        <w:spacing w:line="200" w:lineRule="exact"/>
      </w:pPr>
    </w:p>
    <w:p w14:paraId="04B7C414" w14:textId="77777777" w:rsidR="003B5D74" w:rsidRDefault="00000000">
      <w:pPr>
        <w:spacing w:after="120" w:line="276" w:lineRule="auto"/>
        <w:ind w:firstLine="567"/>
        <w:jc w:val="both"/>
      </w:pPr>
      <w:r>
        <w:t xml:space="preserve">Дополнительно отмечаются: </w:t>
      </w:r>
      <w:r>
        <w:rPr>
          <w:b/>
          <w:bCs/>
        </w:rPr>
        <w:t>устойчивость</w:t>
      </w:r>
      <w:r>
        <w:t xml:space="preserve"> («у» — результат повторился в разные дни; рабочее правило комплекта — не менее двух раз) и </w:t>
      </w:r>
      <w:r>
        <w:rPr>
          <w:b/>
          <w:bCs/>
        </w:rPr>
        <w:t>перенос</w:t>
      </w:r>
      <w:r>
        <w:t xml:space="preserve"> («+п» — ребёнок применяет действие в другой ситуации: в группе, в игре, дома по сообщению родителей; источник сведений указывается). Шкала — рабочий инструмент комплекта, а не стандартизированная методика.</w:t>
      </w:r>
    </w:p>
    <w:p w14:paraId="18E9F7C1" w14:textId="77777777" w:rsidR="003B5D74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Правило отнесения.</w:t>
      </w:r>
      <w:r>
        <w:t xml:space="preserve"> Постоянные условия задания (материал, число предметов, образец, если он входит в само задание) записываются отдельно в графе «Условия» и помощью не считаются. Помощь — то, что взрослый добавил по ходу выполнения. Если потребовалось несколько видов помощи, отмечается самый сильный из них и записывается, что именно сделал взрослый. Например: образец лежит в коробке с начала задания, ребёнок после напоминания «Посмотри на коробку» разложил детали — условие «образец», результат ОП. Взрослый показал, куда положить первую деталь, — ОБ. Сравнивать результаты можно только при сопоставимых условиях; если условия изменились (другой материал, больше предметов), это отмечается. Для отметки «у» в УД-М2 или УД-М3 указываются даты наблюдений.</w:t>
      </w:r>
    </w:p>
    <w:p w14:paraId="62D25B56" w14:textId="77777777" w:rsidR="003B5D74" w:rsidRDefault="00000000">
      <w:pPr>
        <w:spacing w:after="120" w:line="276" w:lineRule="auto"/>
        <w:ind w:firstLine="567"/>
        <w:jc w:val="both"/>
      </w:pPr>
      <w:r>
        <w:t>Запрет баллов относится к суммарным оценкам «развития» и ранжированию детей. Если ДОО использует опубликованную методику с количественными показателями, они применяются по правилам этой методики с указанием источника; число успешных попыток из общего числа тоже можно записывать.</w:t>
      </w:r>
    </w:p>
    <w:p w14:paraId="3B06E33C" w14:textId="77777777" w:rsidR="003B5D74" w:rsidRDefault="00000000">
      <w:pPr>
        <w:pStyle w:val="1"/>
        <w:pageBreakBefore/>
      </w:pPr>
      <w:bookmarkStart w:id="6" w:name="_Toc241740458"/>
      <w:r>
        <w:lastRenderedPageBreak/>
        <w:t>2. Нормативная основа</w:t>
      </w:r>
      <w:bookmarkEnd w:id="6"/>
    </w:p>
    <w:p w14:paraId="12484B58" w14:textId="77777777" w:rsidR="003B5D74" w:rsidRDefault="00000000">
      <w:pPr>
        <w:spacing w:after="120" w:line="276" w:lineRule="auto"/>
        <w:ind w:firstLine="567"/>
        <w:jc w:val="both"/>
      </w:pPr>
      <w:r>
        <w:t>Нормативные ссылки приведены по действующим редакциям актов на 30.09.2026. Полный реестр источников с реквизитами, сроками действия и ссылками на официальные публикации — в разделе 14. Ниже — выводы, на которых построен комплект.</w:t>
      </w:r>
    </w:p>
    <w:p w14:paraId="7A7F1A93" w14:textId="77777777" w:rsidR="003B5D74" w:rsidRDefault="00000000">
      <w:pPr>
        <w:pStyle w:val="2"/>
        <w:keepLines/>
      </w:pPr>
      <w:bookmarkStart w:id="7" w:name="_Toc241740459"/>
      <w:r>
        <w:t>2.1. Ключевые выводы</w:t>
      </w:r>
      <w:bookmarkEnd w:id="7"/>
    </w:p>
    <w:p w14:paraId="792B6EA9" w14:textId="77777777" w:rsidR="003B5D74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Условия образования ребёнка с ОВЗ определяются рекомендациями ПМПК</w:t>
      </w:r>
      <w:r>
        <w:t>, для ребёнка-инвалида — также ИПРА (ч. 1 ст. 79 № 273-ФЗ). Обучение по адаптированной программе возможно только с согласия родителей и на основании рекомендаций ПМПК (ч. 3 ст. 55 № 273-ФЗ). В число специальных условий входит проведение групповых и индивидуальных коррекционных занятий (п. 2 ч. 3 ст. 79 № 273-ФЗ; п. 18 Порядка № 373). Учитель-дефектолог не устанавливает статус ОВЗ и не определяет образовательную программу ребёнка.</w:t>
      </w:r>
    </w:p>
    <w:p w14:paraId="124153F1" w14:textId="77777777" w:rsidR="003B5D74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Заключение ПМПК</w:t>
      </w:r>
      <w:r>
        <w:t xml:space="preserve"> носит для родителей рекомендательный характер (п. 36 Положения о ПМПК); представленное родителями заключение — основание для создания ДОО специальных условий (п. 37). Заключение действительно для представления в организацию в течение 1 календарного года со дня подписания (п. 38): это срок, в течение которого заключение можно представить, а не срок «действия» специальных условий. Решение о повторном обследовании в ПМПК принимают родители.</w:t>
      </w:r>
    </w:p>
    <w:p w14:paraId="6F3DF27B" w14:textId="77777777" w:rsidR="003B5D74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Состав коррекционно-развивающей работы (КРР)</w:t>
      </w:r>
      <w:r>
        <w:t xml:space="preserve"> определяет ФОП ДО: психолого-педагогическое обследование, индивидуальные и групповые коррекционно-развивающие занятия, мониторинг динамики; КРР осуществляют в том числе учителя-дефектологи (п. 27.2). Выбор программы, количества занятий, формы организации, методов и технологий определяет ДОО самостоятельно (п. 27.6); содержание КРР для каждого ребёнка определяется с учётом его особых образовательных потребностей на основе рекомендаций </w:t>
      </w:r>
      <w:proofErr w:type="spellStart"/>
      <w:r>
        <w:t>ППк</w:t>
      </w:r>
      <w:proofErr w:type="spellEnd"/>
      <w:r>
        <w:t xml:space="preserve"> (п. 27.7). Федеральной нормы количества или частоты занятий для одного ребёнка нет.</w:t>
      </w:r>
    </w:p>
    <w:p w14:paraId="368C3FC9" w14:textId="77777777" w:rsidR="003B5D74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ФАОП ДО</w:t>
      </w:r>
      <w:r>
        <w:t xml:space="preserve"> предоставляет ДОО право самостоятельно выбирать инструменты педагогической и психологической диагностики (п. 10.5.5), предусматривает мониторинг динамики на основе наблюдения, карт развития и шкал (п. 10.5.4) и исключает использование оценки индивидуального развития ребёнка для оценки работы организации (п. 10.5.11). Содержание коррекционной работы для детей с ЗПР определяется ДОО самостоятельно и может быть оформлено ссылками на методическую литературу и программы (п. 45.10).</w:t>
      </w:r>
    </w:p>
    <w:p w14:paraId="3D77D976" w14:textId="77777777" w:rsidR="003B5D74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Педагогическая диагностика</w:t>
      </w:r>
      <w:r>
        <w:t xml:space="preserve"> проводится для индивидуализации образования и оптимизации работы с группой; её результаты используются исключительно для этих задач (п. 3.2.3 ФГОС ДО; п. 16.4 ФОП ДО). Решение о проведении, </w:t>
      </w:r>
      <w:r>
        <w:lastRenderedPageBreak/>
        <w:t>периодичности, формах и методах принимает ДОО (п. 16.2, 16.5 ФОП ДО). Психологическую диагностику проводят педагоги-психологи (психологи) и только с согласия родителей (п. 3.2.3 ФГОС ДО; п. 16.10 ФОП ДО). Педагогическое обследование учителя-дефектолога не является ни психологической, ни медицинской диагностикой.</w:t>
      </w:r>
    </w:p>
    <w:p w14:paraId="39DE5CBC" w14:textId="77777777" w:rsidR="003B5D74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Индивидуальный план.</w:t>
      </w:r>
      <w:r>
        <w:t xml:space="preserve"> В группах комбинированной направленности условия создаются в соответствии с перечнем и планом реализации индивидуально ориентированных коррекционных мероприятий (п. 3.2.7 ФГОС ДО). По разъяснению </w:t>
      </w:r>
      <w:proofErr w:type="spellStart"/>
      <w:r>
        <w:t>Минпросвещения</w:t>
      </w:r>
      <w:proofErr w:type="spellEnd"/>
      <w:r>
        <w:t xml:space="preserve"> России индивидуальный образовательный маршрут ребёнка с ОВЗ разрабатывают специалисты </w:t>
      </w:r>
      <w:proofErr w:type="spellStart"/>
      <w:r>
        <w:t>ППк</w:t>
      </w:r>
      <w:proofErr w:type="spellEnd"/>
      <w:r>
        <w:t>, конкретизируя направления работы учителя-дефектолога и определяя объём и продолжительность помощи (ответ на вопрос 16 письма № 03-1772). Форма маршрута и индивидуального плана федеральными актами не установлена.</w:t>
      </w:r>
    </w:p>
    <w:p w14:paraId="22985C1C" w14:textId="77777777" w:rsidR="003B5D74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Документационная нагрузка.</w:t>
      </w:r>
      <w:r>
        <w:t xml:space="preserve"> Приказ № 779 при реализации программ дошкольного образования предусматривает журнал посещаемости и КТП, которые ведут воспитатели; на учителя-дефектолога его действие не распространяется, обязанности определяются квалификационными характеристиками (письмо № 03-1772). Перечень документов учителя-дефектолога на дату проверки прорабатывается </w:t>
      </w:r>
      <w:proofErr w:type="spellStart"/>
      <w:r>
        <w:t>Минпросвещения</w:t>
      </w:r>
      <w:proofErr w:type="spellEnd"/>
      <w:r>
        <w:t xml:space="preserve"> России и не утверждён. До его утверждения состав документов определяется должностной инструкцией (на основе ЕКС: «ведёт необходимую документацию») и локальными актами ДОО. Комплект исходит из того, что документ вводится, только если он нужен для работы с ребёнком или предусмотрен ЛНА, а записи не дублируются. После утверждения перечня комплект нужно сверить с ним.</w:t>
      </w:r>
    </w:p>
    <w:p w14:paraId="4A126068" w14:textId="77777777" w:rsidR="003B5D74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Рабочее время.</w:t>
      </w:r>
      <w:r>
        <w:t xml:space="preserve"> Для учителя-дефектолога установлена норма 20 часов педагогической работы в неделю за ставку (п. 5 прил. 1 к приказу № 269); эта норма устанавливается в астрономических часах и одновременно определяет продолжительность рабочего времени (п. 13 прил. 1). Распределение этих часов по видам работы федеральными актами не установлено; режим рабочего времени определяется правилами внутреннего трудового распорядка с учётом времени на выполнение обязанностей по квалификационной характеристике (п. 2 Особенностей, утв. приказом № 268). Подробно — раздел 12.</w:t>
      </w:r>
    </w:p>
    <w:p w14:paraId="3E096580" w14:textId="77777777" w:rsidR="003B5D74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Штатные нормативы.</w:t>
      </w:r>
      <w:r>
        <w:t xml:space="preserve"> Порядок № 373 (п. 21) устанавливает, сколько штатных единиц учителя-дефектолога вводится на группу компенсирующей направленности (например, для детей с ЗПР — не менее 1 штатной единицы учителя-дефектолога (</w:t>
      </w:r>
      <w:proofErr w:type="spellStart"/>
      <w:r>
        <w:t>олигофренопедагога</w:t>
      </w:r>
      <w:proofErr w:type="spellEnd"/>
      <w:r>
        <w:t>) и (или) педагога-психолога; для детей с РАС — не менее 0,5 единицы учителя-дефектолога и (или) педагога-психолога) и в группах комбинированной направленности — 1 штатная единица на каждые 5—12 детей с ОВЗ. Это нормативы штатного расписания, а не предельное число детей на занятии и не «норма нагрузки» специалиста.</w:t>
      </w:r>
    </w:p>
    <w:p w14:paraId="0987B2AD" w14:textId="77777777" w:rsidR="003B5D74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lastRenderedPageBreak/>
        <w:t>Продолжительность занятий</w:t>
      </w:r>
      <w:r>
        <w:t xml:space="preserve"> ограничена гигиеническими нормативами (табл. 6.6 СанПиН 1.2.3685-21): занятие для детей от 1,5 до 3 лет — не более 10 минут, 3—4 лет — 15, 4—5 лет — 20, 5—6 лет — 25, 6—7 лет — 30 минут; занятия начинаются не ранее 8:00 и заканчиваются не позднее 17:00; перерывы между занятиями — не менее 10 минут; установлена дневная суммарная нагрузка. Это верхние пределы, а не рекомендуемая длительность. СанПиН 1.2.3685-21 действует до 01.03.2027; опубликован проект новых гигиенических нормативов с 01.03.2027 (Н18), который до утверждения не применяется.</w:t>
      </w:r>
    </w:p>
    <w:p w14:paraId="35DE3BCA" w14:textId="77777777" w:rsidR="003B5D74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Персональные данные.</w:t>
      </w:r>
      <w:r>
        <w:t xml:space="preserve"> Сведения о состоянии здоровья — специальная категория персональных данных (ст. 10 № 152-ФЗ). Информация, связанная с обследованием в ПМПК, конфиденциальна (п. 40 Положения о ПМПК). Согласие на обработку персональных данных с 01.09.2025 оформляется отдельно от иных документов (ч. 1 ст. 9 № 152-ФЗ). Подробно — раздел 13.</w:t>
      </w:r>
    </w:p>
    <w:p w14:paraId="29A87CEA" w14:textId="77777777" w:rsidR="003B5D74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Квалификация.</w:t>
      </w:r>
      <w:r>
        <w:t xml:space="preserve"> Профессиональный стандарт «Педагог-дефектолог» выделяет для раннего и дошкольного возраста обобщённую трудовую функцию F; работа с детьми с нарушениями слуха и зрения описана отдельными функциями (B, D), а Порядок № 373 называет для таких групп сурдопедагога и тифлопедагога. Общие инструменты комплекта на эти категории автоматически не распространяются (файл 8, раздел 4.1).</w:t>
      </w:r>
    </w:p>
    <w:p w14:paraId="3FCCF041" w14:textId="77777777" w:rsidR="003B5D74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Сроки хранения</w:t>
      </w:r>
      <w:r>
        <w:t xml:space="preserve"> документов ДОО определяются применимым перечнем и номенклатурой дел ДОО; рабочие записи, содержащие персональные данные, хранятся не дольше, чем этого требуют цели обработки (ч. 7 ст. 5 № 152-ФЗ). Комплект сроков хранения не устанавливает.</w:t>
      </w:r>
    </w:p>
    <w:p w14:paraId="3429BFE3" w14:textId="77777777" w:rsidR="003B5D74" w:rsidRDefault="00000000">
      <w:pPr>
        <w:pStyle w:val="2"/>
        <w:keepLines/>
      </w:pPr>
      <w:bookmarkStart w:id="8" w:name="_Toc241740460"/>
      <w:r>
        <w:lastRenderedPageBreak/>
        <w:t>2.2. Как различать документы по юридической силе</w:t>
      </w:r>
      <w:bookmarkEnd w:id="8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9"/>
        <w:gridCol w:w="3744"/>
        <w:gridCol w:w="3557"/>
      </w:tblGrid>
      <w:tr w:rsidR="003B5D74" w14:paraId="70BAD82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B32BE0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Вид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A703FF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Примеры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511C64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Как применять</w:t>
            </w:r>
          </w:p>
        </w:tc>
      </w:tr>
      <w:tr w:rsidR="003B5D74" w14:paraId="318ED4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0265D8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Нормативный правовой акт (НПА)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09F30D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№ 273-ФЗ, № 152-ФЗ, ФГОС ДО, ФОП ДО, ФАОП ДО, Порядок № 373, Положение о ПМПК, приказы № 269 и № 268, СанПиН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BDFC8F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Обязателен в пределах своего предмета</w:t>
            </w:r>
          </w:p>
        </w:tc>
      </w:tr>
      <w:tr w:rsidR="003B5D74" w14:paraId="2AEF95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823C81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Разъяснение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7EF2A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Письмо </w:t>
            </w:r>
            <w:proofErr w:type="spellStart"/>
            <w:r>
              <w:rPr>
                <w:sz w:val="23"/>
                <w:szCs w:val="23"/>
              </w:rPr>
              <w:t>Минпросвещения</w:t>
            </w:r>
            <w:proofErr w:type="spellEnd"/>
            <w:r>
              <w:rPr>
                <w:sz w:val="23"/>
                <w:szCs w:val="23"/>
              </w:rPr>
              <w:t xml:space="preserve"> России № 03-1772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7EF0FB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Показывает позицию органа власти; не устанавливает новых обязанностей</w:t>
            </w:r>
          </w:p>
        </w:tc>
      </w:tr>
      <w:tr w:rsidR="003B5D74" w14:paraId="57252C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3581E4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Методический документ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C4D8D3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Примерное положение о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(Р-93)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BEFE0E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Применяется через локальный акт ДОО</w:t>
            </w:r>
          </w:p>
        </w:tc>
      </w:tr>
      <w:tr w:rsidR="003B5D74" w14:paraId="17AE6F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174403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Проект акта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9912C3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Проект новых гигиенических нормативов (Н18)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719D5A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применяется до утверждения и вступления в силу</w:t>
            </w:r>
          </w:p>
        </w:tc>
      </w:tr>
      <w:tr w:rsidR="003B5D74" w14:paraId="46C274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00C096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Локальный акт ДОО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E8ECB2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Положение о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, должностная инструкция, ПВТР, положение об обработке персональных данных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CD36F6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Обязателен для работников ДОО; не может ухудшать положение работников по сравнению с законодательством</w:t>
            </w:r>
          </w:p>
        </w:tc>
      </w:tr>
      <w:tr w:rsidR="003B5D74" w14:paraId="1A6302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FA4E00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Рекомендуемая форма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F10E5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Формы этого комплекта; рекомендуемые образцы приложений к Положению о ПМПК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87F231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Применяется по выбору. Обязательной для работника становится, если закреплена ЛНА или должностной инструкцией в пределах трудовой функции (ст. 57, 60 ТК РФ); нормы ЛНА, ухудшающие положение работника по сравнению с законодательством, не применяются (ч. 4 ст. 8 ТК РФ)</w:t>
            </w:r>
          </w:p>
        </w:tc>
      </w:tr>
    </w:tbl>
    <w:p w14:paraId="6370BF0E" w14:textId="77777777" w:rsidR="003B5D74" w:rsidRDefault="003B5D74">
      <w:pPr>
        <w:spacing w:line="200" w:lineRule="exact"/>
      </w:pPr>
    </w:p>
    <w:p w14:paraId="775E6AD4" w14:textId="77777777" w:rsidR="003B5D74" w:rsidRDefault="00000000">
      <w:pPr>
        <w:pStyle w:val="1"/>
        <w:pageBreakBefore/>
      </w:pPr>
      <w:bookmarkStart w:id="9" w:name="_Toc241740461"/>
      <w:r>
        <w:lastRenderedPageBreak/>
        <w:t>3. Задачи и границы ответственности</w:t>
      </w:r>
      <w:bookmarkEnd w:id="9"/>
    </w:p>
    <w:p w14:paraId="7C3532AF" w14:textId="77777777" w:rsidR="003B5D74" w:rsidRDefault="00000000">
      <w:pPr>
        <w:spacing w:after="120" w:line="276" w:lineRule="auto"/>
        <w:ind w:firstLine="567"/>
        <w:jc w:val="both"/>
      </w:pPr>
      <w:r>
        <w:t xml:space="preserve">Учитель-дефектолог ДОО проводит педагогическое обследование, коррекционно-развивающие занятия, консультирует педагогов и родителей, участвует в работе </w:t>
      </w:r>
      <w:proofErr w:type="spellStart"/>
      <w:r>
        <w:t>ППк</w:t>
      </w:r>
      <w:proofErr w:type="spellEnd"/>
      <w:r>
        <w:t xml:space="preserve"> (ЕКС, характеристика «Учитель-дефектолог, учитель-логопед (логопед)»; </w:t>
      </w:r>
      <w:proofErr w:type="spellStart"/>
      <w:r>
        <w:t>профстандарт</w:t>
      </w:r>
      <w:proofErr w:type="spellEnd"/>
      <w:r>
        <w:t xml:space="preserve"> «Педагог-дефектолог», ОТФ F). Конкретный перечень обязанностей закрепляется в должностной инструкции.</w:t>
      </w:r>
    </w:p>
    <w:p w14:paraId="1FE66487" w14:textId="77777777" w:rsidR="003B5D74" w:rsidRDefault="00000000">
      <w:pPr>
        <w:pStyle w:val="2"/>
        <w:keepLines/>
      </w:pPr>
      <w:bookmarkStart w:id="10" w:name="_Toc241740462"/>
      <w:r>
        <w:t>3.1. Кто за что отвечает</w:t>
      </w:r>
      <w:bookmarkEnd w:id="10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4"/>
        <w:gridCol w:w="4305"/>
        <w:gridCol w:w="3371"/>
      </w:tblGrid>
      <w:tr w:rsidR="003B5D74" w14:paraId="27858F0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AB59BF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Участник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9ED1E6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Основные задачи в сопровождении ребёнка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E73268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Не относится к его функциям</w:t>
            </w:r>
          </w:p>
        </w:tc>
      </w:tr>
      <w:tr w:rsidR="003B5D74" w14:paraId="69FF138D" w14:textId="77777777">
        <w:tblPrEx>
          <w:tblCellMar>
            <w:top w:w="0" w:type="dxa"/>
            <w:bottom w:w="0" w:type="dxa"/>
          </w:tblCellMar>
        </w:tblPrEx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DECAB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Учитель-дефектолог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FD3B20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Педагогическое обследование познавательной деятельности, игровой и предметно-практической деятельности, восприятия, пространственных, временных и элементарных математических представлений; индивидуальные и подгрупповые занятия; рекомендации для группы и семьи; заключение и представление для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D2471E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Установление диагноза и статуса ОВЗ; изменение программы или группы ребёнка; психологическая диагностика; логопедическое заключение; медицинские выводы</w:t>
            </w:r>
          </w:p>
        </w:tc>
      </w:tr>
      <w:tr w:rsidR="003B5D74" w14:paraId="476EAF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9DF743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Учитель-логопед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23CCE3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Обследование и коррекция речи, в том числе звукопроизношения, фонематических процессов, лексико-грамматического строя, связной речи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77EA92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Обследование познавательной деятельности в целом</w:t>
            </w:r>
          </w:p>
        </w:tc>
      </w:tr>
      <w:tr w:rsidR="003B5D74" w14:paraId="6766D4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42CD13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Педагог-психолог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C2448B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Психологическая диагностика (с согласия родителей), эмоционально-волевая сфера, поведение, адаптация, психологическое консультирование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CC5F0A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Дефектологическое обследование и занятия</w:t>
            </w:r>
          </w:p>
        </w:tc>
      </w:tr>
      <w:tr w:rsidR="003B5D74" w14:paraId="59AAA6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F70D35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Воспитатель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C28E5C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Реализация ОП ДО (АОП ДО) в группе; КТП и журнал посещаемости (приказ № 779); закрепление освоенных действий в режимных моментах и игре по рекомендациям специалистов; участие в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и в разработке маршрута ребёнка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DC2CAC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Проведение специальных коррекционных занятий вместо специалиста; самостоятельное определение коррекционных целей</w:t>
            </w:r>
          </w:p>
        </w:tc>
      </w:tr>
      <w:tr w:rsidR="003B5D74" w14:paraId="0EB85A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CB7BDA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Администрация ДОО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5B0FD8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Условия, штатное расписание, режим и расписание, ЛНА, согласия, правила обработки и хранения документов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BAD68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Установление целей КРР для конкретного ребёнка</w:t>
            </w:r>
          </w:p>
        </w:tc>
      </w:tr>
      <w:tr w:rsidR="003B5D74" w14:paraId="596B28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7E6E23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40E40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Коллегиальное заключение, маршрут сопровождения, распределение задач специалистов, объём помощи, решение о направлении на ПМПК (с согласия родителей)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B3AFC7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Установление статуса ОВЗ</w:t>
            </w:r>
          </w:p>
        </w:tc>
      </w:tr>
      <w:tr w:rsidR="003B5D74" w14:paraId="429362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0EF34D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ПМПК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98C8EE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Обследование, заключение с рекомендациями об условиях, подтверждение, уточнение или изменение ранее данных рекомендаций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614B52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Организация работы в ДОО</w:t>
            </w:r>
          </w:p>
        </w:tc>
      </w:tr>
      <w:tr w:rsidR="003B5D74" w14:paraId="5C318E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A4CF0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Родители (законные представители)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D65EF1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Решения о согласии на АОП, обследование, помощь, обращение в ПМПК; участие в выборе целей; поддержка ребёнка в повседневной жизни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050F88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Проведение профессиональных коррекционных занятий дома</w:t>
            </w:r>
          </w:p>
        </w:tc>
      </w:tr>
    </w:tbl>
    <w:p w14:paraId="7444EE9D" w14:textId="77777777" w:rsidR="003B5D74" w:rsidRDefault="003B5D74">
      <w:pPr>
        <w:spacing w:line="200" w:lineRule="exact"/>
      </w:pPr>
    </w:p>
    <w:p w14:paraId="1382F90B" w14:textId="77777777" w:rsidR="003B5D74" w:rsidRDefault="00000000">
      <w:pPr>
        <w:pStyle w:val="2"/>
        <w:keepLines/>
      </w:pPr>
      <w:bookmarkStart w:id="11" w:name="_Toc241740463"/>
      <w:r>
        <w:t>3.2. Зоны пересечения</w:t>
      </w:r>
      <w:bookmarkEnd w:id="11"/>
    </w:p>
    <w:p w14:paraId="2298E627" w14:textId="77777777" w:rsidR="003B5D74" w:rsidRDefault="00000000">
      <w:pPr>
        <w:spacing w:after="120" w:line="276" w:lineRule="auto"/>
        <w:ind w:firstLine="567"/>
        <w:jc w:val="both"/>
      </w:pPr>
      <w:r>
        <w:t>Часть задач решают несколько специалистов. Так, преодоление недостатков речевого развития у детей с ЗПР названо в ФАОП ДО задачей учителя-логопеда, учителя-дефектолога и воспитателей (п. 45.6), развитие коммуникации детей с РАС — задачей всех педагогов. Распределение фиксируется в карте согласования задач специалистов (УД-В3): у каждой задачи один ответственный специалист, остальные поддерживают её в своей работе. Это исключает ситуацию, когда ребёнка одновременно учат одному и тому же разными способами.</w:t>
      </w:r>
    </w:p>
    <w:p w14:paraId="5EC220C3" w14:textId="77777777" w:rsidR="003B5D74" w:rsidRDefault="00000000">
      <w:pPr>
        <w:pStyle w:val="1"/>
        <w:pageBreakBefore/>
      </w:pPr>
      <w:bookmarkStart w:id="12" w:name="_Toc241740464"/>
      <w:r>
        <w:lastRenderedPageBreak/>
        <w:t>4. Три разграничения, от которых зависит документация</w:t>
      </w:r>
      <w:bookmarkEnd w:id="12"/>
    </w:p>
    <w:p w14:paraId="586FB453" w14:textId="77777777" w:rsidR="003B5D74" w:rsidRDefault="00000000">
      <w:pPr>
        <w:pStyle w:val="2"/>
        <w:keepLines/>
      </w:pPr>
      <w:bookmarkStart w:id="13" w:name="_Toc241740465"/>
      <w:r>
        <w:t xml:space="preserve">4.1. Рекомендации ПМПК, решения </w:t>
      </w:r>
      <w:proofErr w:type="spellStart"/>
      <w:r>
        <w:t>ППк</w:t>
      </w:r>
      <w:proofErr w:type="spellEnd"/>
      <w:r>
        <w:t xml:space="preserve"> и рабочие решения специалиста</w:t>
      </w:r>
      <w:bookmarkEnd w:id="13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97"/>
        <w:gridCol w:w="2620"/>
        <w:gridCol w:w="2620"/>
        <w:gridCol w:w="2623"/>
      </w:tblGrid>
      <w:tr w:rsidR="003B5D74" w14:paraId="1D0FA7C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65CC09" w14:textId="77777777" w:rsidR="003B5D74" w:rsidRDefault="003B5D74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516715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Рекомендации ПМПК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C8D77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Решение </w:t>
            </w:r>
            <w:proofErr w:type="spellStart"/>
            <w:r>
              <w:rPr>
                <w:b/>
                <w:bCs/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FBB305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Рабочее решение учителя-дефектолога</w:t>
            </w:r>
          </w:p>
        </w:tc>
      </w:tr>
      <w:tr w:rsidR="003B5D74" w14:paraId="76F1E4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A4326A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Кто принимает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2F0465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Комиссия по итогам обследования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C86225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Консилиум ДОО коллегиально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69FBE9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Специалист в пределах своей компетенции</w:t>
            </w:r>
          </w:p>
        </w:tc>
      </w:tr>
      <w:tr w:rsidR="003B5D74" w14:paraId="2559AF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DD8753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определяет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9D5EE2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Образовательную программу, условия, в том числе необходимость занятий со специалистами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4DD4E0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Маршрут сопровождения, распределение задач, объём и продолжительность помощи, пересмотр маршрута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EC67DF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Конкретные цели и содержание занятий, способы поддержки, подбор материала, состав подгрупп в пределах решения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</w:tr>
      <w:tr w:rsidR="003B5D74" w14:paraId="1074D9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A7F0C5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Основание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CCABCD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ч. 1 ст. 79 № 273-ФЗ; Положение о ПМПК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E7C997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Положение о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ДОО; п. 27.7 ФОП ДО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2D71D5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Должностная инструкция; п. 27.6 ФОП ДО</w:t>
            </w:r>
          </w:p>
        </w:tc>
      </w:tr>
      <w:tr w:rsidR="003B5D74" w14:paraId="01C98D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BFB3DB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Где фиксируется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3D490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Заключение ПМПК (у родителей; копия — в ДОО по правилам ДОО)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DE89D5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Протокол и коллегиальное заключение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5A6B0D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УД-И1, УД-И5, УД-М5</w:t>
            </w:r>
          </w:p>
        </w:tc>
      </w:tr>
      <w:tr w:rsidR="003B5D74" w14:paraId="42CE83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525854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Как изменить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135A58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Новое обследование в ПМПК по заявлению родителей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7DCBEA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Внеплановое или плановое заседание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04CA38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Самостоятельно, с фиксацией в УД-М5; если меняется объём помощи — через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</w:tr>
    </w:tbl>
    <w:p w14:paraId="079FADE5" w14:textId="77777777" w:rsidR="003B5D74" w:rsidRDefault="003B5D74">
      <w:pPr>
        <w:spacing w:line="200" w:lineRule="exact"/>
      </w:pPr>
    </w:p>
    <w:p w14:paraId="13DED654" w14:textId="77777777" w:rsidR="003B5D74" w:rsidRDefault="00000000">
      <w:pPr>
        <w:pStyle w:val="2"/>
        <w:keepLines/>
      </w:pPr>
      <w:bookmarkStart w:id="14" w:name="_Toc241740466"/>
      <w:r>
        <w:lastRenderedPageBreak/>
        <w:t>4.2. Педагогическое обследование, психологическая и медицинская диагностика</w:t>
      </w:r>
      <w:bookmarkEnd w:id="14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97"/>
        <w:gridCol w:w="2808"/>
        <w:gridCol w:w="2527"/>
        <w:gridCol w:w="2528"/>
      </w:tblGrid>
      <w:tr w:rsidR="003B5D74" w14:paraId="4B92E33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D10777" w14:textId="77777777" w:rsidR="003B5D74" w:rsidRDefault="003B5D74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184DD9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Педагогическое обследование учителя-дефектолога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6F7412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Психологическая диагностика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C4A24C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Медицинская диагностика</w:t>
            </w:r>
          </w:p>
        </w:tc>
      </w:tr>
      <w:tr w:rsidR="003B5D74" w14:paraId="5E7EF4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23E296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Кто проводит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B88F60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Учитель-дефектолог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612B84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Педагог-психолог (психолог)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CF5865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Врач</w:t>
            </w:r>
          </w:p>
        </w:tc>
      </w:tr>
      <w:tr w:rsidR="003B5D74" w14:paraId="728142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835690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Цель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9C9B39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Понять, какие действия ребёнок выполняет, с какой помощью и в каких условиях; спланировать обучение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FB8311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Выявить индивидуально-психологические особенности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00735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Установить диагноз, назначить лечение</w:t>
            </w:r>
          </w:p>
        </w:tc>
      </w:tr>
      <w:tr w:rsidR="003B5D74" w14:paraId="29AC70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E26A25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даёт на выходе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0EE855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Описание действий, помощи, опор; педагогические выводы и цели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F3C504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Психологическое заключение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DA16E0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Медицинское заключение</w:t>
            </w:r>
          </w:p>
        </w:tc>
      </w:tr>
      <w:tr w:rsidR="003B5D74" w14:paraId="785F1A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64081B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Согласие родителей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97E374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Обследование в рамках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— с письменного согласия родителей (п. 4.2 Р-93, положение о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ДОО)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FDA557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Обязательно (п. 3.2.3 ФГОС ДО)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BCF064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законодательству в сфере охраны здоровья</w:t>
            </w:r>
          </w:p>
        </w:tc>
      </w:tr>
      <w:tr w:rsidR="003B5D74" w14:paraId="3889F2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95CDAC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Недопустимо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002D67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Клинические выводы, названия диагнозов по результатам проб, «уровень интеллекта»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DAB43E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41709D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</w:tbl>
    <w:p w14:paraId="1F273E8F" w14:textId="77777777" w:rsidR="003B5D74" w:rsidRDefault="003B5D74">
      <w:pPr>
        <w:spacing w:line="200" w:lineRule="exact"/>
      </w:pPr>
    </w:p>
    <w:p w14:paraId="3F97B570" w14:textId="77777777" w:rsidR="003B5D74" w:rsidRDefault="00000000">
      <w:pPr>
        <w:pStyle w:val="2"/>
        <w:keepLines/>
      </w:pPr>
      <w:bookmarkStart w:id="15" w:name="_Toc241740467"/>
      <w:r>
        <w:lastRenderedPageBreak/>
        <w:t xml:space="preserve">4.3. Документы ДОО, документы </w:t>
      </w:r>
      <w:proofErr w:type="spellStart"/>
      <w:r>
        <w:t>ППк</w:t>
      </w:r>
      <w:proofErr w:type="spellEnd"/>
      <w:r>
        <w:t xml:space="preserve"> и рабочие инструменты специалиста</w:t>
      </w:r>
      <w:bookmarkEnd w:id="15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3182"/>
        <w:gridCol w:w="1684"/>
        <w:gridCol w:w="2622"/>
      </w:tblGrid>
      <w:tr w:rsidR="003B5D74" w14:paraId="777EE06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185A16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Группа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44D402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Примеры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863EA6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Чьи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1E2BB0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учитывать</w:t>
            </w:r>
          </w:p>
        </w:tc>
      </w:tr>
      <w:tr w:rsidR="003B5D74" w14:paraId="5BFD71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744EC6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Документы ДОО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FEDCF7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АОП ДО, режим дня, расписание, ПВТР, должностная инструкция, согласия родителей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FE42C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Организации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9129CE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Хранятся по номенклатуре дел ДОО</w:t>
            </w:r>
          </w:p>
        </w:tc>
      </w:tr>
      <w:tr w:rsidR="003B5D74" w14:paraId="55AE3E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FF7370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Документы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FC5059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Протоколы, коллегиальные заключения, карта развития, журналы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, направления на ПМПК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A35D2B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Консилиума; ведут председатель и секретарь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3A17C2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папке учителя-дефектолога не дублируются: у специалиста — его заключение и представление</w:t>
            </w:r>
          </w:p>
        </w:tc>
      </w:tr>
      <w:tr w:rsidR="003B5D74" w14:paraId="40FDEE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ADEEB7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Документы специалиста по ЛНА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AB9AD3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Годовой план, расписание, индивидуальный план, учёт занятий, отчёт — если предусмотрены ДИ или ЛНА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5F8145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Составляет специалист, хранит — по правилам ДОО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EF0E21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Статус Б в паспорте формы</w:t>
            </w:r>
          </w:p>
        </w:tc>
      </w:tr>
      <w:tr w:rsidR="003B5D74" w14:paraId="66DEFB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B5FDC6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Рабочие инструменты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D5919D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Протоколы проб, рабочие наблюдения, шаблоны занятий, карточки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3FF11B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Специалиста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114DB5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Содержат персональные данные — доступ и хранение по правилам ДОО</w:t>
            </w:r>
          </w:p>
        </w:tc>
      </w:tr>
    </w:tbl>
    <w:p w14:paraId="136C331E" w14:textId="77777777" w:rsidR="003B5D74" w:rsidRDefault="003B5D74">
      <w:pPr>
        <w:spacing w:line="200" w:lineRule="exact"/>
      </w:pPr>
    </w:p>
    <w:p w14:paraId="38F1B4E1" w14:textId="77777777" w:rsidR="003B5D74" w:rsidRDefault="00000000">
      <w:pPr>
        <w:pStyle w:val="1"/>
        <w:pageBreakBefore/>
      </w:pPr>
      <w:bookmarkStart w:id="16" w:name="_Toc241740468"/>
      <w:r>
        <w:lastRenderedPageBreak/>
        <w:t>5. Организация работы в течение учебного года</w:t>
      </w:r>
      <w:bookmarkEnd w:id="16"/>
    </w:p>
    <w:p w14:paraId="2BB4F14F" w14:textId="77777777" w:rsidR="003B5D74" w:rsidRDefault="00000000">
      <w:pPr>
        <w:spacing w:after="120" w:line="276" w:lineRule="auto"/>
        <w:ind w:firstLine="567"/>
        <w:jc w:val="both"/>
      </w:pPr>
      <w:r>
        <w:t>Период планирования — сентябрь 2026 года — август 2027 года. Сроки в таблице — ориентир комплекта, а не установленный норматив: периодичность обследования и мониторинга определяет ДОО (п. 16.2, 16.5 ФОП ДО).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91"/>
        <w:gridCol w:w="5616"/>
        <w:gridCol w:w="2153"/>
      </w:tblGrid>
      <w:tr w:rsidR="003B5D74" w14:paraId="008F647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9A27CF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Период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F60E4F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Основное содержание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8FCBEF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Формы</w:t>
            </w:r>
          </w:p>
        </w:tc>
      </w:tr>
      <w:tr w:rsidR="003B5D74" w14:paraId="7B8C28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F195B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Сентябрь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4C7AE6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Изучение АОП ДО, заключений ПМПК и решений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; знакомство с семьями; наблюдение детей в период адаптации; первичное обследование; согласование режима и расписания; годовой план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13896F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УД-О1—УД-О4, УД-П1, УД-П3, УД-П4</w:t>
            </w:r>
          </w:p>
        </w:tc>
      </w:tr>
      <w:tr w:rsidR="003B5D74" w14:paraId="192E75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EE150F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Октябрь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AC66E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Заключения; участие в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; индивидуальные планы; комплектование подгрупп; рекомендации воспитателям и семьям; начало регулярных занятий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8B259A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УД-О5—УД-О7, УД-И1—УД-И5, УД-В2, УД-Р4</w:t>
            </w:r>
          </w:p>
        </w:tc>
      </w:tr>
      <w:tr w:rsidR="003B5D74" w14:paraId="34BB42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556FF8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Ноябрь — декабрь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B554C3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Регулярные занятия; работа в группе; консультации; первый рабочий срез по целям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81843F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УД-М1—УД-М3, УД-Р2</w:t>
            </w:r>
          </w:p>
        </w:tc>
      </w:tr>
      <w:tr w:rsidR="003B5D74" w14:paraId="06FBF1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FA9064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Январь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820B1E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Промежуточный анализ; плановое заседание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; пересмотр целей и расписания; анализ подгрупп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F15FFB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УД-М4, УД-М5, УД-М7, УД-П8</w:t>
            </w:r>
          </w:p>
        </w:tc>
      </w:tr>
      <w:tr w:rsidR="003B5D74" w14:paraId="749FBA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5D793F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Февраль — апрель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011099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Занятия по обновлённым целям; подготовка представлений для ПМПК при необходимости; сверка расписания с новыми гигиеническими нормативами, если они вступят в силу с 01.03.2027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E68597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УД-В5, УД-П4</w:t>
            </w:r>
          </w:p>
        </w:tc>
      </w:tr>
      <w:tr w:rsidR="003B5D74" w14:paraId="2EA5AA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C9BAB2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Май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0C0088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Итоговое обследование по целям; итоговые характеристики; анализ плана и подгрупп; плановое заседание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7D07EB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УД-М3, УД-М6, УД-М7, УД-А1—УД-А4</w:t>
            </w:r>
          </w:p>
        </w:tc>
      </w:tr>
      <w:tr w:rsidR="003B5D74" w14:paraId="59FF0B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7D3D3D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Июнь — август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A300EF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Летний период по режиму ДОО: работа по решению ДОО; преемственность при переходе в школу или другую группу; предложения на следующий год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67BE5E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УД-В8, УД-А4</w:t>
            </w:r>
          </w:p>
        </w:tc>
      </w:tr>
    </w:tbl>
    <w:p w14:paraId="286B9757" w14:textId="77777777" w:rsidR="003B5D74" w:rsidRDefault="003B5D74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B5D74" w14:paraId="198637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2999A08" w14:textId="77777777" w:rsidR="003B5D74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Если работа начинается не с сентября</w:t>
            </w:r>
          </w:p>
          <w:p w14:paraId="19B6EBF1" w14:textId="77777777" w:rsidR="003B5D74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Если комплект вводится в октябре или позже, либо ребёнок поступает в течение года, формы заполняются по фактическим датам. В УД-О1 и УД-И1 указываются основание и дата начала сопровождения. Документы задним числом не датируются. Сроки годового цикла сдвигаются: первичное обследование — после периода знакомства с ребёнком, первый срез — через 2—3 месяца регулярных занятий (ориентир комплекта).</w:t>
            </w:r>
          </w:p>
        </w:tc>
      </w:tr>
    </w:tbl>
    <w:p w14:paraId="4D0CC148" w14:textId="77777777" w:rsidR="003B5D74" w:rsidRDefault="003B5D74">
      <w:pPr>
        <w:spacing w:line="200" w:lineRule="exact"/>
      </w:pPr>
    </w:p>
    <w:p w14:paraId="7D5FCA6F" w14:textId="77777777" w:rsidR="003B5D74" w:rsidRDefault="00000000">
      <w:pPr>
        <w:pStyle w:val="1"/>
        <w:pageBreakBefore/>
      </w:pPr>
      <w:bookmarkStart w:id="17" w:name="_Toc241740469"/>
      <w:r>
        <w:lastRenderedPageBreak/>
        <w:t xml:space="preserve">6. Изучение программы, рекомендаций ПМПК и решений </w:t>
      </w:r>
      <w:proofErr w:type="spellStart"/>
      <w:r>
        <w:t>ППк</w:t>
      </w:r>
      <w:bookmarkEnd w:id="17"/>
      <w:proofErr w:type="spellEnd"/>
    </w:p>
    <w:p w14:paraId="5EE5F803" w14:textId="77777777" w:rsidR="003B5D74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Определите, по какой программе обучается ребёнок: АОП ДО для соответствующей категории (группа компенсирующей направленности) или образовательная программа, адаптированная для детей с ОВЗ (группа комбинированной направленности). Найдите в программе раздел коррекционной работы, перечень используемых методик и порядок взаимодействия специалистов.</w:t>
      </w:r>
    </w:p>
    <w:p w14:paraId="37687650" w14:textId="77777777" w:rsidR="003B5D74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 xml:space="preserve">Изучите заключение ПМПК: дату, рекомендованную программу, рекомендации по условиям (занятия со специалистами, </w:t>
      </w:r>
      <w:proofErr w:type="spellStart"/>
      <w:r>
        <w:t>ассистивные</w:t>
      </w:r>
      <w:proofErr w:type="spellEnd"/>
      <w:r>
        <w:t xml:space="preserve"> средства, помощь ассистента или тьютора), рекомендации для родителей. Выпишите в УД-О1 только то, что нужно для работы. Диагнозы и медицинские сведения не переписывайте.</w:t>
      </w:r>
    </w:p>
    <w:p w14:paraId="3D8FB221" w14:textId="77777777" w:rsidR="003B5D74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 xml:space="preserve">Если ребёнок имеет </w:t>
      </w:r>
      <w:proofErr w:type="gramStart"/>
      <w:r>
        <w:t>инвалидность</w:t>
      </w:r>
      <w:proofErr w:type="gramEnd"/>
      <w:r>
        <w:t xml:space="preserve"> и родители представили ИПРА, отметьте мероприятия психолого-педагогической реабилитации, относящиеся к ДОО.</w:t>
      </w:r>
    </w:p>
    <w:p w14:paraId="4CB17860" w14:textId="77777777" w:rsidR="003B5D74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 xml:space="preserve">Изучите решения </w:t>
      </w:r>
      <w:proofErr w:type="spellStart"/>
      <w:r>
        <w:t>ППк</w:t>
      </w:r>
      <w:proofErr w:type="spellEnd"/>
      <w:r>
        <w:t>: коллегиальное заключение, маршрут, распределение задач, сроки пересмотра.</w:t>
      </w:r>
    </w:p>
    <w:p w14:paraId="4F63D34A" w14:textId="77777777" w:rsidR="003B5D74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 xml:space="preserve">Проверьте у администрации или председателя </w:t>
      </w:r>
      <w:proofErr w:type="spellStart"/>
      <w:r>
        <w:t>ППк</w:t>
      </w:r>
      <w:proofErr w:type="spellEnd"/>
      <w:r>
        <w:t xml:space="preserve">, оформлены ли согласия родителей: на обучение по АОП, на обследование специалистами </w:t>
      </w:r>
      <w:proofErr w:type="spellStart"/>
      <w:r>
        <w:t>ППк</w:t>
      </w:r>
      <w:proofErr w:type="spellEnd"/>
      <w:r>
        <w:t>, на обработку персональных данных. Для ребёнка без АОП (например, по запросу педагога в группе общеразвивающей направленности) — заявление или письменное согласие родителей на психолого-педагогическую помощь (ч. 3 ст. 42 № 273-ФЗ; Типовой порядок № 778).</w:t>
      </w:r>
    </w:p>
    <w:p w14:paraId="43ADA49C" w14:textId="77777777" w:rsidR="003B5D74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Сформулируйте в УД-О1 вопросы, на которые должно ответить обследование.</w:t>
      </w:r>
    </w:p>
    <w:p w14:paraId="7790CFA2" w14:textId="77777777" w:rsidR="003B5D74" w:rsidRDefault="00000000">
      <w:pPr>
        <w:pStyle w:val="1"/>
        <w:pageBreakBefore/>
      </w:pPr>
      <w:bookmarkStart w:id="18" w:name="_Toc241740470"/>
      <w:r>
        <w:lastRenderedPageBreak/>
        <w:t>7. Первичное знакомство с ребёнком и семьёй</w:t>
      </w:r>
      <w:bookmarkEnd w:id="18"/>
    </w:p>
    <w:p w14:paraId="097A6753" w14:textId="77777777" w:rsidR="003B5D74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Договоритесь с воспитателем о времени наблюдения в группе; первые дни ребёнок знакомится с вами в привычной обстановке.</w:t>
      </w:r>
    </w:p>
    <w:p w14:paraId="37DA9D2A" w14:textId="77777777" w:rsidR="003B5D74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Проведите беседу с родителями (УД-О2): интересы ребёнка, что он любит делать дома, что вызывает трудности в повседневной жизни, как он сообщает о своих желаниях, чего ждёт семья. Беседа не заменяет анкету ДОО и не требует от семьи медицинских документов.</w:t>
      </w:r>
    </w:p>
    <w:p w14:paraId="58CC2F12" w14:textId="77777777" w:rsidR="003B5D74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Расскажите семье, чем занимается учитель-дефектолог и как будет организована помощь (УД-Р3). Объясните, что решения о программе и маршруте принимаются с участием родителей.</w:t>
      </w:r>
    </w:p>
    <w:p w14:paraId="2C36A513" w14:textId="77777777" w:rsidR="003B5D74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Понаблюдайте ребёнка в игре, общении и режимных моментах (УД-О3). В период адаптации наблюдение важнее проб: учитывается адаптационный период пребывания ребёнка в группе (п. 16.5 ФОП ДО).</w:t>
      </w:r>
    </w:p>
    <w:p w14:paraId="47679415" w14:textId="77777777" w:rsidR="003B5D74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Установите контакт до начала проб: ребёнок должен знать специалиста и помещение, где проходят занятия.</w:t>
      </w:r>
    </w:p>
    <w:p w14:paraId="6BA8BCB9" w14:textId="77777777" w:rsidR="003B5D74" w:rsidRDefault="00000000">
      <w:pPr>
        <w:pStyle w:val="1"/>
        <w:pageBreakBefore/>
      </w:pPr>
      <w:bookmarkStart w:id="19" w:name="_Toc241740471"/>
      <w:r>
        <w:lastRenderedPageBreak/>
        <w:t>8. Обследование, планирование и мониторинг</w:t>
      </w:r>
      <w:bookmarkEnd w:id="19"/>
    </w:p>
    <w:p w14:paraId="435CEFE8" w14:textId="77777777" w:rsidR="003B5D74" w:rsidRDefault="00000000">
      <w:pPr>
        <w:spacing w:after="120" w:line="276" w:lineRule="auto"/>
        <w:ind w:firstLine="567"/>
        <w:jc w:val="both"/>
      </w:pPr>
      <w:r>
        <w:t>Обследование проводится поэтапно, короткими пробами, с учётом утомляемости ребёнка. Структура обследования (9 блоков) и правила интерпретации приведены в файле 3. Протокол (УД-О4) описывает не «сколько заданий выполнено», а условия, помощь и способ действия.</w:t>
      </w:r>
    </w:p>
    <w:p w14:paraId="5F6C63EE" w14:textId="77777777" w:rsidR="003B5D74" w:rsidRDefault="00000000">
      <w:pPr>
        <w:spacing w:after="120" w:line="276" w:lineRule="auto"/>
        <w:ind w:firstLine="567"/>
        <w:jc w:val="both"/>
      </w:pPr>
      <w:r>
        <w:t xml:space="preserve">По итогам обследования составляются профиль (УД-О5) и педагогическое заключение (УД-О6). После заседания </w:t>
      </w:r>
      <w:proofErr w:type="spellStart"/>
      <w:r>
        <w:t>ППк</w:t>
      </w:r>
      <w:proofErr w:type="spellEnd"/>
      <w:r>
        <w:t xml:space="preserve"> учитель-дефектолог выбирает 2—4 приоритетные цели (УД-И2) и составляет индивидуальный план (УД-И1). Цели формулируются через наблюдаемые действия ребёнка с указанием условий и признака достижения.</w:t>
      </w:r>
    </w:p>
    <w:p w14:paraId="5C429AB2" w14:textId="77777777" w:rsidR="003B5D74" w:rsidRDefault="00000000">
      <w:pPr>
        <w:spacing w:after="120" w:line="276" w:lineRule="auto"/>
        <w:ind w:firstLine="567"/>
        <w:jc w:val="both"/>
      </w:pPr>
      <w:r>
        <w:t>Мониторинг опирается на те же цели. Между срезами специалист только отмечает занятия (УД-М1) и записывает значимые наблюдения (УД-М2). На срезе в карту динамики (УД-М3) вносится результат по каждой цели по единой шкале помощи. Полное обследование после каждого занятия не повторяется.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2808"/>
        <w:gridCol w:w="2340"/>
        <w:gridCol w:w="1872"/>
      </w:tblGrid>
      <w:tr w:rsidR="003B5D74" w14:paraId="779CA16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357476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Показатель в УД-О4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C18585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Цель в УД-И1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2C1111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Признак достижения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978A2C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Где проверяется</w:t>
            </w:r>
          </w:p>
        </w:tc>
      </w:tr>
      <w:tr w:rsidR="003B5D74" w14:paraId="55E361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E81FEA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Сортирует предметы по цвету с обучающей помощью (показ образца)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1D42D4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Раскладывает предметы по двум цветам по образцу в игре «Разложим по домикам»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998B4C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Выполняет с организующей помощью (ОП) в двух разных днях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8192A4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УД-М3: срезы; УД-М2: наблюдения</w:t>
            </w:r>
          </w:p>
        </w:tc>
      </w:tr>
      <w:tr w:rsidR="003B5D74" w14:paraId="762009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249B2E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Выполняет одноступенчатую инструкцию только с жестом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61F0B5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Выполняет одноступенчатую инструкцию без жеста в знакомой ситуации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5BFDAF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— в группе, по сообщению воспитателя (перенос «+п»)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2009AC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УД-М3, УД-В6</w:t>
            </w:r>
          </w:p>
        </w:tc>
      </w:tr>
    </w:tbl>
    <w:p w14:paraId="461134BF" w14:textId="77777777" w:rsidR="003B5D74" w:rsidRDefault="003B5D74">
      <w:pPr>
        <w:spacing w:line="200" w:lineRule="exact"/>
      </w:pPr>
    </w:p>
    <w:p w14:paraId="1D216DB6" w14:textId="77777777" w:rsidR="003B5D74" w:rsidRDefault="00000000">
      <w:pPr>
        <w:pStyle w:val="1"/>
        <w:pageBreakBefore/>
      </w:pPr>
      <w:bookmarkStart w:id="20" w:name="_Toc241740472"/>
      <w:r>
        <w:lastRenderedPageBreak/>
        <w:t>9. Индивидуальная и подгрупповая работа</w:t>
      </w:r>
      <w:bookmarkEnd w:id="20"/>
    </w:p>
    <w:p w14:paraId="267AAF4B" w14:textId="77777777" w:rsidR="003B5D74" w:rsidRDefault="00000000">
      <w:pPr>
        <w:pStyle w:val="2"/>
        <w:keepLines/>
      </w:pPr>
      <w:bookmarkStart w:id="21" w:name="_Toc241740473"/>
      <w:r>
        <w:t>9.1. Как выбрать формат</w:t>
      </w:r>
      <w:bookmarkEnd w:id="21"/>
    </w:p>
    <w:p w14:paraId="4BA3915C" w14:textId="77777777" w:rsidR="003B5D74" w:rsidRDefault="00000000">
      <w:pPr>
        <w:spacing w:after="120" w:line="276" w:lineRule="auto"/>
        <w:ind w:firstLine="567"/>
        <w:jc w:val="both"/>
      </w:pPr>
      <w:r>
        <w:t>Формат определяется задачей и возможностями ребёнка, а не заранее заданной долей индивидуальных и подгрупповых занятий. Индивидуальный формат нужен, когда ребёнок пока не может включаться в совместную деятельность, когда задача требует обучающей помощи «один на один» или когда ребёнок только осваивает новое действие. Подгрупповой формат нужен для переноса освоенного действия в ситуацию со сверстниками, для совместной игры и коммуникации, для детей со сходными целями.</w:t>
      </w:r>
    </w:p>
    <w:p w14:paraId="5D0C4A57" w14:textId="77777777" w:rsidR="003B5D74" w:rsidRDefault="00000000">
      <w:pPr>
        <w:pStyle w:val="2"/>
        <w:keepLines/>
      </w:pPr>
      <w:bookmarkStart w:id="22" w:name="_Toc241740474"/>
      <w:r>
        <w:t>9.2. Частота и продолжительность</w:t>
      </w:r>
      <w:bookmarkEnd w:id="22"/>
    </w:p>
    <w:p w14:paraId="3B8CD63B" w14:textId="77777777" w:rsidR="003B5D74" w:rsidRDefault="00000000">
      <w:pPr>
        <w:spacing w:after="120" w:line="276" w:lineRule="auto"/>
        <w:ind w:firstLine="567"/>
        <w:jc w:val="both"/>
      </w:pPr>
      <w:r>
        <w:t xml:space="preserve">Федеральная норма количества занятий для одного ребёнка отсутствует: количество, форму организации, методы и технологии определяет ДОО (п. 27.6 ФОП ДО), объём и продолжительность помощи конкретному ребёнку — </w:t>
      </w:r>
      <w:proofErr w:type="spellStart"/>
      <w:r>
        <w:t>ППк</w:t>
      </w:r>
      <w:proofErr w:type="spellEnd"/>
      <w:r>
        <w:t xml:space="preserve"> (ответ на вопрос 16 письма № 03-1772). Продолжительность занятия ограничена сверху табл. 6.6 СанПиН 1.2.3685-21 (раздел 2.1, вывод 10). Внутри этого предела длительность зависит от ребёнка: при выраженной утомляемости занятие может длиться 5—10 минут и проводиться чаще; для ребёнка, который долго входит в контакт, первые встречи проходят в группе.</w:t>
      </w:r>
    </w:p>
    <w:p w14:paraId="25035B1E" w14:textId="77777777" w:rsidR="003B5D74" w:rsidRDefault="00000000">
      <w:pPr>
        <w:spacing w:after="120" w:line="276" w:lineRule="auto"/>
        <w:ind w:firstLine="567"/>
        <w:jc w:val="both"/>
      </w:pPr>
      <w:r>
        <w:t>Таблица 6.6 не выделяет отдельно индивидуальные коррекционные занятия. В комплекте индивидуальные и подгрупповые занятия специалистов учитываются в дневной суммарной нагрузке ребёнка вместе с занятиями группы: для этого в расписании УД-П4 есть таблица контроля нагрузки. Порядок учёта ДОО закрепляет в АОП ДО или в порядке составления расписания; локальное решение не может приводить к превышению гигиенических нормативов.</w:t>
      </w:r>
    </w:p>
    <w:p w14:paraId="0CCB64E5" w14:textId="77777777" w:rsidR="003B5D74" w:rsidRDefault="00000000">
      <w:pPr>
        <w:pStyle w:val="2"/>
        <w:keepLines/>
      </w:pPr>
      <w:bookmarkStart w:id="23" w:name="_Toc241740475"/>
      <w:r>
        <w:t>9.3. Подгруппы</w:t>
      </w:r>
      <w:bookmarkEnd w:id="23"/>
    </w:p>
    <w:p w14:paraId="71EA543E" w14:textId="77777777" w:rsidR="003B5D74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Подгруппа комплектуется по сходству целей и способов работы, а не только по возрасту или категории нарушения.</w:t>
      </w:r>
    </w:p>
    <w:p w14:paraId="45AED16C" w14:textId="77777777" w:rsidR="003B5D74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Размер подгруппы определяет специалист с учётом задач и возможностей детей; в учебных примерах комплекта подгруппы состоят из 2—4 детей — это пример, а не норматив.</w:t>
      </w:r>
    </w:p>
    <w:p w14:paraId="5EA502A9" w14:textId="77777777" w:rsidR="003B5D74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В плане подгрупповой работы (УД-И5) у каждого ребёнка сохраняются индивидуальные акценты; результат подгруппы не заменяет результата каждого ребёнка.</w:t>
      </w:r>
    </w:p>
    <w:p w14:paraId="7B63F2D8" w14:textId="77777777" w:rsidR="003B5D74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Состав подгруппы пересматривается на срезах (УД-М7).</w:t>
      </w:r>
    </w:p>
    <w:p w14:paraId="4468466C" w14:textId="77777777" w:rsidR="003B5D74" w:rsidRDefault="00000000">
      <w:pPr>
        <w:pStyle w:val="2"/>
        <w:keepLines/>
      </w:pPr>
      <w:bookmarkStart w:id="24" w:name="_Toc241740476"/>
      <w:r>
        <w:t>9.4. Работа в группе</w:t>
      </w:r>
      <w:bookmarkEnd w:id="24"/>
    </w:p>
    <w:p w14:paraId="6F62841C" w14:textId="77777777" w:rsidR="003B5D74" w:rsidRDefault="00000000">
      <w:pPr>
        <w:spacing w:after="120" w:line="276" w:lineRule="auto"/>
        <w:ind w:firstLine="567"/>
        <w:jc w:val="both"/>
      </w:pPr>
      <w:r>
        <w:t xml:space="preserve">Часть работы учитель-дефектолог выполняет в группе: наблюдает, поддерживает ребёнка в режимных моментах и игре, показывает воспитателю способы помощи. Такая </w:t>
      </w:r>
      <w:r>
        <w:lastRenderedPageBreak/>
        <w:t>работа учитывается в циклограмме (УД-П3) отдельной строкой и не требует отдельного документа.</w:t>
      </w:r>
    </w:p>
    <w:p w14:paraId="31730F13" w14:textId="77777777" w:rsidR="003B5D74" w:rsidRDefault="00000000">
      <w:pPr>
        <w:pStyle w:val="1"/>
        <w:pageBreakBefore/>
      </w:pPr>
      <w:bookmarkStart w:id="25" w:name="_Toc241740477"/>
      <w:r>
        <w:lastRenderedPageBreak/>
        <w:t>10. Взаимодействие с участниками сопровождения</w:t>
      </w:r>
      <w:bookmarkEnd w:id="25"/>
    </w:p>
    <w:p w14:paraId="26160AC5" w14:textId="77777777" w:rsidR="003B5D74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rPr>
          <w:b/>
          <w:bCs/>
        </w:rPr>
        <w:t>С воспитателями</w:t>
      </w:r>
      <w:r>
        <w:t xml:space="preserve"> — регулярный короткий обмен: 1—3 задачи ребёнка и способы поддержки в группе (УД-В2), совместная проверка, что получается (УД-В6). Коррекционная работа не переносится на воспитателя целиком: воспитатель закрепляет освоенные действия в повседневных ситуациях, а специальные занятия проводит специалист.</w:t>
      </w:r>
    </w:p>
    <w:p w14:paraId="36A7EA41" w14:textId="77777777" w:rsidR="003B5D74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rPr>
          <w:b/>
          <w:bCs/>
        </w:rPr>
        <w:t>Со специалистами</w:t>
      </w:r>
      <w:r>
        <w:t xml:space="preserve"> — одна карта согласования задач (УД-В3) на ребёнка; при расхождении мнений — обсуждение на рабочей встрече (УД-В7) или на </w:t>
      </w:r>
      <w:proofErr w:type="spellStart"/>
      <w:r>
        <w:t>ППк</w:t>
      </w:r>
      <w:proofErr w:type="spellEnd"/>
      <w:r>
        <w:t>.</w:t>
      </w:r>
    </w:p>
    <w:p w14:paraId="62D28C6A" w14:textId="77777777" w:rsidR="003B5D74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rPr>
          <w:b/>
          <w:bCs/>
        </w:rPr>
        <w:t xml:space="preserve">С </w:t>
      </w:r>
      <w:proofErr w:type="spellStart"/>
      <w:r>
        <w:rPr>
          <w:b/>
          <w:bCs/>
        </w:rPr>
        <w:t>ППк</w:t>
      </w:r>
      <w:proofErr w:type="spellEnd"/>
      <w:r>
        <w:t xml:space="preserve"> — специалист приносит заключение, данные мониторинга и конкретный вопрос (УД-В4). Протокол и коллегиальное заключение ведёт </w:t>
      </w:r>
      <w:proofErr w:type="spellStart"/>
      <w:r>
        <w:t>ППк</w:t>
      </w:r>
      <w:proofErr w:type="spellEnd"/>
      <w:r>
        <w:t>; в папке учителя-дефектолога они не дублируются.</w:t>
      </w:r>
    </w:p>
    <w:p w14:paraId="42619F51" w14:textId="77777777" w:rsidR="003B5D74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rPr>
          <w:b/>
          <w:bCs/>
        </w:rPr>
        <w:t>С семьёй</w:t>
      </w:r>
      <w:r>
        <w:t xml:space="preserve"> — консультации по запросу и по плану, выполнимые рекомендации, учёт возможностей семьи (файл 7).</w:t>
      </w:r>
    </w:p>
    <w:p w14:paraId="3629B3FA" w14:textId="77777777" w:rsidR="003B5D74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rPr>
          <w:b/>
          <w:bCs/>
        </w:rPr>
        <w:t>С музыкальным руководителем и инструктором по физической культуре</w:t>
      </w:r>
      <w:r>
        <w:t xml:space="preserve"> — по решению </w:t>
      </w:r>
      <w:proofErr w:type="spellStart"/>
      <w:r>
        <w:t>ППк</w:t>
      </w:r>
      <w:proofErr w:type="spellEnd"/>
      <w:r>
        <w:t xml:space="preserve"> и договорённости: например, общий словарь жестов или визуальное расписание для ребёнка с РАС.</w:t>
      </w:r>
    </w:p>
    <w:p w14:paraId="78EA5795" w14:textId="77777777" w:rsidR="003B5D74" w:rsidRDefault="00000000">
      <w:pPr>
        <w:pStyle w:val="1"/>
        <w:pageBreakBefore/>
      </w:pPr>
      <w:bookmarkStart w:id="26" w:name="_Toc241740478"/>
      <w:r>
        <w:lastRenderedPageBreak/>
        <w:t>11. Использование результатов обследования и наблюдений</w:t>
      </w:r>
      <w:bookmarkEnd w:id="26"/>
    </w:p>
    <w:p w14:paraId="512EE032" w14:textId="77777777" w:rsidR="003B5D74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Результаты используются для индивидуализации образования и оптимизации работы с группой (п. 3.2.3 ФГОС ДО), то есть для выбора целей, способов помощи, состава подгрупп, рекомендаций педагогам и семье.</w:t>
      </w:r>
    </w:p>
    <w:p w14:paraId="0E5BBBC1" w14:textId="77777777" w:rsidR="003B5D74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Результаты не используются для оценки работы воспитателей и ДОО, для рейтингов групп и детей (п. 10.5.11 ФАОП ДО).</w:t>
      </w:r>
    </w:p>
    <w:p w14:paraId="703E8991" w14:textId="77777777" w:rsidR="003B5D74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Общий балл «развития ребёнка» и школьные отметки не применяются. Сравнивается ребёнок с самим собой: какая помощь нужна была раньше и какая нужна сейчас.</w:t>
      </w:r>
    </w:p>
    <w:p w14:paraId="2A307132" w14:textId="77777777" w:rsidR="003B5D74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 xml:space="preserve">Педагогические пробы не дают оснований для клинических выводов. Если наблюдения указывают на трудности, требующие уточнения, специалист сообщает об этом на </w:t>
      </w:r>
      <w:proofErr w:type="spellStart"/>
      <w:r>
        <w:t>ППк</w:t>
      </w:r>
      <w:proofErr w:type="spellEnd"/>
      <w:r>
        <w:t>, а решение об обращении к другим специалистам или в ПМПК принимается с участием родителей.</w:t>
      </w:r>
    </w:p>
    <w:p w14:paraId="1F7345D6" w14:textId="77777777" w:rsidR="003B5D74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Данные передаются другим лицам только в объёме, нужном для работы, и по правилам ДОО (раздел 13).</w:t>
      </w:r>
    </w:p>
    <w:p w14:paraId="244ADED6" w14:textId="77777777" w:rsidR="003B5D74" w:rsidRDefault="00000000">
      <w:pPr>
        <w:pStyle w:val="1"/>
        <w:pageBreakBefore/>
      </w:pPr>
      <w:bookmarkStart w:id="27" w:name="_Toc241740479"/>
      <w:r>
        <w:lastRenderedPageBreak/>
        <w:t>12. Рабочее время и циклограмма</w:t>
      </w:r>
      <w:bookmarkEnd w:id="27"/>
    </w:p>
    <w:p w14:paraId="67538524" w14:textId="77777777" w:rsidR="003B5D74" w:rsidRDefault="00000000">
      <w:pPr>
        <w:spacing w:after="120" w:line="276" w:lineRule="auto"/>
        <w:ind w:firstLine="567"/>
        <w:jc w:val="both"/>
      </w:pPr>
      <w:r>
        <w:t>Норма — 20 часов педагогической работы в неделю за ставку (п. 5 прил. 1 к приказу № 269). Она устанавливается в астрономических часах и одновременно определяет продолжительность рабочего времени учителя-дефектолога (п. 13 прил. 1): все виды его работы — занятия, обследование, консультации, взаимодействие, подготовка и записи — укладываются в эти часы, а при увеличении или уменьшении объёма работы с письменного согласия работника соответственно меняется продолжительность рабочего времени (п. 14 прил. 1). Федеральные акты не устанавливают, сколько из них отводится на занятия с детьми, а сколько — на консультации, обследование, взаимодействие с педагогами и оформление записей. Режим рабочего времени устанавливается правилами внутреннего трудового распорядка с учётом времени, необходимого для выполнения обязанностей по квалификационной характеристике (п. 2 Особенностей, утв. приказом № 268), и конкретизируется в графике работы.</w:t>
      </w:r>
    </w:p>
    <w:p w14:paraId="0A27A846" w14:textId="77777777" w:rsidR="003B5D74" w:rsidRDefault="00000000">
      <w:pPr>
        <w:spacing w:after="120" w:line="276" w:lineRule="auto"/>
        <w:ind w:firstLine="567"/>
        <w:jc w:val="both"/>
      </w:pPr>
      <w:r>
        <w:t>Модель циклограммы в комплекте (УД-П3) распределяет все 20 часов ставки по видам работы и показывает сумму по дням и за неделю. Подготовка к занятиям, обследование и оформление рабочих записей включены в эти 20 часов отдельными строками, а не выполняются «сверх» графика.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6"/>
        <w:gridCol w:w="1872"/>
        <w:gridCol w:w="1872"/>
      </w:tblGrid>
      <w:tr w:rsidR="003B5D74" w14:paraId="3A99C58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6F3203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Вид работы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DE79D9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 ставка, ч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F57517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0,5 ставки, ч</w:t>
            </w:r>
          </w:p>
        </w:tc>
      </w:tr>
      <w:tr w:rsidR="003B5D74" w14:paraId="249E22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3C9607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Индивидуальные занятия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54624A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7,5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4B58E5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3,5</w:t>
            </w:r>
          </w:p>
        </w:tc>
      </w:tr>
      <w:tr w:rsidR="003B5D74" w14:paraId="3D4571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ACFBD6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Подгрупповые занятия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462260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A18A5A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2,5</w:t>
            </w:r>
          </w:p>
        </w:tc>
      </w:tr>
      <w:tr w:rsidR="003B5D74" w14:paraId="581BC0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1FBD99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Работа в группе (наблюдение, поддержка в режимных моментах и игре)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B973B7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992B37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0,5</w:t>
            </w:r>
          </w:p>
        </w:tc>
      </w:tr>
      <w:tr w:rsidR="003B5D74" w14:paraId="20F3C9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C296A2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Консультации родителей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98F1B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93D8DF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</w:tr>
      <w:tr w:rsidR="003B5D74" w14:paraId="7AA887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8972F5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Взаимодействие с педагогами и специалистами,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0BF753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1,5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1BE838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</w:tr>
      <w:tr w:rsidR="003B5D74" w14:paraId="437D29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67284A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Обследование, анализ результатов, рабочие записи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8176C6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B6663D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</w:tr>
      <w:tr w:rsidR="003B5D74" w14:paraId="67DBEE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FFA04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Подготовка к занятиям, методическая работа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E74D02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823299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0,5</w:t>
            </w:r>
          </w:p>
        </w:tc>
      </w:tr>
      <w:tr w:rsidR="003B5D74" w14:paraId="6A0BCC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5972F2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Итого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9BB4F0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791AF4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10</w:t>
            </w:r>
          </w:p>
        </w:tc>
      </w:tr>
    </w:tbl>
    <w:p w14:paraId="61A6686B" w14:textId="77777777" w:rsidR="003B5D74" w:rsidRDefault="003B5D74">
      <w:pPr>
        <w:spacing w:line="200" w:lineRule="exact"/>
      </w:pPr>
    </w:p>
    <w:p w14:paraId="4800B62D" w14:textId="77777777" w:rsidR="003B5D74" w:rsidRDefault="00000000">
      <w:pPr>
        <w:spacing w:after="120" w:line="276" w:lineRule="auto"/>
        <w:ind w:firstLine="567"/>
        <w:jc w:val="both"/>
      </w:pPr>
      <w:r>
        <w:t>Соотношение в таблице — модель, а не норматив. В начале года, когда проводится первичное обследование, доля обследования выше; в середине года — выше доля занятий. Изменения фиксируются в УД-П8.</w:t>
      </w:r>
    </w:p>
    <w:p w14:paraId="5E59A600" w14:textId="77777777" w:rsidR="003B5D74" w:rsidRDefault="00000000">
      <w:pPr>
        <w:pStyle w:val="1"/>
        <w:pageBreakBefore/>
      </w:pPr>
      <w:bookmarkStart w:id="28" w:name="_Toc241740480"/>
      <w:r>
        <w:lastRenderedPageBreak/>
        <w:t>13. Персональные данные, конфиденциальность и хранение</w:t>
      </w:r>
      <w:bookmarkEnd w:id="28"/>
    </w:p>
    <w:p w14:paraId="30423D0C" w14:textId="77777777" w:rsidR="003B5D74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Большинство форм комплекта содержат персональные данные воспитанника, часть — сведения о здоровье, относящиеся к специальной категории (ст. 10 № 152-ФЗ). Оператор персональных данных — ДОО; учитель-дефектолог обрабатывает данные по правилам, установленным в ДОО.</w:t>
      </w:r>
    </w:p>
    <w:p w14:paraId="782CB02D" w14:textId="77777777" w:rsidR="003B5D74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В формы вносятся только сведения, нужные для педагогической работы (ст. 5 № 152-ФЗ). Диагнозы, выписки из медицинских документов, сведения о семье, не связанные с работой, не переписываются.</w:t>
      </w:r>
    </w:p>
    <w:p w14:paraId="656F9EBD" w14:textId="77777777" w:rsidR="003B5D74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Информация об обследовании в ПМПК конфиденциальна (п. 40 Положения о ПМПК). Копии заключений ПМПК хранятся там, где установлено в ДОО, а не в открытом доступе в кабинете.</w:t>
      </w:r>
    </w:p>
    <w:p w14:paraId="0629A430" w14:textId="77777777" w:rsidR="003B5D74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Для обмена с коллегами используются коды детей, принятые в ДОО. Код не гарантирует обезличивания, если ребёнка легко узнать по другим сведениям.</w:t>
      </w:r>
    </w:p>
    <w:p w14:paraId="068C6BA8" w14:textId="77777777" w:rsidR="003B5D74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Согласия родителей оформляются по формам ДОО и отдельно от иных документов (ч. 1 ст. 9 № 152-ФЗ). Комплект не содержит универсального согласия «на всё»: какие согласия нужны и на каком основании — файл 7, раздел 4.</w:t>
      </w:r>
    </w:p>
    <w:p w14:paraId="540AB192" w14:textId="77777777" w:rsidR="003B5D74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Передача сведений в другую организацию (школу, ППМС-центр, при переводе) — с согласия родителей; при направлении на ПМПК документы представляют родители (п. 17, 18 Положения о ПМПК).</w:t>
      </w:r>
    </w:p>
    <w:p w14:paraId="394B07F4" w14:textId="77777777" w:rsidR="003B5D74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Электронные записи хранятся в информационных системах или на ресурсах, определённых ДОО; личные мессенджеры и облачные сервисы для передачи сведений о детях не используются, если это не разрешено правилами ДОО.</w:t>
      </w:r>
    </w:p>
    <w:p w14:paraId="0E7CF449" w14:textId="77777777" w:rsidR="003B5D74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Сроки хранения документов ДОО — по номенклатуре дел и применимому перечню (Н22). Рабочие записи уничтожаются или обезличиваются по достижении цели обработки в порядке, установленном ДОО (ч. 7 ст. 5 № 152-ФЗ).</w:t>
      </w:r>
    </w:p>
    <w:p w14:paraId="6AB4436C" w14:textId="77777777" w:rsidR="003B5D74" w:rsidRDefault="003B5D74">
      <w:pPr>
        <w:sectPr w:rsidR="003B5D74">
          <w:headerReference w:type="default" r:id="rId8"/>
          <w:footerReference w:type="first" r:id="rId9"/>
          <w:pgSz w:w="11906" w:h="16838"/>
          <w:pgMar w:top="1440" w:right="1273" w:bottom="1440" w:left="1273" w:header="567" w:footer="567" w:gutter="0"/>
          <w:cols w:space="720"/>
          <w:titlePg/>
          <w:docGrid w:linePitch="360"/>
        </w:sectPr>
      </w:pPr>
    </w:p>
    <w:p w14:paraId="208B7B33" w14:textId="77777777" w:rsidR="003B5D74" w:rsidRDefault="00000000">
      <w:pPr>
        <w:pStyle w:val="1"/>
      </w:pPr>
      <w:bookmarkStart w:id="29" w:name="_Toc241740481"/>
      <w:r>
        <w:lastRenderedPageBreak/>
        <w:t>14. Реестр нормативных и иных источников</w:t>
      </w:r>
      <w:bookmarkEnd w:id="29"/>
    </w:p>
    <w:p w14:paraId="22021BC3" w14:textId="77777777" w:rsidR="003B5D74" w:rsidRDefault="00000000">
      <w:pPr>
        <w:spacing w:after="120" w:line="276" w:lineRule="auto"/>
        <w:ind w:firstLine="567"/>
        <w:jc w:val="both"/>
      </w:pPr>
      <w:r>
        <w:t>Проверка — на 30.09.2026. Для каждой позиции указаны редакция и сроки, юридический статус, ссылка на официальную публикацию и применяемые положения. Перед изменением локальных актов проверяйте актуальную редакцию на официальном интернет-портале правовой информации.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7"/>
        <w:gridCol w:w="3144"/>
        <w:gridCol w:w="2143"/>
        <w:gridCol w:w="1429"/>
        <w:gridCol w:w="2429"/>
        <w:gridCol w:w="4290"/>
      </w:tblGrid>
      <w:tr w:rsidR="003B5D74" w14:paraId="25BA2B3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EFBF36" w14:textId="77777777" w:rsidR="003B5D7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75D60" w14:textId="77777777" w:rsidR="003B5D7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Документ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15EEC8" w14:textId="77777777" w:rsidR="003B5D7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Редакция, сроки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7676BA" w14:textId="77777777" w:rsidR="003B5D7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Статус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B59204" w14:textId="77777777" w:rsidR="003B5D7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Официальный источник</w:t>
            </w:r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AF7221" w14:textId="77777777" w:rsidR="003B5D7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Применяемые положения</w:t>
            </w:r>
          </w:p>
        </w:tc>
      </w:tr>
      <w:tr w:rsidR="003B5D74" w14:paraId="2AC1F016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17AA0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Н01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397D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закон от 29.12.2012 № 273-ФЗ «Об образовании в Российской Федерации»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56C0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Действующая редакция (последние изменения — Федеральный закон от 04.08.2026 № 310-ФЗ)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4DF640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НПА, действует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ECC772" w14:textId="77777777" w:rsidR="003B5D74" w:rsidRPr="005B6539" w:rsidRDefault="00000000">
            <w:pPr>
              <w:spacing w:after="20" w:line="250" w:lineRule="auto"/>
              <w:rPr>
                <w:sz w:val="18"/>
                <w:szCs w:val="18"/>
                <w:lang w:val="en-US"/>
              </w:rPr>
            </w:pPr>
            <w:hyperlink r:id="rId10" w:history="1"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pravo.gov.ru/proxy/</w:t>
              </w:r>
              <w:proofErr w:type="spellStart"/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ips</w:t>
              </w:r>
              <w:proofErr w:type="spellEnd"/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/?</w:t>
              </w:r>
              <w:proofErr w:type="spellStart"/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docbody</w:t>
              </w:r>
              <w:proofErr w:type="spellEnd"/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=&amp;</w:t>
              </w:r>
              <w:proofErr w:type="spellStart"/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nd</w:t>
              </w:r>
              <w:proofErr w:type="spellEnd"/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=102162745</w:t>
              </w:r>
            </w:hyperlink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AC443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ч. 5, 6 ст. 12 (образовательные программы ДОО); ч. 8 ст. 28 (электронный документооборот); ч. 1—3 ст. 42 (психолого-педагогическая помощь, заявление или письменное согласие родителей); ч. 6.1, 6.2 ст. 47 (перечень документов педагогических работников); ч. 3 ст. 55 (обучение по АОП — с согласия родителей и на основании рекомендаций ПМПК); ч. 1, 3, 4 ст. 79 (условия по рекомендациям ПМПК, специальные условия, в том числе групповые и индивидуальные коррекционные занятия)</w:t>
            </w:r>
          </w:p>
        </w:tc>
      </w:tr>
      <w:tr w:rsidR="003B5D74" w14:paraId="24FF79EF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244A5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Н02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45D1D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ФГОС дошкольного образования, утв. приказом Минобрнауки России от 17.10.2013 № 1155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8FE8E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Редакция приказа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08.11.2022 № 955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7419C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НПА, действует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CCC706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hyperlink r:id="rId11" w:history="1">
              <w:r>
                <w:rPr>
                  <w:color w:val="0563C1"/>
                  <w:sz w:val="18"/>
                  <w:szCs w:val="18"/>
                  <w:u w:val="single"/>
                </w:rPr>
                <w:t>docs.edu.gov.ru/</w:t>
              </w:r>
              <w:proofErr w:type="spellStart"/>
              <w:r>
                <w:rPr>
                  <w:color w:val="0563C1"/>
                  <w:sz w:val="18"/>
                  <w:szCs w:val="18"/>
                  <w:u w:val="single"/>
                </w:rPr>
                <w:t>document</w:t>
              </w:r>
              <w:proofErr w:type="spellEnd"/>
              <w:r>
                <w:rPr>
                  <w:color w:val="0563C1"/>
                  <w:sz w:val="18"/>
                  <w:szCs w:val="18"/>
                  <w:u w:val="single"/>
                </w:rPr>
                <w:t>/a72db92c851c9f9c33d52d482420b477/</w:t>
              </w:r>
            </w:hyperlink>
            <w:r>
              <w:rPr>
                <w:sz w:val="18"/>
                <w:szCs w:val="18"/>
              </w:rPr>
              <w:t xml:space="preserve">; текст — </w:t>
            </w:r>
            <w:hyperlink r:id="rId12" w:history="1">
              <w:r>
                <w:rPr>
                  <w:color w:val="0563C1"/>
                  <w:sz w:val="18"/>
                  <w:szCs w:val="18"/>
                  <w:u w:val="single"/>
                </w:rPr>
                <w:t>КонсультантПлюс</w:t>
              </w:r>
            </w:hyperlink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FC2AB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2.11.2 (содержание коррекционной работы в программе); п. 3.2.2; п. 3.2.3 (педагогическая диагностика: результаты — только для индивидуализации и оптимизации работы с группой; психологическая диагностика — с согласия родителей); п. 3.2.7 (перечень и план реализации индивидуально ориентированных коррекционных мероприятий в группах комбинированной направленности); п. 3.2.9 (нагрузка — по СанПиН 1.2.3685-21; ссылка стандарта на СП 2.4.3648-20 устарела, см. Н16); п. 3.4.3</w:t>
            </w:r>
          </w:p>
        </w:tc>
      </w:tr>
      <w:tr w:rsidR="003B5D74" w14:paraId="43D6D044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F59C4A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Н03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79B440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Федеральная образовательная программа дошкольного образования, утв. приказом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25.11.2022 № 1028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04CE5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Первоначальная редакция (изменения на дату проверки не вносились)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6CF0AC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НПА, действует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99CC5" w14:textId="77777777" w:rsidR="003B5D74" w:rsidRPr="005B6539" w:rsidRDefault="00000000">
            <w:pPr>
              <w:spacing w:after="20" w:line="250" w:lineRule="auto"/>
              <w:rPr>
                <w:sz w:val="18"/>
                <w:szCs w:val="18"/>
                <w:lang w:val="en-US"/>
              </w:rPr>
            </w:pPr>
            <w:hyperlink r:id="rId13" w:history="1"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publication.pravo.gov.ru/Document/View/0001202212280044</w:t>
              </w:r>
            </w:hyperlink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E02AC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п. 16.2, 16.5—16.7, 16.10 (педагогическая диагностика: решение о проведении, периодичности и формах принимает ДОО); п. 27.2 (КРР: обследование, индивидуальные и групповые занятия, мониторинг динамики; КРР осуществляют в том числе учителя-дефектологи); п. 27.5—27.7 (основания КРР, выбор программы и количества занятий определяет ДОО, содержание — на основе рекомендаций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 xml:space="preserve">); п. 27.9, 27.10; п. 28.1—28.5 </w:t>
            </w:r>
            <w:r>
              <w:rPr>
                <w:sz w:val="18"/>
                <w:szCs w:val="18"/>
              </w:rPr>
              <w:lastRenderedPageBreak/>
              <w:t>(содержание диагностической, коррекционно-развивающей, консультативной и просветительской работы)</w:t>
            </w:r>
          </w:p>
        </w:tc>
      </w:tr>
      <w:tr w:rsidR="003B5D74" w14:paraId="58C5CE1F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099B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Н04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15F99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Федеральная адаптированная образовательная программа дошкольного образования для обучающихся с ОВЗ, утв. приказом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24.11.2022 № 1022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14F63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Первоначальная редакция (изменения на дату проверки не выявлены)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366616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НПА, действует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F7261F" w14:textId="77777777" w:rsidR="003B5D74" w:rsidRPr="005B6539" w:rsidRDefault="00000000">
            <w:pPr>
              <w:spacing w:after="20" w:line="250" w:lineRule="auto"/>
              <w:rPr>
                <w:sz w:val="18"/>
                <w:szCs w:val="18"/>
                <w:lang w:val="en-US"/>
              </w:rPr>
            </w:pPr>
            <w:hyperlink r:id="rId14" w:history="1"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publication.pravo.gov.ru/Document/View/0001202301270036</w:t>
              </w:r>
            </w:hyperlink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7E3BB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10.5.4, 10.5.5 (мониторинг динамики на основе наблюдения; выбор инструментов диагностики — за ДОО); п. 12—14, 40—42 (дети с нарушениями слуха и зрения); п. 45 (ЗПР: 45.3 — модули, 45.10 — содержание коррекционной работы определяет ДОО, 45.12, 45.13 — диагностическая работа); п. 46 (РАС); п. 47 (умственная отсталость); п. 48 (ТМНР); п. 50, 53.1 (условия, кадры)</w:t>
            </w:r>
          </w:p>
        </w:tc>
      </w:tr>
      <w:tr w:rsidR="003B5D74" w14:paraId="651D2B14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8151C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Н05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2C1DC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Порядок организации и осуществления образовательной деятельности по основным общеобразовательным программам — образовательным программам дошкольного образования, утв. приказом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31.07.2020 № 373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805D1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Редакция приказа от 01.06.2026 № 384; действует до 01.09.2032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806C4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НПА, действует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C61AA2" w14:textId="77777777" w:rsidR="003B5D74" w:rsidRPr="005B6539" w:rsidRDefault="00000000">
            <w:pPr>
              <w:spacing w:after="20" w:line="250" w:lineRule="auto"/>
              <w:rPr>
                <w:sz w:val="18"/>
                <w:szCs w:val="18"/>
                <w:lang w:val="en-US"/>
              </w:rPr>
            </w:pPr>
            <w:hyperlink r:id="rId15" w:history="1"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publication.pravo.gov.ru/Document/View/0001202009010021</w:t>
              </w:r>
            </w:hyperlink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F89FF4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13 (группы компенсирующей и комбинированной направленности); п. 16—18 (условия для детей с ОВЗ определяются АОП и заключением ПМПК; специальные условия, включая групповые и индивидуальные коррекционные занятия); п. 20 (предельная наполняемость групп); п. 21 (штатные единицы учителя-дефектолога и других специалистов)</w:t>
            </w:r>
          </w:p>
        </w:tc>
      </w:tr>
      <w:tr w:rsidR="003B5D74" w14:paraId="232EAA00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A9D7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Н06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48D4F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Положение о психолого-медико-педагогической комиссии, утв. приказом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01.11.2024 № 763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1E308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Редакция приказа от 16.01.2026 № 16; действует с 01.03.2025 (заменило приказ № 1082)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380150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НПА, действует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9706F1" w14:textId="77777777" w:rsidR="003B5D74" w:rsidRPr="005B6539" w:rsidRDefault="00000000">
            <w:pPr>
              <w:spacing w:after="20" w:line="250" w:lineRule="auto"/>
              <w:rPr>
                <w:sz w:val="18"/>
                <w:szCs w:val="18"/>
                <w:lang w:val="en-US"/>
              </w:rPr>
            </w:pPr>
            <w:hyperlink r:id="rId16" w:history="1"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publication.pravo.gov.ru/document/0001202411200013</w:t>
              </w:r>
            </w:hyperlink>
            <w:r w:rsidRPr="005B6539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</w:rPr>
              <w:t>изменения</w:t>
            </w:r>
            <w:r w:rsidRPr="005B6539">
              <w:rPr>
                <w:sz w:val="18"/>
                <w:szCs w:val="18"/>
                <w:lang w:val="en-US"/>
              </w:rPr>
              <w:t xml:space="preserve"> — </w:t>
            </w:r>
            <w:hyperlink r:id="rId17" w:history="1"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publication.pravo.gov.ru/document/0001202602190005</w:t>
              </w:r>
            </w:hyperlink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F24430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п. 18 «е» (представление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 xml:space="preserve"> — при наличии); п. 20 (для дошкольников — результаты продуктивной деятельности); п. 36 (рекомендательный характер заключения для родителей); п. 37 (заключение — основание для создания специальных условий); п. 38 (действительно для представления в течение 1 календарного года); п. 40 (конфиденциальность); прил. 2 (рекомендуемый образец представления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3B5D74" w14:paraId="398B2D59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3C7D3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Н07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9BC4A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Типовой порядок организации деятельности по оказанию психолого-педагогической, медицинской и социальной помощи…, утв. приказом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06.11.2024 № 778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D4EEB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Действует с 01.03.2025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D6184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НПА, действует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6F228D" w14:textId="77777777" w:rsidR="003B5D74" w:rsidRPr="005B6539" w:rsidRDefault="00000000">
            <w:pPr>
              <w:spacing w:after="20" w:line="250" w:lineRule="auto"/>
              <w:rPr>
                <w:sz w:val="18"/>
                <w:szCs w:val="18"/>
                <w:lang w:val="en-US"/>
              </w:rPr>
            </w:pPr>
            <w:hyperlink r:id="rId18" w:history="1"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publication.pravo.gov.ru/document/0001202411190024</w:t>
              </w:r>
            </w:hyperlink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8D809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Помощь оказывается в организации, где обучается ребёнок, на основании заявления или письменного согласия родителей; применяется к помощи детям, которые не обучаются по АОП (например, по запросу педагога или родителей в группе общеразвивающей направленности)</w:t>
            </w:r>
          </w:p>
        </w:tc>
      </w:tr>
      <w:tr w:rsidR="003B5D74" w14:paraId="012D0C55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5778F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Н08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C94A9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Примерное положение о психолого-педагогическом консилиуме образовательной организации, утв. распоряжением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09.09.2019 № Р-93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3F640A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ED9DA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Методический документ (примерное положение), не НПА; применяется через положение о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 xml:space="preserve"> ДОО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C647EA" w14:textId="77777777" w:rsidR="003B5D74" w:rsidRPr="005B6539" w:rsidRDefault="00000000">
            <w:pPr>
              <w:spacing w:after="20" w:line="250" w:lineRule="auto"/>
              <w:rPr>
                <w:sz w:val="18"/>
                <w:szCs w:val="18"/>
                <w:lang w:val="en-US"/>
              </w:rPr>
            </w:pPr>
            <w:hyperlink r:id="rId19" w:history="1"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docs.edu.gov.ru/document/6f205375c5b33320e8416ddb5a5704e3/</w:t>
              </w:r>
            </w:hyperlink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C1CEF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п. 2.6 (протокол — не позднее 5 рабочих дней), п. 2.7 (доведение коллегиального заключения до педагогов — не позднее 3 рабочих дней), п. 3.3, 3.4 (плановые — не реже раза в полугодие, внеплановые заседания), п. 4.2 (обследование — с письменного согласия родителей); прил. 1 (документация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>, карта развития — у председателя)</w:t>
            </w:r>
          </w:p>
        </w:tc>
      </w:tr>
      <w:tr w:rsidR="003B5D74" w14:paraId="3D8F0179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3EDA5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Н09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4C188C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06.11.2024 № 779 «Об утверждении перечня документов, подготовка которых осуществляется педагогическими работниками…»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56945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Действует с 01.03.2025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85B38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НПА, действует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445D44" w14:textId="77777777" w:rsidR="003B5D74" w:rsidRPr="005B6539" w:rsidRDefault="00000000">
            <w:pPr>
              <w:spacing w:after="20" w:line="250" w:lineRule="auto"/>
              <w:rPr>
                <w:sz w:val="18"/>
                <w:szCs w:val="18"/>
                <w:lang w:val="en-US"/>
              </w:rPr>
            </w:pPr>
            <w:hyperlink r:id="rId20" w:history="1"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publication.pravo.gov.ru/document/0001202412050007</w:t>
              </w:r>
            </w:hyperlink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BAC7C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 реализации программ дошкольного образования — журнал посещаемости и КТП, которые ведут воспитатели. На учителя-дефектолога ДОО не распространяется (Н10)</w:t>
            </w:r>
          </w:p>
        </w:tc>
      </w:tr>
      <w:tr w:rsidR="003B5D74" w14:paraId="7E6128A8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38532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DBC57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Письмо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16.09.2026 № 03-1772 «О направлении актуализированных разъяснений» (актуализирует разъяснения, направленные письмом от 11.06.2025 № 03-1227; в тексте письма 2026 года дата прежнего письма указана как «11 июля 2025 г.» — по примечанию ГАРАНТ это опечатка, следует читать «11 июня 2025 г.»)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3DB3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Разъяснения согласованы с Рособрнадзором и Профсоюзом работников народного образования и науки РФ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6ED86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Разъяснение, не НПА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6FC89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Копия письма на официальном сайте Министерства образования и науки Курской области — </w:t>
            </w:r>
            <w:hyperlink r:id="rId21" w:history="1">
              <w:r>
                <w:rPr>
                  <w:color w:val="0563C1"/>
                  <w:sz w:val="18"/>
                  <w:szCs w:val="18"/>
                  <w:u w:val="single"/>
                </w:rPr>
                <w:t>minobrnauki46.ru/</w:t>
              </w:r>
              <w:proofErr w:type="spellStart"/>
              <w:r>
                <w:rPr>
                  <w:color w:val="0563C1"/>
                  <w:sz w:val="18"/>
                  <w:szCs w:val="18"/>
                  <w:u w:val="single"/>
                </w:rPr>
                <w:t>peredannye-polnomochiya</w:t>
              </w:r>
              <w:proofErr w:type="spellEnd"/>
              <w:r>
                <w:rPr>
                  <w:color w:val="0563C1"/>
                  <w:sz w:val="18"/>
                  <w:szCs w:val="18"/>
                  <w:u w:val="single"/>
                </w:rPr>
                <w:t>/</w:t>
              </w:r>
              <w:proofErr w:type="spellStart"/>
              <w:r>
                <w:rPr>
                  <w:color w:val="0563C1"/>
                  <w:sz w:val="18"/>
                  <w:szCs w:val="18"/>
                  <w:u w:val="single"/>
                </w:rPr>
                <w:t>informirovanie</w:t>
              </w:r>
              <w:proofErr w:type="spellEnd"/>
              <w:r>
                <w:rPr>
                  <w:color w:val="0563C1"/>
                  <w:sz w:val="18"/>
                  <w:szCs w:val="18"/>
                  <w:u w:val="single"/>
                </w:rPr>
                <w:t>/</w:t>
              </w:r>
            </w:hyperlink>
            <w:r>
              <w:rPr>
                <w:sz w:val="18"/>
                <w:szCs w:val="18"/>
              </w:rPr>
              <w:t>; полный текст с приложением — справочно-правовая система ГАРАНТ</w:t>
            </w:r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6E5FE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Общая часть разъяснений: действие приказа № 779 на учителя-дефектолога не распространяется, обязанности определяются квалификационными характеристиками; перечни документов учителя-дефектолога, учителя-логопеда и педагога-психолога прорабатываются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и будут направлены после утверждения. Ответ на вопрос 8 (рабочие программы не входят в структуру образовательных программ ДО), 16 (индивидуальный образовательный маршрут ребёнка с ОВЗ разрабатывают специалисты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>, определяя направления работы учителя-дефектолога, объём и продолжительность помощи), 18 (отчёты)</w:t>
            </w:r>
          </w:p>
        </w:tc>
      </w:tr>
      <w:tr w:rsidR="003B5D74" w14:paraId="5C6E66DC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61A0C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61D3EC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04.04.2025 № 269 «О продолжительности рабочего времени (нормах часов педагогической работы за ставку заработной платы) педагогических работников…»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0BF8A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Действует с 01.09.2025 до 01.09.2031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4ED224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НПА, действует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E0A71D" w14:textId="77777777" w:rsidR="003B5D74" w:rsidRPr="005B6539" w:rsidRDefault="00000000">
            <w:pPr>
              <w:spacing w:after="20" w:line="250" w:lineRule="auto"/>
              <w:rPr>
                <w:sz w:val="18"/>
                <w:szCs w:val="18"/>
                <w:lang w:val="en-US"/>
              </w:rPr>
            </w:pPr>
            <w:hyperlink r:id="rId22" w:history="1"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publication.pravo.gov.ru/document/0001202505070004</w:t>
              </w:r>
            </w:hyperlink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77EA8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прил. 1, п. 5 — учителям-дефектологам норма 20 часов педагогической работы в неделю за ставку; п. 13 — нормы по п. 5—9 устанавливаются в астрономических часах и одновременно определяют продолжительность рабочего времени; п. 7 — 25 часов воспитателям, работающим с детьми с ОВЗ</w:t>
            </w:r>
          </w:p>
        </w:tc>
      </w:tr>
      <w:tr w:rsidR="003B5D74" w14:paraId="7A83A723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6CE9E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51C0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Особенности режима рабочего времени и времени отдыха педагогических и иных работников </w:t>
            </w:r>
            <w:r>
              <w:rPr>
                <w:sz w:val="18"/>
                <w:szCs w:val="18"/>
              </w:rPr>
              <w:lastRenderedPageBreak/>
              <w:t xml:space="preserve">организаций, осуществляющих образовательную деятельность, утв. приказом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04.04.2025 № 268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220B3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Действует с 01.09.2025 до 01.09.2031 (приказ </w:t>
            </w:r>
            <w:r>
              <w:rPr>
                <w:sz w:val="18"/>
                <w:szCs w:val="18"/>
              </w:rPr>
              <w:lastRenderedPageBreak/>
              <w:t>Минобрнауки России № 536 не действует)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153DC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НПА, действует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004B7" w14:textId="77777777" w:rsidR="003B5D74" w:rsidRPr="005B6539" w:rsidRDefault="00000000">
            <w:pPr>
              <w:spacing w:after="20" w:line="250" w:lineRule="auto"/>
              <w:rPr>
                <w:sz w:val="18"/>
                <w:szCs w:val="18"/>
                <w:lang w:val="en-US"/>
              </w:rPr>
            </w:pPr>
            <w:hyperlink r:id="rId23" w:history="1"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publication.pravo.gov.ru/document/0001202505120025</w:t>
              </w:r>
            </w:hyperlink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F198E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п. 2 — режим устанавливается правилами внутреннего трудового распорядка с учётом, в частности, времени на выполнение иных </w:t>
            </w:r>
            <w:r>
              <w:rPr>
                <w:sz w:val="18"/>
                <w:szCs w:val="18"/>
              </w:rPr>
              <w:lastRenderedPageBreak/>
              <w:t>обязанностей, предусмотренных квалификационными характеристиками (подп. «в»); п. 3. Раскладки часов учителя-дефектолога по видам работы Особенности не содержат</w:t>
            </w:r>
          </w:p>
        </w:tc>
      </w:tr>
      <w:tr w:rsidR="003B5D74" w14:paraId="0D560B13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AFE606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Н13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1834D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Единый квалификационный справочник, раздел «Квалификационные характеристики должностей работников образования», утв. приказом Минздравсоцразвития России от 26.08.2010 № 761н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B012F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Редакция приказа от 31.05.2011 № 448н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D3848A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НПА, действует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906592" w14:textId="77777777" w:rsidR="003B5D74" w:rsidRPr="005B6539" w:rsidRDefault="00000000">
            <w:pPr>
              <w:spacing w:after="20" w:line="250" w:lineRule="auto"/>
              <w:rPr>
                <w:sz w:val="18"/>
                <w:szCs w:val="18"/>
                <w:lang w:val="en-US"/>
              </w:rPr>
            </w:pPr>
            <w:hyperlink r:id="rId24" w:history="1"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mintrud.gov.ru/docs/</w:t>
              </w:r>
              <w:proofErr w:type="spellStart"/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mintrud</w:t>
              </w:r>
              <w:proofErr w:type="spellEnd"/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/orders/109</w:t>
              </w:r>
            </w:hyperlink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9557CC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Характеристика «Учитель-дефектолог, учитель-логопед (логопед)»: обследование, комплектование групп для занятий, групповые и индивидуальные занятия, работа в контакте с воспитателями, консультирование педагогов и родителей, «ведёт необходимую документацию»; требование — высшее образование в области дефектологии</w:t>
            </w:r>
          </w:p>
        </w:tc>
      </w:tr>
      <w:tr w:rsidR="003B5D74" w14:paraId="064E3351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F382D6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EF28A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Профессиональный стандарт «Педагог-дефектолог», утв. приказом Минтруда России от 13.03.2023 № 136н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77180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Действует с 01.09.2023 до 01.09.2029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CA0575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НПА, действует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4017B1" w14:textId="77777777" w:rsidR="003B5D74" w:rsidRPr="005B6539" w:rsidRDefault="00000000">
            <w:pPr>
              <w:spacing w:after="20" w:line="250" w:lineRule="auto"/>
              <w:rPr>
                <w:sz w:val="18"/>
                <w:szCs w:val="18"/>
                <w:lang w:val="en-US"/>
              </w:rPr>
            </w:pPr>
            <w:hyperlink r:id="rId25" w:history="1"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mintrud.gov.ru/docs/</w:t>
              </w:r>
              <w:proofErr w:type="spellStart"/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mintrud</w:t>
              </w:r>
              <w:proofErr w:type="spellEnd"/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/orders/2617</w:t>
              </w:r>
            </w:hyperlink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D9D85C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ОТФ F «Коррекционно-развивающее обучение и воспитание детей раннего и дошкольного возраста с ОВЗ, с инвалидностью, детей группы риска…»: ТФ F/01.6, F/02.6, F/03.6. Для детей с нарушениями слуха и зрения — отдельные ОТФ (B, D) с профильной подготовкой</w:t>
            </w:r>
          </w:p>
        </w:tc>
      </w:tr>
      <w:tr w:rsidR="003B5D74" w14:paraId="6C85DA3D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13618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90326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Номенклатура должностей педагогических работников…, утв. постановлением Правительства РФ от 21.02.2022 № 225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E9AD00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Действующая редакция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E9E4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НПА, действует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2C1736" w14:textId="77777777" w:rsidR="003B5D74" w:rsidRPr="005B6539" w:rsidRDefault="00000000">
            <w:pPr>
              <w:spacing w:after="20" w:line="250" w:lineRule="auto"/>
              <w:rPr>
                <w:sz w:val="18"/>
                <w:szCs w:val="18"/>
                <w:lang w:val="en-US"/>
              </w:rPr>
            </w:pPr>
            <w:hyperlink r:id="rId26" w:history="1"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publication.pravo.gov.ru/Document/View/0001202202220042</w:t>
              </w:r>
            </w:hyperlink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835CA5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Подраздел 2 раздела I — должность «учитель-дефектолог»</w:t>
            </w:r>
          </w:p>
        </w:tc>
      </w:tr>
      <w:tr w:rsidR="003B5D74" w14:paraId="6995B93E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124E1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4BCDC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 2.4.2.4283-26 «Санитарно-эпидемиологические требования к организациям воспитания и обучения, отдыха и оздоровления детей и молодёжи», утв. постановлением Главного государственного санитарного врача РФ от 02.06.2026 № 19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2164CA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Действует с 01.09.2026 до 01.09.2032; заменил СП 2.4.3648-20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24870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НПА, действует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5C013D" w14:textId="77777777" w:rsidR="003B5D74" w:rsidRPr="005B6539" w:rsidRDefault="00000000">
            <w:pPr>
              <w:spacing w:after="20" w:line="250" w:lineRule="auto"/>
              <w:rPr>
                <w:sz w:val="18"/>
                <w:szCs w:val="18"/>
                <w:lang w:val="en-US"/>
              </w:rPr>
            </w:pPr>
            <w:hyperlink r:id="rId27" w:history="1"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publication.pravo.gov.ru/document/0001202606020083</w:t>
              </w:r>
            </w:hyperlink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A84CC4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Общие санитарные требования к организации образовательной деятельности ДОО (помещения, физкультминутки, использование ЭСО). Продолжительность занятий дошкольников установлена не в СП, а в СанПиН 1.2.3685-21 (Н17)</w:t>
            </w:r>
          </w:p>
        </w:tc>
      </w:tr>
      <w:tr w:rsidR="003B5D74" w14:paraId="40C171D6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F068A6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EB7C1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СанПиН 1.2.3685-21 «Гигиенические нормативы и требования к обеспечению безопасности и (или) безвредности для человека факторов среды обитания», утв. постановлением Главного </w:t>
            </w:r>
            <w:r>
              <w:rPr>
                <w:sz w:val="18"/>
                <w:szCs w:val="18"/>
              </w:rPr>
              <w:lastRenderedPageBreak/>
              <w:t>государственного санитарного врача РФ от 28.01.2021 № 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03C19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Действующая редакция (таблица 6.6 — в ред. постановления от 17.03.2025 № 2). Срок действия — до 01.03.2027 (п. 3 постановления № 2)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268BC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НПА, действует до 01.03.2027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CD4DE6" w14:textId="77777777" w:rsidR="003B5D74" w:rsidRPr="005B6539" w:rsidRDefault="00000000">
            <w:pPr>
              <w:spacing w:after="20" w:line="250" w:lineRule="auto"/>
              <w:rPr>
                <w:sz w:val="18"/>
                <w:szCs w:val="18"/>
                <w:lang w:val="en-US"/>
              </w:rPr>
            </w:pPr>
            <w:hyperlink r:id="rId28" w:history="1"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publication.pravo.gov.ru/Document/View/0001202102030022</w:t>
              </w:r>
            </w:hyperlink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324D04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Таблица 6.6: начало занятий — не ранее 8:00, окончание — не позднее 17:00 (п. 1, 2); продолжительность занятия (п. 4): от 1,5 до 3 лет — не более 10 мин, 3—4 года — 15 мин, 4—5 лет — 20 мин, 5—6 лет — 25 мин, 6—7 лет — 30 мин; дневная суммарная нагрузка (п. 6): 20, 30, 40 мин, 50 мин или 75 мин при одном занятии после дневного сна, 90 </w:t>
            </w:r>
            <w:r>
              <w:rPr>
                <w:sz w:val="18"/>
                <w:szCs w:val="18"/>
              </w:rPr>
              <w:lastRenderedPageBreak/>
              <w:t>мин соответственно; перерывы между занятиями — не менее 10 мин (п. 11)</w:t>
            </w:r>
          </w:p>
        </w:tc>
      </w:tr>
      <w:tr w:rsidR="003B5D74" w14:paraId="238A7AB5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39015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Н18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F58EAC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Проект постановления Главного государственного санитарного врача РФ об утверждении новых санитарных правил и норм «Гигиенические нормативы и требования к обеспечению безопасности и (или) безвредности для человека факторов среды обитания» (взамен СанПиН 1.2.3685-21)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6F201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Проект (подготовлен Роспотребнадзором 31.07.2026); предполагаемое вступление в силу — 01.03.2027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2E263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Проект, не действует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7DA196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Сообщение о проекте — </w:t>
            </w:r>
            <w:hyperlink r:id="rId29" w:history="1">
              <w:r>
                <w:rPr>
                  <w:color w:val="0563C1"/>
                  <w:sz w:val="18"/>
                  <w:szCs w:val="18"/>
                  <w:u w:val="single"/>
                </w:rPr>
                <w:t>ГАРАНТ</w:t>
              </w:r>
            </w:hyperlink>
            <w:r>
              <w:rPr>
                <w:sz w:val="18"/>
                <w:szCs w:val="18"/>
              </w:rPr>
              <w:t>; текст проекта — regulation.gov.ru</w:t>
            </w:r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ACF6F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 утверждения не применяется. При утверждении — сверить нормативы продолжительности занятий и нагрузки и скорректировать расписание (УД-П4) с 01.03.2027</w:t>
            </w:r>
          </w:p>
        </w:tc>
      </w:tr>
      <w:tr w:rsidR="003B5D74" w14:paraId="2F216E51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922E9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1269F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закон от 27.07.2006 № 152-ФЗ «О персональных данных»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770B8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Действующая редакция (последние изменения — июль 2026 года)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02371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НПА, действует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0899FE" w14:textId="77777777" w:rsidR="003B5D74" w:rsidRPr="005B6539" w:rsidRDefault="00000000">
            <w:pPr>
              <w:spacing w:after="20" w:line="250" w:lineRule="auto"/>
              <w:rPr>
                <w:sz w:val="18"/>
                <w:szCs w:val="18"/>
                <w:lang w:val="en-US"/>
              </w:rPr>
            </w:pPr>
            <w:hyperlink r:id="rId30" w:history="1"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pravo.gov.ru/proxy/</w:t>
              </w:r>
              <w:proofErr w:type="spellStart"/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ips</w:t>
              </w:r>
              <w:proofErr w:type="spellEnd"/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/?</w:t>
              </w:r>
              <w:proofErr w:type="spellStart"/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docbody</w:t>
              </w:r>
              <w:proofErr w:type="spellEnd"/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=&amp;</w:t>
              </w:r>
              <w:proofErr w:type="spellStart"/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nd</w:t>
              </w:r>
              <w:proofErr w:type="spellEnd"/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=102108261</w:t>
              </w:r>
            </w:hyperlink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086BE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ст. 5 (объём данных соответствует целям; хранение не дольше, чем требуют цели); п. 1, 2 ч. 1 ст. 6 (основания обработки); ст. 7 (конфиденциальность); ч. 1 ст. 9 (согласие — конкретное, информированное; с 01.09.2025 оформляется отдельно от иных документов); ст. 10 (сведения о состоянии здоровья — специальная категория; обработка — в случаях ч. 2, в том числе с письменного согласия)</w:t>
            </w:r>
          </w:p>
        </w:tc>
      </w:tr>
      <w:tr w:rsidR="003B5D74" w14:paraId="1AD2616C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91DFA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3D2B4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закон от 24.11.1995 № 181-ФЗ «О социальной защите инвалидов в Российской Федерации»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B161E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Действующая редакция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0606C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НПА, действует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3FDA8A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hyperlink r:id="rId31" w:history="1">
              <w:r>
                <w:rPr>
                  <w:color w:val="0563C1"/>
                  <w:sz w:val="18"/>
                  <w:szCs w:val="18"/>
                  <w:u w:val="single"/>
                </w:rPr>
                <w:t>www.kremlin.ru/acts/bank/8523</w:t>
              </w:r>
            </w:hyperlink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AFA17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ст. 11 — индивидуальная программа реабилитации или </w:t>
            </w:r>
            <w:proofErr w:type="spellStart"/>
            <w:r>
              <w:rPr>
                <w:sz w:val="18"/>
                <w:szCs w:val="18"/>
              </w:rPr>
              <w:t>абилитации</w:t>
            </w:r>
            <w:proofErr w:type="spellEnd"/>
            <w:r>
              <w:rPr>
                <w:sz w:val="18"/>
                <w:szCs w:val="18"/>
              </w:rPr>
              <w:t xml:space="preserve"> ребёнка-инвалида (ИПРА); учитывается наряду с заключением ПМПК (ч. 1 ст. 79 № 273-ФЗ)</w:t>
            </w:r>
          </w:p>
        </w:tc>
      </w:tr>
      <w:tr w:rsidR="003B5D74" w14:paraId="17604A36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F0242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A6F32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Трудовой кодекс Российской Федерации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CB385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Действующая редакция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3C861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НПА, действует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F20F0D" w14:textId="77777777" w:rsidR="003B5D74" w:rsidRPr="005B6539" w:rsidRDefault="00000000">
            <w:pPr>
              <w:spacing w:after="20" w:line="250" w:lineRule="auto"/>
              <w:rPr>
                <w:sz w:val="18"/>
                <w:szCs w:val="18"/>
                <w:lang w:val="en-US"/>
              </w:rPr>
            </w:pPr>
            <w:hyperlink r:id="rId32" w:history="1"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pravo.gov.ru/proxy/</w:t>
              </w:r>
              <w:proofErr w:type="spellStart"/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ips</w:t>
              </w:r>
              <w:proofErr w:type="spellEnd"/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/?</w:t>
              </w:r>
              <w:proofErr w:type="spellStart"/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docbody</w:t>
              </w:r>
              <w:proofErr w:type="spellEnd"/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=&amp;</w:t>
              </w:r>
              <w:proofErr w:type="spellStart"/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nd</w:t>
              </w:r>
              <w:proofErr w:type="spellEnd"/>
              <w:r w:rsidRPr="005B6539">
                <w:rPr>
                  <w:color w:val="0563C1"/>
                  <w:sz w:val="18"/>
                  <w:szCs w:val="18"/>
                  <w:u w:val="single"/>
                  <w:lang w:val="en-US"/>
                </w:rPr>
                <w:t>=102074279</w:t>
              </w:r>
            </w:hyperlink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3863F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ст. 57 (трудовая функция), ст. 60 (запрет требовать работу, не обусловленную трудовым договором), ст. 60.2, 151 (дополнительная работа с согласия и за доплату), ст. 333 (сокращённое рабочее время педагогических работников)</w:t>
            </w:r>
          </w:p>
        </w:tc>
      </w:tr>
      <w:tr w:rsidR="003B5D74" w14:paraId="46D1767E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0BABA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C5A5D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Перечень типовых управленческих архивных документов…, утв. приказом Росархива от 20.12.2019 № 236; Перечень документов, образующихся в процессе деятельности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 xml:space="preserve">России и подведомственных ему организаций…, утв. приказом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27.08.2025 № 624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7850C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Действующие редакции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C0693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НПА, действуют (приказ № 624 — для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и </w:t>
            </w:r>
            <w:r>
              <w:rPr>
                <w:sz w:val="18"/>
                <w:szCs w:val="18"/>
              </w:rPr>
              <w:lastRenderedPageBreak/>
              <w:t>подведомственных ему организаций)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914B5A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hyperlink r:id="rId33" w:history="1">
              <w:r>
                <w:rPr>
                  <w:color w:val="0563C1"/>
                  <w:sz w:val="18"/>
                  <w:szCs w:val="18"/>
                  <w:u w:val="single"/>
                </w:rPr>
                <w:t>publication.pravo.gov.ru/Document/View/0001202002070036</w:t>
              </w:r>
            </w:hyperlink>
            <w:r>
              <w:rPr>
                <w:sz w:val="18"/>
                <w:szCs w:val="18"/>
              </w:rPr>
              <w:t xml:space="preserve">; приказ № 624 — </w:t>
            </w:r>
            <w:hyperlink r:id="rId34" w:history="1">
              <w:r>
                <w:rPr>
                  <w:color w:val="0563C1"/>
                  <w:sz w:val="18"/>
                  <w:szCs w:val="18"/>
                  <w:u w:val="single"/>
                </w:rPr>
                <w:t>КонсультантПлюс</w:t>
              </w:r>
            </w:hyperlink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04BCF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Сроки хранения документов ДОО определяются по применимому перечню и номенклатуре дел ДОО. Комплект сроков хранения не устанавливает</w:t>
            </w:r>
          </w:p>
        </w:tc>
      </w:tr>
    </w:tbl>
    <w:p w14:paraId="6CBB8CDF" w14:textId="77777777" w:rsidR="003B5D74" w:rsidRDefault="003B5D74">
      <w:pPr>
        <w:spacing w:line="200" w:lineRule="exact"/>
      </w:pPr>
    </w:p>
    <w:p w14:paraId="721843B1" w14:textId="77777777" w:rsidR="003B5D74" w:rsidRDefault="003B5D74">
      <w:pPr>
        <w:sectPr w:rsidR="003B5D74">
          <w:headerReference w:type="default" r:id="rId35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27E9C0BC" w14:textId="77777777" w:rsidR="003B5D74" w:rsidRDefault="00000000">
      <w:pPr>
        <w:pStyle w:val="1"/>
      </w:pPr>
      <w:bookmarkStart w:id="30" w:name="_Toc241740482"/>
      <w:r>
        <w:lastRenderedPageBreak/>
        <w:t>15. Реестр документов</w:t>
      </w:r>
      <w:bookmarkEnd w:id="30"/>
    </w:p>
    <w:p w14:paraId="4D93A145" w14:textId="77777777" w:rsidR="003B5D74" w:rsidRDefault="00000000">
      <w:pPr>
        <w:spacing w:after="120" w:line="276" w:lineRule="auto"/>
        <w:ind w:firstLine="567"/>
        <w:jc w:val="both"/>
      </w:pPr>
      <w:r>
        <w:t xml:space="preserve">В реестре — документы ДОО, с которыми работает учитель-дефектолог (коды ДОО-1 — ДОО-7), и формы комплекта. Статус: </w:t>
      </w:r>
      <w:r>
        <w:rPr>
          <w:b/>
          <w:bCs/>
        </w:rPr>
        <w:t>А</w:t>
      </w:r>
      <w:r>
        <w:t xml:space="preserve"> — прямо предусмотрено нормой; </w:t>
      </w:r>
      <w:r>
        <w:rPr>
          <w:b/>
          <w:bCs/>
        </w:rPr>
        <w:t>Б</w:t>
      </w:r>
      <w:r>
        <w:t xml:space="preserve"> — определяется ЛНА и распределением обязанностей; </w:t>
      </w:r>
      <w:r>
        <w:rPr>
          <w:b/>
          <w:bCs/>
        </w:rPr>
        <w:t>В</w:t>
      </w:r>
      <w:r>
        <w:t xml:space="preserve"> — рекомендуемый рабочий инструмент. Формы с отметкой ★ входят в минимальный рабочий набор (раздел 16).</w:t>
      </w:r>
    </w:p>
    <w:p w14:paraId="339EBE04" w14:textId="77777777" w:rsidR="003B5D74" w:rsidRDefault="00000000">
      <w:pPr>
        <w:pStyle w:val="2"/>
        <w:keepLines/>
      </w:pPr>
      <w:bookmarkStart w:id="31" w:name="_Toc241740483"/>
      <w:r>
        <w:t>15.1. Документы ДОО</w:t>
      </w:r>
      <w:bookmarkEnd w:id="31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7"/>
        <w:gridCol w:w="2429"/>
        <w:gridCol w:w="1715"/>
        <w:gridCol w:w="2000"/>
        <w:gridCol w:w="1572"/>
        <w:gridCol w:w="1429"/>
        <w:gridCol w:w="1572"/>
        <w:gridCol w:w="1286"/>
        <w:gridCol w:w="1432"/>
      </w:tblGrid>
      <w:tr w:rsidR="003B5D74" w14:paraId="2DAB975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EC7325" w14:textId="77777777" w:rsidR="003B5D7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0A4E85" w14:textId="77777777" w:rsidR="003B5D7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Документ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733CBA" w14:textId="77777777" w:rsidR="003B5D7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D8171" w14:textId="77777777" w:rsidR="003B5D7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Основание и статус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8B85AC" w14:textId="77777777" w:rsidR="003B5D7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Кто составляет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93E51C" w14:textId="77777777" w:rsidR="003B5D7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Когда используется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C943E8" w14:textId="77777777" w:rsidR="003B5D7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Кто согласует или утверждает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EE1DD" w14:textId="77777777" w:rsidR="003B5D7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Актуализация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6BB92C" w14:textId="77777777" w:rsidR="003B5D7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Связи</w:t>
            </w:r>
          </w:p>
        </w:tc>
      </w:tr>
      <w:tr w:rsidR="003B5D74" w14:paraId="3728081C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D8B91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ДОО-1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41B02C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Адаптированная образовательная программа дошкольного образования (АОП ДО) для соответствующей категории детей; при инклюзии в группе комбинированной направленности — ОП ДО с разделом коррекционной работы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107BC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Содержание и условия образования детей с ОВЗ, в том числе коррекционная работа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684094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А: ч. 5, 6 ст. 12, ч. 3 ст. 55, ст. 79 № 273-ФЗ; п. 2.11.2 ФГОС ДО; ФАОП ДО (Н04); п. 16 Порядка № 373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8240B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Рабочая группа ДОО; учитель-дефектолог — в составе группы по решению руководителя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962E0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Основа для всех планов специалиста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5326A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Утверждает ДОО в порядке, установленном уставом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FDE6F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мере изменения нормативной базы и контингента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92BB4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УД-О1, УД-И1, УД-И3</w:t>
            </w:r>
          </w:p>
        </w:tc>
      </w:tr>
      <w:tr w:rsidR="003B5D74" w14:paraId="734F0F06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BE82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ДОО-2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96BD3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Заключение ПМПК; для ребёнка-инвалида — также ИПРА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E4FF8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Рекомендации по условиям обучения и воспитания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2AD79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А: ч. 1 ст. 79 № 273-ФЗ; п. 36—38 Положения о ПМПК; ст. 11 № 181-ФЗ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9ECDD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ПМПК; представляют родители (законные представители)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4BC49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Изучается при поступлении и при каждом новом заключении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C0B42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CB64C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Новое заключение — по решению родителей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6EE4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УД-О1</w:t>
            </w:r>
          </w:p>
        </w:tc>
      </w:tr>
      <w:tr w:rsidR="003B5D74" w14:paraId="6A4AFE36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004A1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ДОО-3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2770BC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Положение о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 xml:space="preserve"> ДОО, приказ о составе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 xml:space="preserve">, документация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 xml:space="preserve"> (протоколы, коллегиальные заключения, карта развития)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1C92F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Коллегиальные решения о сопровождении ребёнка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400B0A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Б: положение о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 xml:space="preserve"> ДОО; ориентир — Примерное положение (Р-93); п. 27.5, 27.7 ФОП ДО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F466A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Председатель и секретарь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123330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 графику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 xml:space="preserve"> и при внеплановых заседаниях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428636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ДОО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23B44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мере изменения состава и задач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C8394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УД-В4, УД-В5, УД-В7</w:t>
            </w:r>
          </w:p>
        </w:tc>
      </w:tr>
      <w:tr w:rsidR="003B5D74" w14:paraId="53EA5256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074325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ДОО-4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A7C100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Индивидуальный образовательный маршрут (индивидуально ориентированный план коррекционных мероприятий) ребёнка с ОВЗ </w:t>
            </w:r>
            <w:r>
              <w:rPr>
                <w:sz w:val="18"/>
                <w:szCs w:val="18"/>
              </w:rPr>
              <w:lastRenderedPageBreak/>
              <w:t>— если его форма принята в ДОО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A3FFA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Направления помощи специалистов, объём и продолжительность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949884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 (содержание): п. 3.2.7 ФГОС ДО — для групп комбинированной направленности; Б (форма, порядок): </w:t>
            </w:r>
            <w:r>
              <w:rPr>
                <w:sz w:val="18"/>
                <w:szCs w:val="18"/>
              </w:rPr>
              <w:lastRenderedPageBreak/>
              <w:t xml:space="preserve">положение о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>; разъяснения — ответ на вопрос 16 письма № 03-1772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ABE5C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Специалисты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 xml:space="preserve"> совместно с воспитателем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9AFDC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После обследования; пересмотр — по решению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077AA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 положению о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89EE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итогам пересмотра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F4B5A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УД-И1 (раздел учителя-дефектолога)</w:t>
            </w:r>
          </w:p>
        </w:tc>
      </w:tr>
      <w:tr w:rsidR="003B5D74" w14:paraId="642D4220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6598C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ДОО-5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A263C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Должностная инструкция учителя-дефектолога, правила внутреннего трудового распорядка, график работы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DABB90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Трудовые обязанности и режим рабочего времени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A36D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А/Б: ст. 57 ТК РФ; п. 2 Особенностей № 268; ЕКС № 761н; </w:t>
            </w:r>
            <w:proofErr w:type="spellStart"/>
            <w:r>
              <w:rPr>
                <w:sz w:val="18"/>
                <w:szCs w:val="18"/>
              </w:rPr>
              <w:t>профстандарт</w:t>
            </w:r>
            <w:proofErr w:type="spellEnd"/>
            <w:r>
              <w:rPr>
                <w:sz w:val="18"/>
                <w:szCs w:val="18"/>
              </w:rPr>
              <w:t xml:space="preserve"> № 136н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F794E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Администрация ДОО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191D5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Постоянно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886DB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ДОО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E726FC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 изменении обязанностей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CF48EC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УД-П3</w:t>
            </w:r>
          </w:p>
        </w:tc>
      </w:tr>
      <w:tr w:rsidR="003B5D74" w14:paraId="1FF091F8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4EAEE6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ДОО-6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988F4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Режим дня групп, расписание занятий ДОО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BCD1C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Согласование индивидуальных и подгрупповых занятий с режимом групп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C8DAB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Б: ОП ДО/АОП ДО; СанПиН 1.2.3685-21, табл. 6.6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7AADD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Администрация ДОО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6CD0E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 начало года и при изменениях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9701B0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ДОО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28999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 изменении режима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9A5D0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УД-П4</w:t>
            </w:r>
          </w:p>
        </w:tc>
      </w:tr>
      <w:tr w:rsidR="003B5D74" w14:paraId="03376689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1C8D3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ДОО-7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61702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Согласия родителей: на обучение по АОП; на психолого-педагогическое обследование в рамках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>; на психолого-педагогическую помощь (для детей без АОП); на обработку персональных данных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199DC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Правовые основания работы с ребёнком и его данными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C5D76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А: ч. 3 ст. 55, ч. 3 ст. 42 № 273-ФЗ; ст. 9, 10 № 152-ФЗ; Б: формы ДОО; п. 4.2 Р-93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E609B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Администрация ДОО; председатель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0EEC1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 начала обследования и занятий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844D4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95809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 изменении целей обработки или вида помощи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734554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УД-О1, файл 7, раздел 4</w:t>
            </w:r>
          </w:p>
        </w:tc>
      </w:tr>
    </w:tbl>
    <w:p w14:paraId="7F654007" w14:textId="77777777" w:rsidR="003B5D74" w:rsidRDefault="003B5D74">
      <w:pPr>
        <w:spacing w:line="200" w:lineRule="exact"/>
      </w:pPr>
    </w:p>
    <w:p w14:paraId="6A563777" w14:textId="77777777" w:rsidR="003B5D74" w:rsidRDefault="00000000">
      <w:pPr>
        <w:pStyle w:val="2"/>
        <w:keepLines/>
      </w:pPr>
      <w:bookmarkStart w:id="32" w:name="_Toc241740484"/>
      <w:r>
        <w:t>15.2. Формы комплекта</w:t>
      </w:r>
      <w:bookmarkEnd w:id="32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"/>
        <w:gridCol w:w="2143"/>
        <w:gridCol w:w="2000"/>
        <w:gridCol w:w="2000"/>
        <w:gridCol w:w="1572"/>
        <w:gridCol w:w="1429"/>
        <w:gridCol w:w="1572"/>
        <w:gridCol w:w="1143"/>
        <w:gridCol w:w="1433"/>
      </w:tblGrid>
      <w:tr w:rsidR="003B5D74" w14:paraId="02EF4A3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9AC8CB" w14:textId="77777777" w:rsidR="003B5D7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15D130" w14:textId="77777777" w:rsidR="003B5D7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6F62E" w14:textId="77777777" w:rsidR="003B5D7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F1117" w14:textId="77777777" w:rsidR="003B5D7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Основание и статус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DF52AE" w14:textId="77777777" w:rsidR="003B5D7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Кто составляет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73C750" w14:textId="77777777" w:rsidR="003B5D7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Когда используется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20354" w14:textId="77777777" w:rsidR="003B5D7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Кто согласует или утверждает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36A15A" w14:textId="77777777" w:rsidR="003B5D7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Актуализация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D8F302" w14:textId="77777777" w:rsidR="003B5D7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Связи</w:t>
            </w:r>
          </w:p>
        </w:tc>
      </w:tr>
      <w:tr w:rsidR="003B5D74" w14:paraId="4DBBB2E9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FE6264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УД-П1 ★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116455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Годовой план работы учителя-дефектолога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42DEBA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Направления и мероприятия на учебный год: цель, содержание, период, участники, ожидаемый результат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677B35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Б: если план предусмотрен должностной инструкцией или ЛНА; иначе — В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EE80FC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D7307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Сентябрь; далее — ежемесячная сверка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6C2FC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Если план утверждается — руководитель ДОО или уполномоченный </w:t>
            </w:r>
            <w:r>
              <w:rPr>
                <w:sz w:val="18"/>
                <w:szCs w:val="18"/>
              </w:rPr>
              <w:lastRenderedPageBreak/>
              <w:t>заместитель (по ЛНА)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72F08A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Изменения — через УД-П8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82BDE4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УД-П2, УД-П5, УД-П6, УД-П7, УД-П8, УД-А2</w:t>
            </w:r>
          </w:p>
        </w:tc>
      </w:tr>
      <w:tr w:rsidR="003B5D74" w14:paraId="7A745C72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CB81B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УД-П2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3D1B7A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Помесячный план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54262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Раскладка пунктов годового плана по месяцам и неделям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47C84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DB5B8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524CB0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Ежемесячно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54DA3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439D55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конце месяца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F7B8A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УД-П1, УД-П3</w:t>
            </w:r>
          </w:p>
        </w:tc>
      </w:tr>
      <w:tr w:rsidR="003B5D74" w14:paraId="6D6A2618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0B89E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УД-П3 ★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B76DD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Недельная циклограмма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FEA18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Распределение рабочего времени по дням и видам работы в пределах нормы часов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87CDFA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Б: график работы по ПВТР (п. 2 Особенностей № 268); норма — п. 5 прил. 1 к приказу № 269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F5B520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 по согласованию с администрацией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328D8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Сентябрь; при изменении нагрузки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6B5186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Если циклограмма — часть графика работы: руководитель ДОО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35C5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 изменении расписания или ставки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A6D9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УД-П4, ДОО-5</w:t>
            </w:r>
          </w:p>
        </w:tc>
      </w:tr>
      <w:tr w:rsidR="003B5D74" w14:paraId="5845BC2A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445F6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УД-П4 ★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0DCA6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Расписание индивидуальных и подгрупповых занятий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1B1AF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Время, продолжительность и формат занятий каждого ребёнка и подгруппы с учётом режима группы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E6B3D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 (ограничения): табл. 6.6 СанПиН 1.2.3685-21; Б: режим дня ДОО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D78A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Учитель-дефектолог; согласование — с воспитателями и специалистами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5B4236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После обследования; при изменениях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0808C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ЛНА ДОО (обычно — заместитель руководителя)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44A69C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 изменении состава детей, режима, рекомендаций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887F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УД-И1, УД-И5, ДОО-6</w:t>
            </w:r>
          </w:p>
        </w:tc>
      </w:tr>
      <w:tr w:rsidR="003B5D74" w14:paraId="60136E44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508D80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УД-П5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510CB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 обследования и мониторинга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629310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Сроки первичного обследования, промежуточного и итогового анализа по детям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B0B5F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В: периодичность педагогической диагностики определяет ДОО (п. 16.2, 16.5 ФОП ДО)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408BF4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4612B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Сентябрь, при поступлении ребёнка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47DE4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280D2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 поступлении и выбытии детей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E9C6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УД-О4, УД-М3, УД-М4</w:t>
            </w:r>
          </w:p>
        </w:tc>
      </w:tr>
      <w:tr w:rsidR="003B5D74" w14:paraId="55899B49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7A05C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УД-П6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3CDD1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График консультаций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FB8D5C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Время и темы консультаций для родителей и педагогов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6AC48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01910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24D536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Сентябрь; публикуется для родителей по решению ДОО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147094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2FB04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мере необходимости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89D3A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УД-Р1, УД-В1</w:t>
            </w:r>
          </w:p>
        </w:tc>
      </w:tr>
      <w:tr w:rsidR="003B5D74" w14:paraId="42543D07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1735C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УД-П7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761F14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 методической работы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9326AC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Профессиональное развитие, участие в методических объединениях, подготовка материалов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3F5740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В: личный инструмент; повышение квалификации — обязанность работника (п. 7 ч. 1 ст. 48 № 273-</w:t>
            </w:r>
            <w:r>
              <w:rPr>
                <w:sz w:val="18"/>
                <w:szCs w:val="18"/>
              </w:rPr>
              <w:lastRenderedPageBreak/>
              <w:t>ФЗ), форма плана не установлена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02DFA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4B0CB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желанию специалиста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33D3C6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50201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EC891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УД-П1</w:t>
            </w:r>
          </w:p>
        </w:tc>
      </w:tr>
      <w:tr w:rsidR="003B5D74" w14:paraId="53BD9CD4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B6112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УД-П8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BDF12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Лист корректировки планов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D9E83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Изменения годового плана и расписания с причиной и датой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AD9D6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7B7C8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66707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 изменениях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F62C85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Если план утверждён — по ЛНА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16E4A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4F8C14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УД-П1, УД-П4, УД-А2</w:t>
            </w:r>
          </w:p>
        </w:tc>
      </w:tr>
      <w:tr w:rsidR="003B5D74" w14:paraId="00668DED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36486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УД-О1 ★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83A980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Карта изучения исходных документов и рекомендаций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0A5B6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Что рекомендовано ПМПК, ИПРА,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>; какие согласия применяются и оформлены; что учесть при обследовании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627330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 (действие): ч. 1 ст. 79 № 273-ФЗ, п. 37 Положения о ПМПК; В (форма)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E9C55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4375D6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 обследования; при новом заключении ПМПК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0C828A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F89BE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 новых документах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8200D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УД-О4, УД-О6, УД-И1</w:t>
            </w:r>
          </w:p>
        </w:tc>
      </w:tr>
      <w:tr w:rsidR="003B5D74" w14:paraId="22D53DFC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5F668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УД-О2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ED5A6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Беседа с родителями об особенностях развития, интересах и повседневных трудностях ребёнка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B21854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Сведения семьи: интересы, привычки, трудности дома, ожидания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5C327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090B45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 с родителями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24290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 первичном знакомстве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C068C0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7F70C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176D9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УД-О5, УД-Р2</w:t>
            </w:r>
          </w:p>
        </w:tc>
      </w:tr>
      <w:tr w:rsidR="003B5D74" w14:paraId="60AE1D98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B7C27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УД-О3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AD1C5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Карта наблюдения в игре, общении и режимных моментах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25E54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Как ребёнок действует в естественных ситуациях группы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DA28F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В: наблюдение — основной метод педагогической диагностики (п. 16.7 ФОП ДО; п. 10.5.4 ФАОП ДО)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635B55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Учитель-дефектолог; сведения воспитателя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B3BB9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Первые 2—3 недели сопровождения; при пересмотре целей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30AFC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34A90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E07324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УД-О4, УД-О5, УД-М2</w:t>
            </w:r>
          </w:p>
        </w:tc>
      </w:tr>
      <w:tr w:rsidR="003B5D74" w14:paraId="42084B02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2314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УД-О4 ★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1846B4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Протокол педагогического обследования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5D5B2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Фиксация проб по 9 блокам: условия, помощь, результат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ED95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 (действие): п. 27.2, 28.1 ФОП ДО; п. 45.13 ФАОП ДО; ЕКС — обследование; В (форма, пробы)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65715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AFFF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Первичное обследование; итоговое — по плану УД-П5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FB426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2F8425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D5CA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УД-О5, УД-О6, УД-М3</w:t>
            </w:r>
          </w:p>
        </w:tc>
      </w:tr>
      <w:tr w:rsidR="003B5D74" w14:paraId="1A9075E6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326B7C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УД-О5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52532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Профиль сильных сторон и образовательных потребностей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4C061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Сведение данных обследования, наблюдения и беседы в опоры и потребности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923F7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99073A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B7295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После обследования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B8DBF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DBA73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 пересмотре целей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ABA97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УД-И2, УД-И1</w:t>
            </w:r>
          </w:p>
        </w:tc>
      </w:tr>
      <w:tr w:rsidR="003B5D74" w14:paraId="6EBD1224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07B93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УД-О6 ★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5969D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Педагогическое заключение учителя-дефектолога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3D53E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Выводы специалиста для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>, педагогов и семьи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C8FB7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Б: по положению о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 xml:space="preserve"> (заключение специалиста — п. 4.5 </w:t>
            </w:r>
            <w:r>
              <w:rPr>
                <w:sz w:val="18"/>
                <w:szCs w:val="18"/>
              </w:rPr>
              <w:lastRenderedPageBreak/>
              <w:t xml:space="preserve">Р-93); ТФ F/01.6, F/03.6 </w:t>
            </w:r>
            <w:proofErr w:type="spellStart"/>
            <w:r>
              <w:rPr>
                <w:sz w:val="18"/>
                <w:szCs w:val="18"/>
              </w:rPr>
              <w:t>профстандарта</w:t>
            </w:r>
            <w:proofErr w:type="spellEnd"/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630A2C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8A17F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После обследования; перед </w:t>
            </w:r>
            <w:r>
              <w:rPr>
                <w:sz w:val="18"/>
                <w:szCs w:val="18"/>
              </w:rPr>
              <w:lastRenderedPageBreak/>
              <w:t xml:space="preserve">заседанием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C57036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Рассматривается на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6EA49A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 повторном </w:t>
            </w:r>
            <w:r>
              <w:rPr>
                <w:sz w:val="18"/>
                <w:szCs w:val="18"/>
              </w:rPr>
              <w:lastRenderedPageBreak/>
              <w:t>обследовании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AD91B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УД-В4, УД-В5, УД-И1</w:t>
            </w:r>
          </w:p>
        </w:tc>
      </w:tr>
      <w:tr w:rsidR="003B5D74" w14:paraId="7F767881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6DF366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УД-О7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F87D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Рекомендации по результатам обследования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AC142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Первичные рекомендации педагогам и семье до утверждения плана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8D36F0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81862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56940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После обследования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A3B496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53AD8A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Заменяются УД-В2 и УД-Р4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35792C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УД-В2, УД-Р4</w:t>
            </w:r>
          </w:p>
        </w:tc>
      </w:tr>
      <w:tr w:rsidR="003B5D74" w14:paraId="7F63DCD4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F9DFC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УД-И1 ★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0BADE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Индивидуальный план коррекционно-развивающей работы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1AC565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Цели, содержание, способы поддержки, признаки достижения, взаимодействие с педагогами и семьёй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1364B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 (содержание): п. 3.2.7 ФГОС ДО, п. 27.7 ФОП ДО; Б (форма): положение о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>, ИОМ ДОО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0AD28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3CBD3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После обследования и заседания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34F91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Согласуется на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 xml:space="preserve"> как раздел ИОМ (если так установлено ЛНА)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5EEE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Через УД-М5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EC040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УД-О5, УД-И2, УД-И6, УД-М3, УД-М5, ДОО-4</w:t>
            </w:r>
          </w:p>
        </w:tc>
      </w:tr>
      <w:tr w:rsidR="003B5D74" w14:paraId="1B70DF19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1BB21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УД-И2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8D018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Карта приоритетных задач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80E066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Выбор 2—4 приоритетных целей из перечня потребностей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2D9E05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14050C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Учитель-дефектолог; при возможности — с воспитателем и семьёй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12986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Перед составлением УД-И1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6D180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40C84C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 пересмотре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50E51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УД-О5, УД-И1</w:t>
            </w:r>
          </w:p>
        </w:tc>
      </w:tr>
      <w:tr w:rsidR="003B5D74" w14:paraId="2F0B532B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2B89B6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УД-И3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4EFDD6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Перспективный план коррекционно-развивающей работы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6CB1B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Направления и задачи по периодам года для группы детей со сходными потребностями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EB85E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В; если в ДОО принят КТП специалиста — ведётся один из двух документов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7E1FB5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931C3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Сентябрь — октябрь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AE9CC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C0A79A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периодам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EA92B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УД-И4, УД-И5, ДОО-1</w:t>
            </w:r>
          </w:p>
        </w:tc>
      </w:tr>
      <w:tr w:rsidR="003B5D74" w14:paraId="05D448B5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82668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УД-И4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A4DF1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Календарно-тематическое планирование подгрупповой работы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FC4E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Темы и материал подгрупповых занятий по неделям, согласованные с КТП группы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01D7A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В: приказ № 779 на учителя-дефектолога не распространяется (Н10); Б — если форма установлена ЛНА ДОО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BB775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DF061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Помесячно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FABD36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ЛНА ДОО, если введено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9945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Помесячно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FB96C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УД-И3, УД-И5, УД-И7</w:t>
            </w:r>
          </w:p>
        </w:tc>
      </w:tr>
      <w:tr w:rsidR="003B5D74" w14:paraId="70AF9328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F5F74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УД-И5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1B7EF5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 подгрупповой работы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E270F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Состав подгруппы, общие цели, индивидуальные акценты, организация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15A10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CE904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830496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После комплектования подгрупп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53B8D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E6315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 изменении состава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FEF95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УД-И4, УД-И7, УД-М7</w:t>
            </w:r>
          </w:p>
        </w:tc>
      </w:tr>
      <w:tr w:rsidR="003B5D74" w14:paraId="63DA3C38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AD539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УД-И6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6D0E5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Шаблон индивидуального занятия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CBFFD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Структура занятия: цель из УД-И1, ход, помощь, фиксация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21B11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В: конспекты не являются обязательным документом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93BA1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56CC0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желанию специалиста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DF552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D1D29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88D18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УД-И1, УД-М2</w:t>
            </w:r>
          </w:p>
        </w:tc>
      </w:tr>
      <w:tr w:rsidR="003B5D74" w14:paraId="6D516854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4521E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УД-И7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33B5B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Шаблон подгруппового занятия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D05E1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Структура подгруппового занятия с дифференциацией задач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B776C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55380A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53BFDC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желанию специалиста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F427CC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A7A4E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6D61E5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УД-И5, УД-М7</w:t>
            </w:r>
          </w:p>
        </w:tc>
      </w:tr>
      <w:tr w:rsidR="003B5D74" w14:paraId="43109D9C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1C4C0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УД-М1 ★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9ECAD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Учёт проведённых занятий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9844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Факт проведения индивидуальных и подгрупповых занятий, пропуски и переносы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B5A67C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Б: если учёт предусмотрен ЛНА или ДИ; иначе — В. Журнал посещаемости по приказу № 779 ведёт воспитатель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C0D07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09606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Ежедневно (отметка)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C36790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6908F4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896C6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УД-П4, УД-А2</w:t>
            </w:r>
          </w:p>
        </w:tc>
      </w:tr>
      <w:tr w:rsidR="003B5D74" w14:paraId="346CB17E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7B3C9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УД-М2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D1562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Лист кратких рабочих наблюдений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E337F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Короткие записи о значимых изменениях, трудностях и условиях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E5D23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BF8F7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F03E4C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мере значимых наблюдений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92B090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8C850A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D8ACD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УД-М3, УД-М4</w:t>
            </w:r>
          </w:p>
        </w:tc>
      </w:tr>
      <w:tr w:rsidR="003B5D74" w14:paraId="0D59B814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E1F76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УД-М3 ★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DC1E74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Карта индивидуальной динамики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89164A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Результаты по целям УД-И1: помощь, устойчивость, перенос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29000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 (действие): мониторинг динамики — п. 27.2 ФОП ДО, п. 10.5.4 ФАОП ДО; В (форма)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F3030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C71DE0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Срезы по УД-П5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D1CC0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8DF8FA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 каждом срезе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953D34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УД-О4, УД-И1, УД-М4, УД-М5, УД-М6</w:t>
            </w:r>
          </w:p>
        </w:tc>
      </w:tr>
      <w:tr w:rsidR="003B5D74" w14:paraId="27D1B2C3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F795F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УД-М4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41994C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Промежуточный анализ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2CDA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Сводка по ребёнку на дату среза для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 xml:space="preserve"> и пересмотра целей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B85FBA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3D372A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7A22D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Перед плановым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988BF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3E8375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45FB9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УД-М3, УД-М5, УД-В4</w:t>
            </w:r>
          </w:p>
        </w:tc>
      </w:tr>
      <w:tr w:rsidR="003B5D74" w14:paraId="43438D11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3B3B0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УД-М5 ★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D1406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Лист пересмотра целей и корректировки содержания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A0849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по каждой цели и изменения содержания, способов поддержки, формата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0C42AA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В; если пересмотр проводится на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 xml:space="preserve"> — Б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66667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60D5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 срезе и по мере необходимости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E9C2D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 изменении объёма помощи —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E50AA5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D659E6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УД-И1, УД-М3, УД-П4</w:t>
            </w:r>
          </w:p>
        </w:tc>
      </w:tr>
      <w:tr w:rsidR="003B5D74" w14:paraId="6ACD3563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87AE14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УД-М6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2DF42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Итоговая характеристика результатов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FB7F0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Результаты за год по ребёнку для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>, семьи, преемственности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456F6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В; используется при подготовке представления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 xml:space="preserve"> (прил. 2 к Положению о ПМПК, п. 2.3—2.5, 2.8)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0D62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B3A3E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Май; при выбытии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A3AEC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741A26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1BFD3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УД-М3, УД-В5, УД-В8, УД-А1</w:t>
            </w:r>
          </w:p>
        </w:tc>
      </w:tr>
      <w:tr w:rsidR="003B5D74" w14:paraId="21914946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860914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УД-М7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1736A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Анализ работы с подгруппой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99990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Результаты подгруппы и решения о составе и формате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91CB5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336C6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D1848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Январь, май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D701B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69CA4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820F4A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УД-И5, УД-А1</w:t>
            </w:r>
          </w:p>
        </w:tc>
      </w:tr>
      <w:tr w:rsidR="003B5D74" w14:paraId="050FB194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B4CF8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УД-В1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8A6AB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 взаимодействия с воспитателями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2D1EA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Формы и сроки совместной работы с воспитателями каждой группы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FD2E8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В; обязанность работать в контакте с воспитателями — ЕКС № 761н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EFC12C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 с воспитателями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D288A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Сентябрь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D250E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778C8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периодам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562D2C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УД-В2, УД-В6</w:t>
            </w:r>
          </w:p>
        </w:tc>
      </w:tr>
      <w:tr w:rsidR="003B5D74" w14:paraId="4A5CAE4D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1C1DE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УД-В2 ★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B43CC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Рекомендации для использования в группе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BD29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1—3 задачи ребёнка и способы поддержки в режимных моментах и игре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1BBFB5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96411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C1FD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После утверждения УД-И1; при пересмотре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6EE68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8EBE4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 пересмотре целей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279A7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УД-И1, УД-В6</w:t>
            </w:r>
          </w:p>
        </w:tc>
      </w:tr>
      <w:tr w:rsidR="003B5D74" w14:paraId="2901A40F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97A43A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УД-В3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84204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Карта согласования задач специалистов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D65FF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Кто из специалистов и педагогов за какие задачи отвечает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2D48D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В; распределение функций — по ДИ и решению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5081C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 с логопедом, психологом, воспитателем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906EB6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После обследования всеми специалистами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F422C5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 необходимости —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E6B38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 пересмотре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83668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УД-И1, ДОО-4</w:t>
            </w:r>
          </w:p>
        </w:tc>
      </w:tr>
      <w:tr w:rsidR="003B5D74" w14:paraId="056E268D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FFAAD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УД-В4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48F15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Подготовка информации к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5ED3C6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Что специалист приносит на заседание, какой вопрос ставит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EF058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Б: по положению о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3170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8665D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Перед заседанием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FDD93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82492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3E206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УД-О6, УД-М4, УД-В5</w:t>
            </w:r>
          </w:p>
        </w:tc>
      </w:tr>
      <w:tr w:rsidR="003B5D74" w14:paraId="313C980B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C9B0D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УД-В5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92C64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Представление учителя-дефектолога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C9FD4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Раздел специалиста для представления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 xml:space="preserve"> (в том числе на ПМПК)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1C575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Б: положение о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>; структура согласована с прил. 2 к Положению о ПМПК (рекомендуемый образец)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507256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3F284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 решению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 xml:space="preserve"> о направлении на ПМПК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9203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Включается в представление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565B9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05814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УД-О6, УД-М6</w:t>
            </w:r>
          </w:p>
        </w:tc>
      </w:tr>
      <w:tr w:rsidR="003B5D74" w14:paraId="3E1F5055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A1BA6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УД-В6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781A04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Лист выполнения согласованных рекомендаций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8AF22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Что удалось применить в группе, что мешает, что изменить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79A9A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6F18F4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 и учитель-дефектолог совместно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1D30F0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 в месяц или на срезе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EB6166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04435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98772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УД-В2, УД-М5</w:t>
            </w:r>
          </w:p>
        </w:tc>
      </w:tr>
      <w:tr w:rsidR="003B5D74" w14:paraId="1C7C66D1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9A5D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УД-В7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B341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 совместного обсуждения динамики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4954A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Рабочая встреча специалистов и воспитателя вне заседания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417AC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В: не заменяет протокол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0F5A7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Участники встречи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0F4A7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необходимости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A8CE5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01876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B5189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УД-М3, УД-М5</w:t>
            </w:r>
          </w:p>
        </w:tc>
      </w:tr>
      <w:tr w:rsidR="003B5D74" w14:paraId="6FDDF4ED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81286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УД-В8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F703E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 преемственности при переходе в другую группу или организацию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CA54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Что передать, кому, с чьего согласия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3D8D2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В; передача персональных данных — с согласия </w:t>
            </w:r>
            <w:r>
              <w:rPr>
                <w:sz w:val="18"/>
                <w:szCs w:val="18"/>
              </w:rPr>
              <w:lastRenderedPageBreak/>
              <w:t>родителей (ст. 6, 9, 10 № 152-ФЗ)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5BF9E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Учитель-дефектолог, воспитатель, </w:t>
            </w:r>
            <w:r>
              <w:rPr>
                <w:sz w:val="18"/>
                <w:szCs w:val="18"/>
              </w:rPr>
              <w:lastRenderedPageBreak/>
              <w:t xml:space="preserve">председатель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8E5D9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Апрель — август; при переводе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A8774A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F5362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2AB7E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УД-М6, УД-В5</w:t>
            </w:r>
          </w:p>
        </w:tc>
      </w:tr>
      <w:tr w:rsidR="003B5D74" w14:paraId="734E2A7C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0A2A66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УД-Р1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09601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 консультативной работы с семьями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B87F2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Индивидуальные и групповые консультации на год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25CD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В; консультирование родителей — ЕКС, п. 28.3 ФОП ДО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DFCEE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11ACB0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Сентябрь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1AD94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Если входит в годовой план — по УД-П1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0EE7B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запросам семей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DD212A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УД-П6, УД-Р2</w:t>
            </w:r>
          </w:p>
        </w:tc>
      </w:tr>
      <w:tr w:rsidR="003B5D74" w14:paraId="23A29228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C0DC46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УД-Р2 ★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CF1B6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Фиксация консультации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5B448A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Краткая запись: запрос, что обсудили, договорённости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61413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0FC814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7B6CB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После консультации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06DDA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7257F6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A561B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УД-Р4, УД-М2</w:t>
            </w:r>
          </w:p>
        </w:tc>
      </w:tr>
      <w:tr w:rsidR="003B5D74" w14:paraId="01E5A879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CDD8D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УД-Р3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05189C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Памятка для родителей о работе учителя-дефектолога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8DE45A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Кто такой учитель-дефектолог ДОО, что он делает и чего не делает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7E15B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137F65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0B19D5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Сентябрь; при поступлении ребёнка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EAFFE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Размещение на сайте — по решению ДОО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68471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7D099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УД-Р7</w:t>
            </w:r>
          </w:p>
        </w:tc>
      </w:tr>
      <w:tr w:rsidR="003B5D74" w14:paraId="54237868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7CC96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УД-Р4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483F8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Индивидуальные рекомендации семье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BA023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1—3 выполнимые идеи для повседневной жизни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F418E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D1C3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E0DEF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После консультации; при пересмотре целей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D7B520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4C7A5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 пересмотре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FD72A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УД-И1, УД-Р5</w:t>
            </w:r>
          </w:p>
        </w:tc>
      </w:tr>
      <w:tr w:rsidR="003B5D74" w14:paraId="56BB821B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CF198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УД-Р5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133186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Карточки игровых ситуаций для повседневной жизни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5FC7A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Короткие игры в быту для закрепления освоенных действий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B5A1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3CDB74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BF7E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Выдаются по 1—2 карточки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38355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72494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728DEC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УД-Р4</w:t>
            </w:r>
          </w:p>
        </w:tc>
      </w:tr>
      <w:tr w:rsidR="003B5D74" w14:paraId="662E40F0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7B2AC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УД-Р6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2641B4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 обратной связи от родителей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B395F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Что полезно, что трудно выполнить, что изменить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8E180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В; заполняется добровольно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3B92F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Родители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81D4D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Январь, май или после консультации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EFE0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F4BFD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095C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УД-Р1, УД-А1</w:t>
            </w:r>
          </w:p>
        </w:tc>
      </w:tr>
      <w:tr w:rsidR="003B5D74" w14:paraId="4C75314A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E34F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УД-Р7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C3CD2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Памятка о согласовании задач семьи и специалистов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A1A1E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Как вместе выбрать цели и распределить роли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CC6A10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0DD78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124F94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Перед составлением УД-И1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83AC1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6CF71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4F40CA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УД-И2, УД-Р4</w:t>
            </w:r>
          </w:p>
        </w:tc>
      </w:tr>
      <w:tr w:rsidR="003B5D74" w14:paraId="0D0E5374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F0CEA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УД-А1 ★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34D6A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Структура годового аналитического отчёта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1B936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Итоги года по направлениям работы без оценки отдельных детей в баллах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F3460A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Б: если отчёт предусмотрен ЛНА или годовым планом ДОО; иначе — В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D2C32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94862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Май — июнь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EA823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Рассматривается по ЛНА (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>, педсовет, администрация)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927D34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DA0C16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УД-А2, УД-А3, УД-М6, УД-М7</w:t>
            </w:r>
          </w:p>
        </w:tc>
      </w:tr>
      <w:tr w:rsidR="003B5D74" w14:paraId="340F6322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44A1A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УД-А2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BBB3CB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Анализ выполнения плана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ED3F65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Что выполнено, перенесено, отменено и почему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A5FEED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31A00A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D58695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Январь, май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8F1F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88A4BE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24F67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УД-П1, УД-П8, УД-А1</w:t>
            </w:r>
          </w:p>
        </w:tc>
      </w:tr>
      <w:tr w:rsidR="003B5D74" w14:paraId="4CDAAB96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5AE285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УД-А3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B0F9FC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Таблица «затруднение — данные — решение — результат — следующий шаг»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730114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Разбор затруднений в работе и принятых решений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FD2F8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1486DC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8690B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69D04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84F46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B5F73C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УД-А1, УД-А4</w:t>
            </w:r>
          </w:p>
        </w:tc>
      </w:tr>
      <w:tr w:rsidR="003B5D74" w14:paraId="7372B379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F57DD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УД-А4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E8C37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Предложения на следующий учебный год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9EC474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Изменения в организации работы, условиях, взаимодействии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E38063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C1458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955E00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Май — июнь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441FE9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Рассматриваются администрацией,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88F581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3F10C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УД-А1, УД-П1</w:t>
            </w:r>
          </w:p>
        </w:tc>
      </w:tr>
      <w:tr w:rsidR="003B5D74" w14:paraId="3B09E4CB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5C105C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УД-А5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EC665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Чек-лист самопроверки документации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20394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Проверка полноты, согласованности и отсутствия дублирования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415E6F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D0B0C7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1A7DB6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Октябрь, январь, май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558A88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B04DF5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ABA5F2" w14:textId="77777777" w:rsidR="003B5D7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 формы</w:t>
            </w:r>
          </w:p>
        </w:tc>
      </w:tr>
    </w:tbl>
    <w:p w14:paraId="059B1C36" w14:textId="77777777" w:rsidR="003B5D74" w:rsidRDefault="003B5D74">
      <w:pPr>
        <w:spacing w:line="200" w:lineRule="exact"/>
      </w:pPr>
    </w:p>
    <w:p w14:paraId="2A95FCA4" w14:textId="77777777" w:rsidR="003B5D74" w:rsidRDefault="003B5D74">
      <w:pPr>
        <w:sectPr w:rsidR="003B5D74">
          <w:headerReference w:type="default" r:id="rId36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5709DBD2" w14:textId="77777777" w:rsidR="003B5D74" w:rsidRDefault="00000000">
      <w:pPr>
        <w:pStyle w:val="1"/>
      </w:pPr>
      <w:bookmarkStart w:id="33" w:name="_Toc241740485"/>
      <w:r>
        <w:lastRenderedPageBreak/>
        <w:t>16. Минимальный рабочий набор учителя-дефектолога</w:t>
      </w:r>
      <w:bookmarkEnd w:id="33"/>
    </w:p>
    <w:p w14:paraId="3042E2A1" w14:textId="77777777" w:rsidR="003B5D74" w:rsidRDefault="00000000">
      <w:pPr>
        <w:spacing w:after="120" w:line="276" w:lineRule="auto"/>
        <w:ind w:firstLine="567"/>
        <w:jc w:val="both"/>
      </w:pPr>
      <w:r>
        <w:t xml:space="preserve">Минимальный набор — это документы, без которых трудно выстроить последовательность «обследование — цели — занятия — динамика — корректировка» и объяснить свои решения на </w:t>
      </w:r>
      <w:proofErr w:type="spellStart"/>
      <w:r>
        <w:t>ППк</w:t>
      </w:r>
      <w:proofErr w:type="spellEnd"/>
      <w:r>
        <w:t>. Он не является обязательным перечнем, установленным законом: до утверждения федерального перечня документов учителя-дефектолога состав документов определяют должностная инструкция и ЛНА ДОО.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8"/>
        <w:gridCol w:w="4212"/>
        <w:gridCol w:w="2340"/>
      </w:tblGrid>
      <w:tr w:rsidR="003B5D74" w14:paraId="40B3350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FCFE14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ABF299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Для чего нужна в минимальном наборе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86AD4C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Условие</w:t>
            </w:r>
          </w:p>
        </w:tc>
      </w:tr>
      <w:tr w:rsidR="003B5D74" w14:paraId="60C926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05D6AF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УД-П1 Годовой план работы учителя-дефектолога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09D78F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Направления и мероприятия на учебный год: цель, содержание, период, участники, ожидаемый результат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9F5694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сокращённом виде: направления и ключевые мероприятия</w:t>
            </w:r>
          </w:p>
        </w:tc>
      </w:tr>
      <w:tr w:rsidR="003B5D74" w14:paraId="48A628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8D34D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УД-П3 Недельная циклограмма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5EE87E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Распределение рабочего времени по дням и видам работы в пределах нормы часов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0A1A77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Если циклограмма входит в график работы</w:t>
            </w:r>
          </w:p>
        </w:tc>
      </w:tr>
      <w:tr w:rsidR="003B5D74" w14:paraId="1ED44F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6374CC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УД-П4</w:t>
            </w:r>
            <w:proofErr w:type="gramEnd"/>
            <w:r>
              <w:rPr>
                <w:sz w:val="23"/>
                <w:szCs w:val="23"/>
              </w:rPr>
              <w:t xml:space="preserve"> Расписание индивидуальных и подгрупповых занятий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848382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Время, продолжительность и формат занятий каждого ребёнка и подгруппы с учётом режима группы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B6046A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Всегда, когда проводятся занятия</w:t>
            </w:r>
          </w:p>
        </w:tc>
      </w:tr>
      <w:tr w:rsidR="003B5D74" w14:paraId="1A84ED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06E1B0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УД-О1</w:t>
            </w:r>
            <w:proofErr w:type="gramEnd"/>
            <w:r>
              <w:rPr>
                <w:sz w:val="23"/>
                <w:szCs w:val="23"/>
              </w:rPr>
              <w:t xml:space="preserve"> Карта изучения исходных документов и рекомендаций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0CF1D4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Что рекомендовано ПМПК, ИПРА,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; какие согласия применяются и оформлены; что учесть при обследовании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A64A81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 каждого ребёнка, получающего помощь</w:t>
            </w:r>
          </w:p>
        </w:tc>
      </w:tr>
      <w:tr w:rsidR="003B5D74" w14:paraId="68A527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91D81A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УД-О4</w:t>
            </w:r>
            <w:proofErr w:type="gramEnd"/>
            <w:r>
              <w:rPr>
                <w:sz w:val="23"/>
                <w:szCs w:val="23"/>
              </w:rPr>
              <w:t xml:space="preserve"> Протокол педагогического обследования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1C51D0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Фиксация проб по 9 блокам: условия, помощь, результат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7B4F7B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 каждого ребёнка при первичном обследовании</w:t>
            </w:r>
          </w:p>
        </w:tc>
      </w:tr>
      <w:tr w:rsidR="003B5D74" w14:paraId="5984B7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E3A9B3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УД-О6 Педагогическое заключение учителя-дефектолога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F1F120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Выводы специалиста для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, педагогов и семьи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BC1BD5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Если ребёнок рассматривается на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</w:tr>
      <w:tr w:rsidR="003B5D74" w14:paraId="49E523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921C54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УД-И1 Индивидуальный план коррекционно-развивающей работы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5592B1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Цели, содержание, способы поддержки, признаки достижения, взаимодействие с педагогами и семьёй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E9516B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 каждого ребёнка; может быть разделом маршрута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</w:tr>
      <w:tr w:rsidR="003B5D74" w14:paraId="4C1128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8CF738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УД-М1</w:t>
            </w:r>
            <w:proofErr w:type="gramEnd"/>
            <w:r>
              <w:rPr>
                <w:sz w:val="23"/>
                <w:szCs w:val="23"/>
              </w:rPr>
              <w:t xml:space="preserve"> Учёт проведённых занятий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F50B65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Факт проведения индивидуальных и подгрупповых занятий, пропуски и переносы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C2D279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Если учёт предусмотрен ЛНА; иначе — по решению специалиста</w:t>
            </w:r>
          </w:p>
        </w:tc>
      </w:tr>
      <w:tr w:rsidR="003B5D74" w14:paraId="751F79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5CC692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УД-М3</w:t>
            </w:r>
            <w:proofErr w:type="gramEnd"/>
            <w:r>
              <w:rPr>
                <w:sz w:val="23"/>
                <w:szCs w:val="23"/>
              </w:rPr>
              <w:t xml:space="preserve"> Карта индивидуальной динамики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3AB625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Результаты по целям УД-И1: помощь, устойчивость, перенос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6A5A84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 каждого ребёнка</w:t>
            </w:r>
          </w:p>
        </w:tc>
      </w:tr>
      <w:tr w:rsidR="003B5D74" w14:paraId="20E13B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8C409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УД-М5</w:t>
            </w:r>
            <w:proofErr w:type="gramEnd"/>
            <w:r>
              <w:rPr>
                <w:sz w:val="23"/>
                <w:szCs w:val="23"/>
              </w:rPr>
              <w:t xml:space="preserve"> Лист пересмотра целей и корректировки содержания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055D84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Решение по каждой цели и изменения содержания, способов поддержки, формата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E17F65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 пересмотре целей</w:t>
            </w:r>
          </w:p>
        </w:tc>
      </w:tr>
      <w:tr w:rsidR="003B5D74" w14:paraId="4D9916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C20544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УД-В2 Рекомендации для использования в группе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50F132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1—3 задачи ребёнка и способы поддержки в режимных моментах и игре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41EFCC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Для каждого ребёнка в группе</w:t>
            </w:r>
          </w:p>
        </w:tc>
      </w:tr>
      <w:tr w:rsidR="003B5D74" w14:paraId="40BD55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DA7EB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УД-Р2</w:t>
            </w:r>
            <w:proofErr w:type="gramEnd"/>
            <w:r>
              <w:rPr>
                <w:sz w:val="23"/>
                <w:szCs w:val="23"/>
              </w:rPr>
              <w:t xml:space="preserve"> Фиксация консультации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1F99D2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Краткая запись: запрос, что обсудили, договорённости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CD0A6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После индивидуальных консультаций</w:t>
            </w:r>
          </w:p>
        </w:tc>
      </w:tr>
      <w:tr w:rsidR="003B5D74" w14:paraId="5BB1C2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844B96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УД-А1</w:t>
            </w:r>
            <w:proofErr w:type="gramEnd"/>
            <w:r>
              <w:rPr>
                <w:sz w:val="23"/>
                <w:szCs w:val="23"/>
              </w:rPr>
              <w:t xml:space="preserve"> Структура годового аналитического отчёта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548A6B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Итоги года по направлениям работы без оценки отдельных детей в баллах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4EE4F1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Если отчёт предусмотрен ЛНА или годовым планом ДОО</w:t>
            </w:r>
          </w:p>
        </w:tc>
      </w:tr>
    </w:tbl>
    <w:p w14:paraId="4D844A84" w14:textId="77777777" w:rsidR="003B5D74" w:rsidRDefault="003B5D74">
      <w:pPr>
        <w:spacing w:line="200" w:lineRule="exact"/>
      </w:pPr>
    </w:p>
    <w:p w14:paraId="672B9459" w14:textId="77777777" w:rsidR="003B5D74" w:rsidRDefault="00000000">
      <w:pPr>
        <w:spacing w:after="120" w:line="276" w:lineRule="auto"/>
        <w:ind w:firstLine="567"/>
        <w:jc w:val="both"/>
      </w:pPr>
      <w:r>
        <w:t>Ещё короче минимальный набор для специалиста на 0,5 ставки или с небольшим числом детей: УД-О1, УД-О4, УД-И1, УД-М3 (с разделом пересмотра целей), УД-П4 и краткие рекомендации воспитателю (УД-В2).</w:t>
      </w:r>
    </w:p>
    <w:p w14:paraId="0DE717D7" w14:textId="77777777" w:rsidR="003B5D74" w:rsidRDefault="00000000">
      <w:pPr>
        <w:pStyle w:val="1"/>
        <w:pageBreakBefore/>
      </w:pPr>
      <w:bookmarkStart w:id="34" w:name="_Toc241740486"/>
      <w:r>
        <w:lastRenderedPageBreak/>
        <w:t>17. Какие документы не следует вводить без конкретной задачи</w:t>
      </w:r>
      <w:bookmarkEnd w:id="34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3"/>
        <w:gridCol w:w="4118"/>
        <w:gridCol w:w="2809"/>
      </w:tblGrid>
      <w:tr w:rsidR="003B5D74" w14:paraId="74B2AE2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8A5018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Документ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2FA360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Почему без задачи он не нужен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9B810C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Когда может понадобиться</w:t>
            </w:r>
          </w:p>
        </w:tc>
      </w:tr>
      <w:tr w:rsidR="003B5D74" w14:paraId="450368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CF2319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Отдельная рабочая программа учителя-дефектолога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823A57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Рабочие программы не входят в структуру образовательных программ дошкольного образования (ответ на вопрос 8 письма № 03-1772). Содержание коррекционной работы определено в АОП ДО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0507A6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Если ДОО решила оформить программу КРР (п. 27.3 ФОП ДО) и закрепила это в ЛНА — см. файл 4, раздел 1.3</w:t>
            </w:r>
          </w:p>
        </w:tc>
      </w:tr>
      <w:tr w:rsidR="003B5D74" w14:paraId="4E4E68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D8B0A1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Отдельный журнал посещаемости детей специалистом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FCEBC0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Посещаемость группы фиксирует воспитатель (приказ № 779). Учитель-дефектолог отмечает только факт своих занятий (УД-М1)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ED07BC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  <w:tr w:rsidR="003B5D74" w14:paraId="34186D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156318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Полное повторное обследование каждый квартал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87654A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Мониторинг ведётся по целям индивидуального плана (УД-М3); полный протокол повторяется на итоговом обследовании или при существенных изменениях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458BFF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 поступлении, перед направлением на ПМПК, при резком изменении состояния</w:t>
            </w:r>
          </w:p>
        </w:tc>
      </w:tr>
      <w:tr w:rsidR="003B5D74" w14:paraId="5E7CBE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2927D6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Конспект на каждое занятие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EA1169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Конспекты не установлены как обязательный документ; шаблоны УД-И6, УД-И7 — по желанию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AACCBA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Для начинающего специалиста, открытого занятия, наставничества</w:t>
            </w:r>
          </w:p>
        </w:tc>
      </w:tr>
      <w:tr w:rsidR="003B5D74" w14:paraId="44DF41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A17684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Отдельный «дефектологический» протокол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и журналы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в папке специалиста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4CA4E2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Документацию консилиума ведёт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; дублирование создаёт расхождения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5E408E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  <w:tr w:rsidR="003B5D74" w14:paraId="708385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EF3AB7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Ежемесячные отчёты с «процентом освоения программы»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AC607C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Оценка индивидуального развития не используется для оценки работы организации (п. 10.5.11 ФАОП ДО); проценты и баллы не описывают динамику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FE655E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Сводные сведения — по запросу администрации в объёме, установленном ЛНА (УД-А1)</w:t>
            </w:r>
          </w:p>
        </w:tc>
      </w:tr>
      <w:tr w:rsidR="003B5D74" w14:paraId="28208E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9F2B4F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Фото- и видеоотчёты о занятиях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4D1AF0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нужны для работы с ребёнком; изображение ребёнка — персональные данные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0F4D98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 отдельного согласия родителей и по конкретной задаче (например, </w:t>
            </w:r>
            <w:proofErr w:type="spellStart"/>
            <w:r>
              <w:rPr>
                <w:sz w:val="23"/>
                <w:szCs w:val="23"/>
              </w:rPr>
              <w:t>видеопример</w:t>
            </w:r>
            <w:proofErr w:type="spellEnd"/>
            <w:r>
              <w:rPr>
                <w:sz w:val="23"/>
                <w:szCs w:val="23"/>
              </w:rPr>
              <w:t xml:space="preserve"> для семьи)</w:t>
            </w:r>
          </w:p>
        </w:tc>
      </w:tr>
      <w:tr w:rsidR="003B5D74" w14:paraId="358C8F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8570B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Паспорт кабинета, перечень пособий с инвентарными номерами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FFE27D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Учёт имущества — функция ДОО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A0B6AB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Если поручено ЛНА</w:t>
            </w:r>
          </w:p>
        </w:tc>
      </w:tr>
      <w:tr w:rsidR="003B5D74" w14:paraId="64DFF2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5B594C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Индивидуальные тетради для домашних заданий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7DABEE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Родители не обязаны проводить дома профессиональные занятия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96B8D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Если семья сама просит такой формат; вместо заданий — карточки игровых ситуаций (УД-Р5)</w:t>
            </w:r>
          </w:p>
        </w:tc>
      </w:tr>
      <w:tr w:rsidR="003B5D74" w14:paraId="6E669D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74DED3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Универсальное согласие родителей «на всё»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53CFC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Согласие должно быть конкретным и предметным (ч. 1 ст. 9 № 152-ФЗ)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5184F6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Согласия — по формам ДОО (файл 7, раздел 4)</w:t>
            </w:r>
          </w:p>
        </w:tc>
      </w:tr>
    </w:tbl>
    <w:p w14:paraId="71A39A5E" w14:textId="77777777" w:rsidR="003B5D74" w:rsidRDefault="003B5D74">
      <w:pPr>
        <w:spacing w:line="200" w:lineRule="exact"/>
      </w:pPr>
    </w:p>
    <w:p w14:paraId="2C65ED3A" w14:textId="77777777" w:rsidR="003B5D74" w:rsidRDefault="00000000">
      <w:pPr>
        <w:pStyle w:val="1"/>
        <w:pageBreakBefore/>
      </w:pPr>
      <w:bookmarkStart w:id="35" w:name="_Toc241740487"/>
      <w:r>
        <w:lastRenderedPageBreak/>
        <w:t>18. Что определяется на уровне ДОО</w:t>
      </w:r>
      <w:bookmarkEnd w:id="35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2"/>
        <w:gridCol w:w="2808"/>
        <w:gridCol w:w="3370"/>
      </w:tblGrid>
      <w:tr w:rsidR="003B5D74" w14:paraId="39191AC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4AA542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Вопрос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B2B0FE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Где решается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3CB5D9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сделать учителю-дефектологу</w:t>
            </w:r>
          </w:p>
        </w:tc>
      </w:tr>
      <w:tr w:rsidR="003B5D74" w14:paraId="163EAF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60391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Какие документы ведёт учитель-дефектолог и в какой форме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638407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Должностная инструкция, ЛНА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CCDCC7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Сверить с реестром (раздел 15), отметить статус Б у форм, закреплённых ЛНА</w:t>
            </w:r>
          </w:p>
        </w:tc>
      </w:tr>
      <w:tr w:rsidR="003B5D74" w14:paraId="30C676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19A51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Утверждается ли годовой план и кем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1A1600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ЛНА, распоряжение руководителя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CAF284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Если утверждается — гриф «УТВЕРЖДАЮ» на первом листе</w:t>
            </w:r>
          </w:p>
        </w:tc>
      </w:tr>
      <w:tr w:rsidR="003B5D74" w14:paraId="7B9F8D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C8E0A1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Периодичность и формы педагогической диагностики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5E5CE0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АОП ДО, решение ДОО (п. 16.2, 16.5 ФОП ДО)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1DD5CB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Составить УД-П5 в соответствии с решением ДОО</w:t>
            </w:r>
          </w:p>
        </w:tc>
      </w:tr>
      <w:tr w:rsidR="003B5D74" w14:paraId="066073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F54623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Инструменты диагностики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073FA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АОП ДО (п. 10.5.5 ФАОП ДО)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BDE754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Указать в УД-О4 использованные методики и их авторов</w:t>
            </w:r>
          </w:p>
        </w:tc>
      </w:tr>
      <w:tr w:rsidR="003B5D74" w14:paraId="143BB6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3B1A2A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Форма индивидуального маршрута и порядок его согласования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6786FD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Положение о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B2678F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Встроить УД-И1 как раздел маршрута</w:t>
            </w:r>
          </w:p>
        </w:tc>
      </w:tr>
      <w:tr w:rsidR="003B5D74" w14:paraId="7544B8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C25B7E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Порядок составления расписания, учёт индивидуальных занятий в дневной нагрузке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3CD8C7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АОП ДО, режим дня, распоряжение руководителя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550244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Составить УД-П4 и согласовать с воспитателями</w:t>
            </w:r>
          </w:p>
        </w:tc>
      </w:tr>
      <w:tr w:rsidR="003B5D74" w14:paraId="2A8BA8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660EFD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Распределение рабочего времени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59E4B1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ПВТР, график работы (п. 2 Особенностей № 268)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A7198A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Согласовать циклограмму УД-П3</w:t>
            </w:r>
          </w:p>
        </w:tc>
      </w:tr>
      <w:tr w:rsidR="003B5D74" w14:paraId="061AE2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D239F4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Состав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, график заседаний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062851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Приказ, положение о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45B418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Внести даты в УД-П1</w:t>
            </w:r>
          </w:p>
        </w:tc>
      </w:tr>
      <w:tr w:rsidR="003B5D74" w14:paraId="0E779D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71E8EE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Формы согласий родителей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01C4A8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Положение об обработке персональных данных ДОО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E244D7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Проверить наличие согласий (УД-О1)</w:t>
            </w:r>
          </w:p>
        </w:tc>
      </w:tr>
      <w:tr w:rsidR="003B5D74" w14:paraId="0CBAFC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E16C6D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Где и как хранятся рабочие записи, электронный документооборот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0944EC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Номенклатура дел, положение об ЭДО (ч. 8 ст. 28 № 273-ФЗ)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A5FBD5" w14:textId="77777777" w:rsidR="003B5D7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Хранить записи в установленном месте</w:t>
            </w:r>
          </w:p>
        </w:tc>
      </w:tr>
      <w:tr w:rsidR="003B5D74" w14:paraId="519296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62CC90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Порядок передачи сведений при переводе ребёнка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4EA978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Положение об обработке персональных данных, положение о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C855DB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Составить УД-В8 с согласия родителей</w:t>
            </w:r>
          </w:p>
        </w:tc>
      </w:tr>
    </w:tbl>
    <w:p w14:paraId="7FADA4E0" w14:textId="77777777" w:rsidR="003B5D74" w:rsidRDefault="003B5D74">
      <w:pPr>
        <w:spacing w:line="200" w:lineRule="exact"/>
      </w:pPr>
    </w:p>
    <w:p w14:paraId="439B2BDF" w14:textId="77777777" w:rsidR="003B5D74" w:rsidRDefault="00000000">
      <w:pPr>
        <w:pStyle w:val="1"/>
        <w:pageBreakBefore/>
      </w:pPr>
      <w:bookmarkStart w:id="36" w:name="_Toc241740488"/>
      <w:r>
        <w:lastRenderedPageBreak/>
        <w:t>19. Типичные ошибки в документации</w:t>
      </w:r>
      <w:bookmarkEnd w:id="36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8"/>
        <w:gridCol w:w="3276"/>
        <w:gridCol w:w="3276"/>
      </w:tblGrid>
      <w:tr w:rsidR="003B5D74" w14:paraId="4AAF83B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EEE5A6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Ошибка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ECF0C4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Чем опасна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DD526A" w14:textId="77777777" w:rsidR="003B5D7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Как исправить</w:t>
            </w:r>
          </w:p>
        </w:tc>
      </w:tr>
      <w:tr w:rsidR="003B5D74" w14:paraId="20515A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5D3A88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Перенос в заключение специалиста диагноза из медицинских документов или формулировки «умственная отсталость», «ЗПР» как вывода педагога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9B4394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Выход за пределы компетенции; раскрытие сведений о здоровье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7C6C3D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заключении — описание действий, помощи и потребностей; программа указывается со ссылкой на заключение ПМПК</w:t>
            </w:r>
          </w:p>
        </w:tc>
      </w:tr>
      <w:tr w:rsidR="003B5D74" w14:paraId="2DAAA6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0A6B8B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Цели вида «развивать внимание», «корригировать мышление»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CC9B6B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Невозможно проверить, достигнута ли цель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7355AD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Цель через действие: «находит 3 различия между двумя картинками с организующей помощью»</w:t>
            </w:r>
          </w:p>
        </w:tc>
      </w:tr>
      <w:tr w:rsidR="003B5D74" w14:paraId="09F415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CA7E4B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Одна и та же цель в индивидуальном плане, карте задач, перспективном плане и КТП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5BC57C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Расхождения при изменениях, лишняя работа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B3EF67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Цели живут только в УД-И1; остальные документы ссылаются на номера целей</w:t>
            </w:r>
          </w:p>
        </w:tc>
      </w:tr>
      <w:tr w:rsidR="003B5D74" w14:paraId="03530E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ED0D28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Одинаковая частота и длительность занятий у всех детей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1EA66C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Не отражает решения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и возможностей детей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E376D7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Частота и длительность — по УД-И1 и решению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, в пределах табл. 6.6 СанПиН</w:t>
            </w:r>
          </w:p>
        </w:tc>
      </w:tr>
      <w:tr w:rsidR="003B5D74" w14:paraId="0B196E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695396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Баллы и «уровни развития» (высокий/средний/низкий) по итогам проб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B85CAF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описывает динамику, подменяет педагогические выводы оценкой ребёнка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C8A972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Единая шкала помощи (раздел 1.4), сравнение ребёнка с самим собой</w:t>
            </w:r>
          </w:p>
        </w:tc>
      </w:tr>
      <w:tr w:rsidR="003B5D74" w14:paraId="41FCB0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B5E5D6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Протоколы и журналы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в папке учителя-дефектолога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3F2A4C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Параллельный документооборот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465A22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 специалиста — только его заключение и представление</w:t>
            </w:r>
          </w:p>
        </w:tc>
      </w:tr>
      <w:tr w:rsidR="003B5D74" w14:paraId="30F86D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199E9F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Запись в документах выводов о семье («неблагополучная», «не занимаются»)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E7042A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Оценочные суждения, персональные данные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97A743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Факты и договорённости: «договорились попробовать карточку 3 в течение двух недель»</w:t>
            </w:r>
          </w:p>
        </w:tc>
      </w:tr>
      <w:tr w:rsidR="003B5D74" w14:paraId="35A072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663D7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Сроки и обязанности, которых нет в нормах («обследовать каждые 2 месяца», «отчитываться еженедельно»)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B0F769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ДОО создаёт себе обязанности, невыполнение которых становится замечанием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105BD9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Сроки — как ориентиры в рабочих формах, а в ЛНА — только то, что действительно нужно</w:t>
            </w:r>
          </w:p>
        </w:tc>
      </w:tr>
      <w:tr w:rsidR="003B5D74" w14:paraId="4823E3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5428E1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Датирование документов задним числом при позднем начале работы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B11DED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Недостоверность документа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D5CCEF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Фактические даты и указание даты начала сопровождения</w:t>
            </w:r>
          </w:p>
        </w:tc>
      </w:tr>
      <w:tr w:rsidR="003B5D74" w14:paraId="13CAA0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E48754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Работа без проверки согласий родителей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2867CD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Нарушение ч. 3 ст. 42, ч. 3 ст. 55 № 273-ФЗ, № 152-ФЗ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22E57C" w14:textId="77777777" w:rsidR="003B5D7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Сверка в УД-О1 до начала обследования</w:t>
            </w:r>
          </w:p>
        </w:tc>
      </w:tr>
    </w:tbl>
    <w:p w14:paraId="5F89F774" w14:textId="77777777" w:rsidR="003B5D74" w:rsidRDefault="003B5D74">
      <w:pPr>
        <w:spacing w:line="200" w:lineRule="exact"/>
      </w:pPr>
    </w:p>
    <w:p w14:paraId="4AE70DAF" w14:textId="77777777" w:rsidR="003B5D74" w:rsidRDefault="00000000">
      <w:pPr>
        <w:pStyle w:val="1"/>
        <w:pageBreakBefore/>
      </w:pPr>
      <w:bookmarkStart w:id="37" w:name="_Toc241740489"/>
      <w:r>
        <w:lastRenderedPageBreak/>
        <w:t>20. Как сократить дублирующие записи</w:t>
      </w:r>
      <w:bookmarkEnd w:id="37"/>
    </w:p>
    <w:p w14:paraId="1D04C5AC" w14:textId="77777777" w:rsidR="003B5D74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rPr>
          <w:b/>
          <w:bCs/>
        </w:rPr>
        <w:t>Одна цель — одно место.</w:t>
      </w:r>
      <w:r>
        <w:t xml:space="preserve"> Цели формулируются только в УД-И1 и нумеруются (Ц1, Ц2 …). Карта динамики, лист пересмотра, рекомендации воспитателю и семье ссылаются на номер цели, а не переписывают её.</w:t>
      </w:r>
    </w:p>
    <w:p w14:paraId="5B201BD1" w14:textId="77777777" w:rsidR="003B5D74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rPr>
          <w:b/>
          <w:bCs/>
        </w:rPr>
        <w:t>Один документ на один вопрос.</w:t>
      </w:r>
      <w:r>
        <w:t xml:space="preserve"> Для пересмотра целей и корректировки содержания используется одна форма (УД-М5). Перспективный план (УД-И3) и КТП подгрупп (УД-И4) не ведутся параллельно с одинаковым содержанием: если в ДОО принят КТП специалиста, перспективный план не нужен, и наоборот.</w:t>
      </w:r>
    </w:p>
    <w:p w14:paraId="79D813F0" w14:textId="77777777" w:rsidR="003B5D74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rPr>
          <w:b/>
          <w:bCs/>
        </w:rPr>
        <w:t>Отметка вместо записи.</w:t>
      </w:r>
      <w:r>
        <w:t xml:space="preserve"> Учёт занятий (УД-М1) — одна отметка в клетке. Подробная запись делается только в листе наблюдений (УД-М2) и только если произошло что-то значимое.</w:t>
      </w:r>
    </w:p>
    <w:p w14:paraId="7181D76B" w14:textId="77777777" w:rsidR="003B5D74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rPr>
          <w:b/>
          <w:bCs/>
        </w:rPr>
        <w:t xml:space="preserve">Документы </w:t>
      </w:r>
      <w:proofErr w:type="spellStart"/>
      <w:r>
        <w:rPr>
          <w:b/>
          <w:bCs/>
        </w:rPr>
        <w:t>ППк</w:t>
      </w:r>
      <w:proofErr w:type="spellEnd"/>
      <w:r>
        <w:rPr>
          <w:b/>
          <w:bCs/>
        </w:rPr>
        <w:t xml:space="preserve"> — у </w:t>
      </w:r>
      <w:proofErr w:type="spellStart"/>
      <w:r>
        <w:rPr>
          <w:b/>
          <w:bCs/>
        </w:rPr>
        <w:t>ППк</w:t>
      </w:r>
      <w:proofErr w:type="spellEnd"/>
      <w:r>
        <w:rPr>
          <w:b/>
          <w:bCs/>
        </w:rPr>
        <w:t>.</w:t>
      </w:r>
      <w:r>
        <w:t xml:space="preserve"> Специалист готовит своё заключение и представление; протокол и коллегиальное заключение не переписываются.</w:t>
      </w:r>
    </w:p>
    <w:p w14:paraId="1D32202E" w14:textId="77777777" w:rsidR="003B5D74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rPr>
          <w:b/>
          <w:bCs/>
        </w:rPr>
        <w:t>Итоговая характеристика собирается из карты динамики.</w:t>
      </w:r>
      <w:r>
        <w:t xml:space="preserve"> УД-М6 заполняется по данным УД-М3 и становится основой представления </w:t>
      </w:r>
      <w:proofErr w:type="spellStart"/>
      <w:r>
        <w:t>ППк</w:t>
      </w:r>
      <w:proofErr w:type="spellEnd"/>
      <w:r>
        <w:t xml:space="preserve"> (УД-В5) и плана преемственности (УД-В8).</w:t>
      </w:r>
    </w:p>
    <w:p w14:paraId="27094560" w14:textId="77777777" w:rsidR="003B5D74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rPr>
          <w:b/>
          <w:bCs/>
        </w:rPr>
        <w:t>Годовой отчёт ссылается на формы.</w:t>
      </w:r>
      <w:r>
        <w:t xml:space="preserve"> В УД-А1 приводятся обобщённые сведения и выводы; сведения о каждом ребёнке в отчёт не переписываются.</w:t>
      </w:r>
    </w:p>
    <w:p w14:paraId="29B7445A" w14:textId="77777777" w:rsidR="003B5D74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rPr>
          <w:b/>
          <w:bCs/>
        </w:rPr>
        <w:t>Электронные таблицы.</w:t>
      </w:r>
      <w:r>
        <w:t xml:space="preserve"> Если в ДОО принят электронный документооборот (ч. 8 ст. 28 № 273-ФЗ), формы УД-М1 и УД-М3 удобно вести в одной таблице с вкладками; бумажный экземпляр не дублируется, если это не требуется ЛНА.</w:t>
      </w:r>
    </w:p>
    <w:sectPr w:rsidR="003B5D74">
      <w:headerReference w:type="default" r:id="rId37"/>
      <w:pgSz w:w="11906" w:h="16838"/>
      <w:pgMar w:top="1440" w:right="1273" w:bottom="1440" w:left="127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A7848" w14:textId="77777777" w:rsidR="009B21A5" w:rsidRDefault="009B21A5">
      <w:r>
        <w:separator/>
      </w:r>
    </w:p>
  </w:endnote>
  <w:endnote w:type="continuationSeparator" w:id="0">
    <w:p w14:paraId="2E6E88D7" w14:textId="77777777" w:rsidR="009B21A5" w:rsidRDefault="009B2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400F3" w14:textId="77777777" w:rsidR="005B6539" w:rsidRPr="006762E1" w:rsidRDefault="005B6539" w:rsidP="005B6539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28251C68" w14:textId="77777777" w:rsidR="005B6539" w:rsidRPr="006762E1" w:rsidRDefault="005B6539" w:rsidP="005B6539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346E60CA" w14:textId="1F58B0A1" w:rsidR="005B6539" w:rsidRDefault="005B6539" w:rsidP="005B6539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CF040" w14:textId="77777777" w:rsidR="009B21A5" w:rsidRDefault="009B21A5">
      <w:r>
        <w:separator/>
      </w:r>
    </w:p>
  </w:footnote>
  <w:footnote w:type="continuationSeparator" w:id="0">
    <w:p w14:paraId="205626DA" w14:textId="77777777" w:rsidR="009B21A5" w:rsidRDefault="009B21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D417F" w14:textId="77777777" w:rsidR="003B5D74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5B6539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7DECC" w14:textId="77777777" w:rsidR="003B5D74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5B6539">
      <w:rPr>
        <w:noProof/>
        <w:sz w:val="24"/>
        <w:szCs w:val="24"/>
      </w:rPr>
      <w:t>27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BD19D" w14:textId="77777777" w:rsidR="003B5D74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5B6539">
      <w:rPr>
        <w:noProof/>
        <w:sz w:val="24"/>
        <w:szCs w:val="24"/>
      </w:rPr>
      <w:t>33</w:t>
    </w:r>
    <w:r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A6FC2" w14:textId="77777777" w:rsidR="003B5D74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5B6539">
      <w:rPr>
        <w:noProof/>
        <w:sz w:val="24"/>
        <w:szCs w:val="24"/>
      </w:rPr>
      <w:t>42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924CA"/>
    <w:multiLevelType w:val="hybridMultilevel"/>
    <w:tmpl w:val="220C78D6"/>
    <w:lvl w:ilvl="0" w:tplc="094267F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DACA704">
      <w:numFmt w:val="decimal"/>
      <w:lvlText w:val=""/>
      <w:lvlJc w:val="left"/>
    </w:lvl>
    <w:lvl w:ilvl="2" w:tplc="B2E48CCE">
      <w:numFmt w:val="decimal"/>
      <w:lvlText w:val=""/>
      <w:lvlJc w:val="left"/>
    </w:lvl>
    <w:lvl w:ilvl="3" w:tplc="2D789880">
      <w:numFmt w:val="decimal"/>
      <w:lvlText w:val=""/>
      <w:lvlJc w:val="left"/>
    </w:lvl>
    <w:lvl w:ilvl="4" w:tplc="FF9A4758">
      <w:numFmt w:val="decimal"/>
      <w:lvlText w:val=""/>
      <w:lvlJc w:val="left"/>
    </w:lvl>
    <w:lvl w:ilvl="5" w:tplc="58E00F26">
      <w:numFmt w:val="decimal"/>
      <w:lvlText w:val=""/>
      <w:lvlJc w:val="left"/>
    </w:lvl>
    <w:lvl w:ilvl="6" w:tplc="77A0D5F8">
      <w:numFmt w:val="decimal"/>
      <w:lvlText w:val=""/>
      <w:lvlJc w:val="left"/>
    </w:lvl>
    <w:lvl w:ilvl="7" w:tplc="43D4673A">
      <w:numFmt w:val="decimal"/>
      <w:lvlText w:val=""/>
      <w:lvlJc w:val="left"/>
    </w:lvl>
    <w:lvl w:ilvl="8" w:tplc="8D489100">
      <w:numFmt w:val="decimal"/>
      <w:lvlText w:val=""/>
      <w:lvlJc w:val="left"/>
    </w:lvl>
  </w:abstractNum>
  <w:abstractNum w:abstractNumId="1" w15:restartNumberingAfterBreak="0">
    <w:nsid w:val="1DA91BEB"/>
    <w:multiLevelType w:val="hybridMultilevel"/>
    <w:tmpl w:val="83A23D28"/>
    <w:lvl w:ilvl="0" w:tplc="8E18CE2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56EC646">
      <w:numFmt w:val="decimal"/>
      <w:lvlText w:val=""/>
      <w:lvlJc w:val="left"/>
    </w:lvl>
    <w:lvl w:ilvl="2" w:tplc="071E806E">
      <w:numFmt w:val="decimal"/>
      <w:lvlText w:val=""/>
      <w:lvlJc w:val="left"/>
    </w:lvl>
    <w:lvl w:ilvl="3" w:tplc="7FA2FCBA">
      <w:numFmt w:val="decimal"/>
      <w:lvlText w:val=""/>
      <w:lvlJc w:val="left"/>
    </w:lvl>
    <w:lvl w:ilvl="4" w:tplc="31002EC4">
      <w:numFmt w:val="decimal"/>
      <w:lvlText w:val=""/>
      <w:lvlJc w:val="left"/>
    </w:lvl>
    <w:lvl w:ilvl="5" w:tplc="999C8CB2">
      <w:numFmt w:val="decimal"/>
      <w:lvlText w:val=""/>
      <w:lvlJc w:val="left"/>
    </w:lvl>
    <w:lvl w:ilvl="6" w:tplc="2AAA0418">
      <w:numFmt w:val="decimal"/>
      <w:lvlText w:val=""/>
      <w:lvlJc w:val="left"/>
    </w:lvl>
    <w:lvl w:ilvl="7" w:tplc="8482FE78">
      <w:numFmt w:val="decimal"/>
      <w:lvlText w:val=""/>
      <w:lvlJc w:val="left"/>
    </w:lvl>
    <w:lvl w:ilvl="8" w:tplc="EFAA013C">
      <w:numFmt w:val="decimal"/>
      <w:lvlText w:val=""/>
      <w:lvlJc w:val="left"/>
    </w:lvl>
  </w:abstractNum>
  <w:abstractNum w:abstractNumId="2" w15:restartNumberingAfterBreak="0">
    <w:nsid w:val="1F2F7CA2"/>
    <w:multiLevelType w:val="hybridMultilevel"/>
    <w:tmpl w:val="3A506142"/>
    <w:lvl w:ilvl="0" w:tplc="8FEE05C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C446A94">
      <w:numFmt w:val="decimal"/>
      <w:lvlText w:val=""/>
      <w:lvlJc w:val="left"/>
    </w:lvl>
    <w:lvl w:ilvl="2" w:tplc="3E06D514">
      <w:numFmt w:val="decimal"/>
      <w:lvlText w:val=""/>
      <w:lvlJc w:val="left"/>
    </w:lvl>
    <w:lvl w:ilvl="3" w:tplc="E9E6D416">
      <w:numFmt w:val="decimal"/>
      <w:lvlText w:val=""/>
      <w:lvlJc w:val="left"/>
    </w:lvl>
    <w:lvl w:ilvl="4" w:tplc="C802AC90">
      <w:numFmt w:val="decimal"/>
      <w:lvlText w:val=""/>
      <w:lvlJc w:val="left"/>
    </w:lvl>
    <w:lvl w:ilvl="5" w:tplc="B754867C">
      <w:numFmt w:val="decimal"/>
      <w:lvlText w:val=""/>
      <w:lvlJc w:val="left"/>
    </w:lvl>
    <w:lvl w:ilvl="6" w:tplc="D07809C0">
      <w:numFmt w:val="decimal"/>
      <w:lvlText w:val=""/>
      <w:lvlJc w:val="left"/>
    </w:lvl>
    <w:lvl w:ilvl="7" w:tplc="4418C0F6">
      <w:numFmt w:val="decimal"/>
      <w:lvlText w:val=""/>
      <w:lvlJc w:val="left"/>
    </w:lvl>
    <w:lvl w:ilvl="8" w:tplc="2DC09922">
      <w:numFmt w:val="decimal"/>
      <w:lvlText w:val=""/>
      <w:lvlJc w:val="left"/>
    </w:lvl>
  </w:abstractNum>
  <w:abstractNum w:abstractNumId="3" w15:restartNumberingAfterBreak="0">
    <w:nsid w:val="20466478"/>
    <w:multiLevelType w:val="hybridMultilevel"/>
    <w:tmpl w:val="3D0A0C6E"/>
    <w:lvl w:ilvl="0" w:tplc="46FED99E">
      <w:start w:val="1"/>
      <w:numFmt w:val="bullet"/>
      <w:lvlText w:val="●"/>
      <w:lvlJc w:val="left"/>
      <w:pPr>
        <w:ind w:left="720" w:hanging="360"/>
      </w:pPr>
    </w:lvl>
    <w:lvl w:ilvl="1" w:tplc="311C4E96">
      <w:start w:val="1"/>
      <w:numFmt w:val="bullet"/>
      <w:lvlText w:val="○"/>
      <w:lvlJc w:val="left"/>
      <w:pPr>
        <w:ind w:left="1440" w:hanging="360"/>
      </w:pPr>
    </w:lvl>
    <w:lvl w:ilvl="2" w:tplc="53845780">
      <w:start w:val="1"/>
      <w:numFmt w:val="bullet"/>
      <w:lvlText w:val="■"/>
      <w:lvlJc w:val="left"/>
      <w:pPr>
        <w:ind w:left="2160" w:hanging="360"/>
      </w:pPr>
    </w:lvl>
    <w:lvl w:ilvl="3" w:tplc="48B83B12">
      <w:start w:val="1"/>
      <w:numFmt w:val="bullet"/>
      <w:lvlText w:val="●"/>
      <w:lvlJc w:val="left"/>
      <w:pPr>
        <w:ind w:left="2880" w:hanging="360"/>
      </w:pPr>
    </w:lvl>
    <w:lvl w:ilvl="4" w:tplc="8FA884DC">
      <w:start w:val="1"/>
      <w:numFmt w:val="bullet"/>
      <w:lvlText w:val="○"/>
      <w:lvlJc w:val="left"/>
      <w:pPr>
        <w:ind w:left="3600" w:hanging="360"/>
      </w:pPr>
    </w:lvl>
    <w:lvl w:ilvl="5" w:tplc="85C454DA">
      <w:start w:val="1"/>
      <w:numFmt w:val="bullet"/>
      <w:lvlText w:val="■"/>
      <w:lvlJc w:val="left"/>
      <w:pPr>
        <w:ind w:left="4320" w:hanging="360"/>
      </w:pPr>
    </w:lvl>
    <w:lvl w:ilvl="6" w:tplc="C2CA760C">
      <w:start w:val="1"/>
      <w:numFmt w:val="bullet"/>
      <w:lvlText w:val="●"/>
      <w:lvlJc w:val="left"/>
      <w:pPr>
        <w:ind w:left="5040" w:hanging="360"/>
      </w:pPr>
    </w:lvl>
    <w:lvl w:ilvl="7" w:tplc="48C6599C">
      <w:start w:val="1"/>
      <w:numFmt w:val="bullet"/>
      <w:lvlText w:val="●"/>
      <w:lvlJc w:val="left"/>
      <w:pPr>
        <w:ind w:left="5760" w:hanging="360"/>
      </w:pPr>
    </w:lvl>
    <w:lvl w:ilvl="8" w:tplc="221ABAC4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2427253C"/>
    <w:multiLevelType w:val="hybridMultilevel"/>
    <w:tmpl w:val="503A19F0"/>
    <w:lvl w:ilvl="0" w:tplc="512C8F6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7A46E22">
      <w:numFmt w:val="decimal"/>
      <w:lvlText w:val=""/>
      <w:lvlJc w:val="left"/>
    </w:lvl>
    <w:lvl w:ilvl="2" w:tplc="A1D4AE26">
      <w:numFmt w:val="decimal"/>
      <w:lvlText w:val=""/>
      <w:lvlJc w:val="left"/>
    </w:lvl>
    <w:lvl w:ilvl="3" w:tplc="64F8F014">
      <w:numFmt w:val="decimal"/>
      <w:lvlText w:val=""/>
      <w:lvlJc w:val="left"/>
    </w:lvl>
    <w:lvl w:ilvl="4" w:tplc="B11AE782">
      <w:numFmt w:val="decimal"/>
      <w:lvlText w:val=""/>
      <w:lvlJc w:val="left"/>
    </w:lvl>
    <w:lvl w:ilvl="5" w:tplc="EF763228">
      <w:numFmt w:val="decimal"/>
      <w:lvlText w:val=""/>
      <w:lvlJc w:val="left"/>
    </w:lvl>
    <w:lvl w:ilvl="6" w:tplc="B8A8AFD4">
      <w:numFmt w:val="decimal"/>
      <w:lvlText w:val=""/>
      <w:lvlJc w:val="left"/>
    </w:lvl>
    <w:lvl w:ilvl="7" w:tplc="F530ED08">
      <w:numFmt w:val="decimal"/>
      <w:lvlText w:val=""/>
      <w:lvlJc w:val="left"/>
    </w:lvl>
    <w:lvl w:ilvl="8" w:tplc="E7BCC3E8">
      <w:numFmt w:val="decimal"/>
      <w:lvlText w:val=""/>
      <w:lvlJc w:val="left"/>
    </w:lvl>
  </w:abstractNum>
  <w:abstractNum w:abstractNumId="5" w15:restartNumberingAfterBreak="0">
    <w:nsid w:val="24505234"/>
    <w:multiLevelType w:val="hybridMultilevel"/>
    <w:tmpl w:val="93C44A32"/>
    <w:lvl w:ilvl="0" w:tplc="DB5CF8C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4F0E87A">
      <w:numFmt w:val="decimal"/>
      <w:lvlText w:val=""/>
      <w:lvlJc w:val="left"/>
    </w:lvl>
    <w:lvl w:ilvl="2" w:tplc="4E547D56">
      <w:numFmt w:val="decimal"/>
      <w:lvlText w:val=""/>
      <w:lvlJc w:val="left"/>
    </w:lvl>
    <w:lvl w:ilvl="3" w:tplc="D18C96AA">
      <w:numFmt w:val="decimal"/>
      <w:lvlText w:val=""/>
      <w:lvlJc w:val="left"/>
    </w:lvl>
    <w:lvl w:ilvl="4" w:tplc="97E00A10">
      <w:numFmt w:val="decimal"/>
      <w:lvlText w:val=""/>
      <w:lvlJc w:val="left"/>
    </w:lvl>
    <w:lvl w:ilvl="5" w:tplc="830CC664">
      <w:numFmt w:val="decimal"/>
      <w:lvlText w:val=""/>
      <w:lvlJc w:val="left"/>
    </w:lvl>
    <w:lvl w:ilvl="6" w:tplc="8B68AB54">
      <w:numFmt w:val="decimal"/>
      <w:lvlText w:val=""/>
      <w:lvlJc w:val="left"/>
    </w:lvl>
    <w:lvl w:ilvl="7" w:tplc="4C9C80EC">
      <w:numFmt w:val="decimal"/>
      <w:lvlText w:val=""/>
      <w:lvlJc w:val="left"/>
    </w:lvl>
    <w:lvl w:ilvl="8" w:tplc="739230D8">
      <w:numFmt w:val="decimal"/>
      <w:lvlText w:val=""/>
      <w:lvlJc w:val="left"/>
    </w:lvl>
  </w:abstractNum>
  <w:abstractNum w:abstractNumId="6" w15:restartNumberingAfterBreak="0">
    <w:nsid w:val="3752031C"/>
    <w:multiLevelType w:val="hybridMultilevel"/>
    <w:tmpl w:val="F26E1B26"/>
    <w:lvl w:ilvl="0" w:tplc="FA6C90F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3DCCBC4">
      <w:numFmt w:val="decimal"/>
      <w:lvlText w:val=""/>
      <w:lvlJc w:val="left"/>
    </w:lvl>
    <w:lvl w:ilvl="2" w:tplc="D910BF9E">
      <w:numFmt w:val="decimal"/>
      <w:lvlText w:val=""/>
      <w:lvlJc w:val="left"/>
    </w:lvl>
    <w:lvl w:ilvl="3" w:tplc="9384A4A8">
      <w:numFmt w:val="decimal"/>
      <w:lvlText w:val=""/>
      <w:lvlJc w:val="left"/>
    </w:lvl>
    <w:lvl w:ilvl="4" w:tplc="360E397A">
      <w:numFmt w:val="decimal"/>
      <w:lvlText w:val=""/>
      <w:lvlJc w:val="left"/>
    </w:lvl>
    <w:lvl w:ilvl="5" w:tplc="7EA0659A">
      <w:numFmt w:val="decimal"/>
      <w:lvlText w:val=""/>
      <w:lvlJc w:val="left"/>
    </w:lvl>
    <w:lvl w:ilvl="6" w:tplc="2EF24594">
      <w:numFmt w:val="decimal"/>
      <w:lvlText w:val=""/>
      <w:lvlJc w:val="left"/>
    </w:lvl>
    <w:lvl w:ilvl="7" w:tplc="C88C412A">
      <w:numFmt w:val="decimal"/>
      <w:lvlText w:val=""/>
      <w:lvlJc w:val="left"/>
    </w:lvl>
    <w:lvl w:ilvl="8" w:tplc="4EEAB5A8">
      <w:numFmt w:val="decimal"/>
      <w:lvlText w:val=""/>
      <w:lvlJc w:val="left"/>
    </w:lvl>
  </w:abstractNum>
  <w:abstractNum w:abstractNumId="7" w15:restartNumberingAfterBreak="0">
    <w:nsid w:val="58D23AB8"/>
    <w:multiLevelType w:val="hybridMultilevel"/>
    <w:tmpl w:val="BB3A1D68"/>
    <w:lvl w:ilvl="0" w:tplc="7C3C947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F1AB4B4">
      <w:numFmt w:val="decimal"/>
      <w:lvlText w:val=""/>
      <w:lvlJc w:val="left"/>
    </w:lvl>
    <w:lvl w:ilvl="2" w:tplc="E8628132">
      <w:numFmt w:val="decimal"/>
      <w:lvlText w:val=""/>
      <w:lvlJc w:val="left"/>
    </w:lvl>
    <w:lvl w:ilvl="3" w:tplc="ECE6BD42">
      <w:numFmt w:val="decimal"/>
      <w:lvlText w:val=""/>
      <w:lvlJc w:val="left"/>
    </w:lvl>
    <w:lvl w:ilvl="4" w:tplc="25826732">
      <w:numFmt w:val="decimal"/>
      <w:lvlText w:val=""/>
      <w:lvlJc w:val="left"/>
    </w:lvl>
    <w:lvl w:ilvl="5" w:tplc="58B217EC">
      <w:numFmt w:val="decimal"/>
      <w:lvlText w:val=""/>
      <w:lvlJc w:val="left"/>
    </w:lvl>
    <w:lvl w:ilvl="6" w:tplc="2432D74E">
      <w:numFmt w:val="decimal"/>
      <w:lvlText w:val=""/>
      <w:lvlJc w:val="left"/>
    </w:lvl>
    <w:lvl w:ilvl="7" w:tplc="85E29C3C">
      <w:numFmt w:val="decimal"/>
      <w:lvlText w:val=""/>
      <w:lvlJc w:val="left"/>
    </w:lvl>
    <w:lvl w:ilvl="8" w:tplc="45AAF3AE">
      <w:numFmt w:val="decimal"/>
      <w:lvlText w:val=""/>
      <w:lvlJc w:val="left"/>
    </w:lvl>
  </w:abstractNum>
  <w:abstractNum w:abstractNumId="8" w15:restartNumberingAfterBreak="0">
    <w:nsid w:val="63590E4F"/>
    <w:multiLevelType w:val="hybridMultilevel"/>
    <w:tmpl w:val="1C9CDFE0"/>
    <w:lvl w:ilvl="0" w:tplc="1FDCB2F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ED8602E">
      <w:numFmt w:val="decimal"/>
      <w:lvlText w:val=""/>
      <w:lvlJc w:val="left"/>
    </w:lvl>
    <w:lvl w:ilvl="2" w:tplc="4F76BD54">
      <w:numFmt w:val="decimal"/>
      <w:lvlText w:val=""/>
      <w:lvlJc w:val="left"/>
    </w:lvl>
    <w:lvl w:ilvl="3" w:tplc="B7D4D8FA">
      <w:numFmt w:val="decimal"/>
      <w:lvlText w:val=""/>
      <w:lvlJc w:val="left"/>
    </w:lvl>
    <w:lvl w:ilvl="4" w:tplc="9E06BD42">
      <w:numFmt w:val="decimal"/>
      <w:lvlText w:val=""/>
      <w:lvlJc w:val="left"/>
    </w:lvl>
    <w:lvl w:ilvl="5" w:tplc="2D2C6F02">
      <w:numFmt w:val="decimal"/>
      <w:lvlText w:val=""/>
      <w:lvlJc w:val="left"/>
    </w:lvl>
    <w:lvl w:ilvl="6" w:tplc="174E718A">
      <w:numFmt w:val="decimal"/>
      <w:lvlText w:val=""/>
      <w:lvlJc w:val="left"/>
    </w:lvl>
    <w:lvl w:ilvl="7" w:tplc="1E6C697E">
      <w:numFmt w:val="decimal"/>
      <w:lvlText w:val=""/>
      <w:lvlJc w:val="left"/>
    </w:lvl>
    <w:lvl w:ilvl="8" w:tplc="954AA9F8">
      <w:numFmt w:val="decimal"/>
      <w:lvlText w:val=""/>
      <w:lvlJc w:val="left"/>
    </w:lvl>
  </w:abstractNum>
  <w:abstractNum w:abstractNumId="9" w15:restartNumberingAfterBreak="0">
    <w:nsid w:val="71A04FBB"/>
    <w:multiLevelType w:val="hybridMultilevel"/>
    <w:tmpl w:val="F09890CA"/>
    <w:lvl w:ilvl="0" w:tplc="404C38B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C124366">
      <w:numFmt w:val="decimal"/>
      <w:lvlText w:val=""/>
      <w:lvlJc w:val="left"/>
    </w:lvl>
    <w:lvl w:ilvl="2" w:tplc="091CCD96">
      <w:numFmt w:val="decimal"/>
      <w:lvlText w:val=""/>
      <w:lvlJc w:val="left"/>
    </w:lvl>
    <w:lvl w:ilvl="3" w:tplc="720CB0D6">
      <w:numFmt w:val="decimal"/>
      <w:lvlText w:val=""/>
      <w:lvlJc w:val="left"/>
    </w:lvl>
    <w:lvl w:ilvl="4" w:tplc="804455DC">
      <w:numFmt w:val="decimal"/>
      <w:lvlText w:val=""/>
      <w:lvlJc w:val="left"/>
    </w:lvl>
    <w:lvl w:ilvl="5" w:tplc="3FF8723E">
      <w:numFmt w:val="decimal"/>
      <w:lvlText w:val=""/>
      <w:lvlJc w:val="left"/>
    </w:lvl>
    <w:lvl w:ilvl="6" w:tplc="59628B70">
      <w:numFmt w:val="decimal"/>
      <w:lvlText w:val=""/>
      <w:lvlJc w:val="left"/>
    </w:lvl>
    <w:lvl w:ilvl="7" w:tplc="E632B1C4">
      <w:numFmt w:val="decimal"/>
      <w:lvlText w:val=""/>
      <w:lvlJc w:val="left"/>
    </w:lvl>
    <w:lvl w:ilvl="8" w:tplc="612076B6">
      <w:numFmt w:val="decimal"/>
      <w:lvlText w:val=""/>
      <w:lvlJc w:val="left"/>
    </w:lvl>
  </w:abstractNum>
  <w:abstractNum w:abstractNumId="10" w15:restartNumberingAfterBreak="0">
    <w:nsid w:val="7B042675"/>
    <w:multiLevelType w:val="hybridMultilevel"/>
    <w:tmpl w:val="20223F6A"/>
    <w:lvl w:ilvl="0" w:tplc="253489F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828624A">
      <w:numFmt w:val="decimal"/>
      <w:lvlText w:val=""/>
      <w:lvlJc w:val="left"/>
    </w:lvl>
    <w:lvl w:ilvl="2" w:tplc="390E55CA">
      <w:numFmt w:val="decimal"/>
      <w:lvlText w:val=""/>
      <w:lvlJc w:val="left"/>
    </w:lvl>
    <w:lvl w:ilvl="3" w:tplc="A5148CAE">
      <w:numFmt w:val="decimal"/>
      <w:lvlText w:val=""/>
      <w:lvlJc w:val="left"/>
    </w:lvl>
    <w:lvl w:ilvl="4" w:tplc="6780FEB8">
      <w:numFmt w:val="decimal"/>
      <w:lvlText w:val=""/>
      <w:lvlJc w:val="left"/>
    </w:lvl>
    <w:lvl w:ilvl="5" w:tplc="68BEC312">
      <w:numFmt w:val="decimal"/>
      <w:lvlText w:val=""/>
      <w:lvlJc w:val="left"/>
    </w:lvl>
    <w:lvl w:ilvl="6" w:tplc="247C0132">
      <w:numFmt w:val="decimal"/>
      <w:lvlText w:val=""/>
      <w:lvlJc w:val="left"/>
    </w:lvl>
    <w:lvl w:ilvl="7" w:tplc="5082EBB6">
      <w:numFmt w:val="decimal"/>
      <w:lvlText w:val=""/>
      <w:lvlJc w:val="left"/>
    </w:lvl>
    <w:lvl w:ilvl="8" w:tplc="5624F568">
      <w:numFmt w:val="decimal"/>
      <w:lvlText w:val=""/>
      <w:lvlJc w:val="left"/>
    </w:lvl>
  </w:abstractNum>
  <w:num w:numId="1" w16cid:durableId="1816097558">
    <w:abstractNumId w:val="3"/>
    <w:lvlOverride w:ilvl="0">
      <w:startOverride w:val="1"/>
    </w:lvlOverride>
  </w:num>
  <w:num w:numId="2" w16cid:durableId="1097480789">
    <w:abstractNumId w:val="6"/>
    <w:lvlOverride w:ilvl="0">
      <w:startOverride w:val="1"/>
    </w:lvlOverride>
  </w:num>
  <w:num w:numId="3" w16cid:durableId="344131346">
    <w:abstractNumId w:val="10"/>
    <w:lvlOverride w:ilvl="0">
      <w:startOverride w:val="1"/>
    </w:lvlOverride>
  </w:num>
  <w:num w:numId="4" w16cid:durableId="2112775898">
    <w:abstractNumId w:val="2"/>
    <w:lvlOverride w:ilvl="0">
      <w:startOverride w:val="1"/>
    </w:lvlOverride>
  </w:num>
  <w:num w:numId="5" w16cid:durableId="2099445845">
    <w:abstractNumId w:val="1"/>
    <w:lvlOverride w:ilvl="0">
      <w:startOverride w:val="1"/>
    </w:lvlOverride>
  </w:num>
  <w:num w:numId="6" w16cid:durableId="208878060">
    <w:abstractNumId w:val="7"/>
    <w:lvlOverride w:ilvl="0">
      <w:startOverride w:val="1"/>
    </w:lvlOverride>
  </w:num>
  <w:num w:numId="7" w16cid:durableId="177353923">
    <w:abstractNumId w:val="9"/>
    <w:lvlOverride w:ilvl="0">
      <w:startOverride w:val="1"/>
    </w:lvlOverride>
  </w:num>
  <w:num w:numId="8" w16cid:durableId="2142073225">
    <w:abstractNumId w:val="0"/>
    <w:lvlOverride w:ilvl="0">
      <w:startOverride w:val="1"/>
    </w:lvlOverride>
  </w:num>
  <w:num w:numId="9" w16cid:durableId="1785685653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D74"/>
    <w:rsid w:val="003630E9"/>
    <w:rsid w:val="003B5D74"/>
    <w:rsid w:val="005B6539"/>
    <w:rsid w:val="009B21A5"/>
    <w:rsid w:val="00BC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B2717"/>
  <w15:docId w15:val="{0A9216A9-050B-470B-AADB-D3A662F60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semiHidden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5B6539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5B6539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5B653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B6539"/>
  </w:style>
  <w:style w:type="paragraph" w:styleId="ae">
    <w:name w:val="footer"/>
    <w:basedOn w:val="a"/>
    <w:link w:val="af"/>
    <w:uiPriority w:val="99"/>
    <w:unhideWhenUsed/>
    <w:rsid w:val="005B653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B65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ublication.pravo.gov.ru/Document/View/0001202212280044" TargetMode="External"/><Relationship Id="rId18" Type="http://schemas.openxmlformats.org/officeDocument/2006/relationships/hyperlink" Target="https://publication.pravo.gov.ru/document/0001202411190024" TargetMode="External"/><Relationship Id="rId26" Type="http://schemas.openxmlformats.org/officeDocument/2006/relationships/hyperlink" Target="http://publication.pravo.gov.ru/Document/View/0001202202220042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minobrnauki46.ru/peredannye-polnomochiya/informirovanie/" TargetMode="External"/><Relationship Id="rId34" Type="http://schemas.openxmlformats.org/officeDocument/2006/relationships/hyperlink" Target="https://www.consultant.ru/document/cons_doc_LAW_515533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www.consultant.ru/document/cons_doc_LAW_154637/" TargetMode="External"/><Relationship Id="rId17" Type="http://schemas.openxmlformats.org/officeDocument/2006/relationships/hyperlink" Target="https://publication.pravo.gov.ru/document/0001202602190005" TargetMode="External"/><Relationship Id="rId25" Type="http://schemas.openxmlformats.org/officeDocument/2006/relationships/hyperlink" Target="https://mintrud.gov.ru/docs/mintrud/orders/2617" TargetMode="External"/><Relationship Id="rId33" Type="http://schemas.openxmlformats.org/officeDocument/2006/relationships/hyperlink" Target="http://publication.pravo.gov.ru/Document/View/0001202002070036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ublication.pravo.gov.ru/document/0001202411200013" TargetMode="External"/><Relationship Id="rId20" Type="http://schemas.openxmlformats.org/officeDocument/2006/relationships/hyperlink" Target="https://publication.pravo.gov.ru/document/0001202412050007" TargetMode="External"/><Relationship Id="rId29" Type="http://schemas.openxmlformats.org/officeDocument/2006/relationships/hyperlink" Target="https://www.garant.ru/products/ipo/prime/doc/56961926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edu.gov.ru/document/a72db92c851c9f9c33d52d482420b477/" TargetMode="External"/><Relationship Id="rId24" Type="http://schemas.openxmlformats.org/officeDocument/2006/relationships/hyperlink" Target="https://mintrud.gov.ru/docs/mintrud/orders/109" TargetMode="External"/><Relationship Id="rId32" Type="http://schemas.openxmlformats.org/officeDocument/2006/relationships/hyperlink" Target="http://pravo.gov.ru/proxy/ips/?docbody=&amp;nd=102074279" TargetMode="External"/><Relationship Id="rId37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hyperlink" Target="http://publication.pravo.gov.ru/Document/View/0001202009010021" TargetMode="External"/><Relationship Id="rId23" Type="http://schemas.openxmlformats.org/officeDocument/2006/relationships/hyperlink" Target="https://publication.pravo.gov.ru/document/0001202505120025" TargetMode="External"/><Relationship Id="rId28" Type="http://schemas.openxmlformats.org/officeDocument/2006/relationships/hyperlink" Target="http://publication.pravo.gov.ru/Document/View/0001202102030022" TargetMode="External"/><Relationship Id="rId36" Type="http://schemas.openxmlformats.org/officeDocument/2006/relationships/header" Target="header3.xml"/><Relationship Id="rId10" Type="http://schemas.openxmlformats.org/officeDocument/2006/relationships/hyperlink" Target="http://pravo.gov.ru/proxy/ips/?docbody=&amp;nd=102162745" TargetMode="External"/><Relationship Id="rId19" Type="http://schemas.openxmlformats.org/officeDocument/2006/relationships/hyperlink" Target="https://docs.edu.gov.ru/document/6f205375c5b33320e8416ddb5a5704e3/" TargetMode="External"/><Relationship Id="rId31" Type="http://schemas.openxmlformats.org/officeDocument/2006/relationships/hyperlink" Target="http://www.kremlin.ru/acts/bank/8523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publication.pravo.gov.ru/Document/View/0001202301270036" TargetMode="External"/><Relationship Id="rId22" Type="http://schemas.openxmlformats.org/officeDocument/2006/relationships/hyperlink" Target="https://publication.pravo.gov.ru/document/0001202505070004" TargetMode="External"/><Relationship Id="rId27" Type="http://schemas.openxmlformats.org/officeDocument/2006/relationships/hyperlink" Target="https://publication.pravo.gov.ru/document/0001202606020083" TargetMode="External"/><Relationship Id="rId30" Type="http://schemas.openxmlformats.org/officeDocument/2006/relationships/hyperlink" Target="http://pravo.gov.ru/proxy/ips/?docbody=&amp;nd=102108261" TargetMode="External"/><Relationship Id="rId35" Type="http://schemas.openxmlformats.org/officeDocument/2006/relationships/header" Target="header2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11823</Words>
  <Characters>67395</Characters>
  <Application>Microsoft Office Word</Application>
  <DocSecurity>0</DocSecurity>
  <Lines>561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Файл 1 — Методическое пособие и навигатор документации</vt:lpstr>
    </vt:vector>
  </TitlesOfParts>
  <Company/>
  <LinksUpToDate>false</LinksUpToDate>
  <CharactersWithSpaces>79060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1 — Методическое пособие и навигатор документации</dc:title>
  <dc:creator>АНО «НОЦ педагогических проектов»</dc:creator>
  <cp:lastModifiedBy>АНО «НОЦ ПЕДПРОЕКТОВ»</cp:lastModifiedBy>
  <cp:revision>3</cp:revision>
  <dcterms:created xsi:type="dcterms:W3CDTF">2026-09-30T13:37:00Z</dcterms:created>
  <dcterms:modified xsi:type="dcterms:W3CDTF">2026-10-01T07:29:00Z</dcterms:modified>
</cp:coreProperties>
</file>