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71525" w14:textId="77777777" w:rsidR="00E86715" w:rsidRDefault="00E86715" w:rsidP="00E8671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9EFA38D" wp14:editId="29625AC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0647" w14:textId="77777777" w:rsidR="00E86715" w:rsidRPr="00C13E5F" w:rsidRDefault="00E86715" w:rsidP="00E8671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0F4C9D5" w14:textId="77777777" w:rsidR="00E86715" w:rsidRDefault="00E86715" w:rsidP="00E86715">
      <w:pPr>
        <w:pBdr>
          <w:bottom w:val="single" w:sz="8" w:space="1" w:color="000A43"/>
        </w:pBdr>
        <w:spacing w:before="80" w:after="200"/>
      </w:pPr>
    </w:p>
    <w:bookmarkEnd w:id="0"/>
    <w:p w14:paraId="0D5461DB" w14:textId="77777777" w:rsidR="00E86715" w:rsidRDefault="00E86715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4E55A2E1" w14:textId="59041988" w:rsidR="00DE76F3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4656607D" w14:textId="77777777" w:rsidR="00DE76F3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7AC07193" w14:textId="77777777" w:rsidR="00DE76F3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43D21042" w14:textId="77777777" w:rsidR="00DE76F3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6</w:t>
      </w:r>
    </w:p>
    <w:p w14:paraId="6CC6978E" w14:textId="77777777" w:rsidR="00DE76F3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19B10BCA" w14:textId="77777777" w:rsidR="00DE76F3" w:rsidRDefault="00DE76F3">
      <w:pPr>
        <w:spacing w:after="300" w:line="276" w:lineRule="auto"/>
        <w:jc w:val="center"/>
      </w:pPr>
    </w:p>
    <w:p w14:paraId="381DF8C2" w14:textId="77777777" w:rsidR="00DE76F3" w:rsidRDefault="00000000">
      <w:pPr>
        <w:spacing w:after="80" w:line="276" w:lineRule="auto"/>
        <w:jc w:val="center"/>
      </w:pPr>
      <w:r>
        <w:t>нормативная основа, принципы и модели планирования,</w:t>
      </w:r>
    </w:p>
    <w:p w14:paraId="70DD030A" w14:textId="77777777" w:rsidR="00DE76F3" w:rsidRDefault="00000000">
      <w:pPr>
        <w:spacing w:after="80" w:line="276" w:lineRule="auto"/>
        <w:jc w:val="center"/>
      </w:pPr>
      <w:r>
        <w:t>организация недели, работа с семьёй, адаптация,</w:t>
      </w:r>
    </w:p>
    <w:p w14:paraId="69CA8B4B" w14:textId="77777777" w:rsidR="00DE76F3" w:rsidRDefault="00000000">
      <w:pPr>
        <w:spacing w:after="80" w:line="276" w:lineRule="auto"/>
        <w:jc w:val="center"/>
      </w:pPr>
      <w:r>
        <w:t>сценарии использования комплекта</w:t>
      </w:r>
    </w:p>
    <w:p w14:paraId="1A4EB568" w14:textId="77777777" w:rsidR="00DE76F3" w:rsidRDefault="00DE76F3">
      <w:pPr>
        <w:spacing w:after="1500" w:line="276" w:lineRule="auto"/>
        <w:jc w:val="center"/>
      </w:pPr>
    </w:p>
    <w:p w14:paraId="5892259B" w14:textId="77777777" w:rsidR="00DE76F3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79B98871" w14:textId="77777777" w:rsidR="00DE76F3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5DB44EC9" w14:textId="77777777" w:rsidR="00DE76F3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012036787"/>
      </w:sdtPr>
      <w:sdtContent>
        <w:p w14:paraId="693F590C" w14:textId="77777777" w:rsidR="00E86715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353953" w:history="1">
            <w:r w:rsidR="00E86715" w:rsidRPr="006767FE">
              <w:rPr>
                <w:rStyle w:val="a5"/>
                <w:noProof/>
              </w:rPr>
              <w:t>Введение</w:t>
            </w:r>
            <w:r w:rsidR="00E86715">
              <w:rPr>
                <w:noProof/>
              </w:rPr>
              <w:tab/>
            </w:r>
            <w:r w:rsidR="00E86715">
              <w:rPr>
                <w:noProof/>
              </w:rPr>
              <w:fldChar w:fldCharType="begin"/>
            </w:r>
            <w:r w:rsidR="00E86715">
              <w:rPr>
                <w:noProof/>
              </w:rPr>
              <w:instrText xml:space="preserve"> PAGEREF _Toc242353953 \h </w:instrText>
            </w:r>
            <w:r w:rsidR="00E86715">
              <w:rPr>
                <w:noProof/>
              </w:rPr>
            </w:r>
            <w:r w:rsidR="00E86715">
              <w:rPr>
                <w:noProof/>
              </w:rPr>
              <w:fldChar w:fldCharType="separate"/>
            </w:r>
            <w:r w:rsidR="00E86715">
              <w:rPr>
                <w:noProof/>
              </w:rPr>
              <w:t>4</w:t>
            </w:r>
            <w:r w:rsidR="00E86715">
              <w:rPr>
                <w:noProof/>
              </w:rPr>
              <w:fldChar w:fldCharType="end"/>
            </w:r>
          </w:hyperlink>
        </w:p>
        <w:p w14:paraId="3E480E01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54" w:history="1">
            <w:r w:rsidRPr="006767FE">
              <w:rPr>
                <w:rStyle w:val="a5"/>
                <w:noProof/>
              </w:rPr>
              <w:t>Три важных условия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D4E24BC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55" w:history="1">
            <w:r w:rsidRPr="006767FE">
              <w:rPr>
                <w:rStyle w:val="a5"/>
                <w:noProof/>
              </w:rPr>
              <w:t>Для каких групп подходит комплект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9E44179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56" w:history="1">
            <w:r w:rsidRPr="006767FE">
              <w:rPr>
                <w:rStyle w:val="a5"/>
                <w:noProof/>
              </w:rPr>
              <w:t>1. Нормативная основа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4B09E7D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57" w:history="1">
            <w:r w:rsidRPr="006767FE">
              <w:rPr>
                <w:rStyle w:val="a5"/>
                <w:noProof/>
              </w:rPr>
              <w:t>1.1. Акты, на которые опирается комплект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6BD11F4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58" w:history="1">
            <w:r w:rsidRPr="006767FE">
              <w:rPr>
                <w:rStyle w:val="a5"/>
                <w:noProof/>
              </w:rPr>
              <w:t>1.2. Что обязательно, а что — рекомендация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E6690E4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59" w:history="1">
            <w:r w:rsidRPr="006767FE">
              <w:rPr>
                <w:rStyle w:val="a5"/>
                <w:noProof/>
              </w:rPr>
              <w:t>2. Как устроен комплект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FD126BD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0" w:history="1">
            <w:r w:rsidRPr="006767FE">
              <w:rPr>
                <w:rStyle w:val="a5"/>
                <w:noProof/>
              </w:rPr>
              <w:t>2.1. Состав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5C7E511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1" w:history="1">
            <w:r w:rsidRPr="006767FE">
              <w:rPr>
                <w:rStyle w:val="a5"/>
                <w:noProof/>
              </w:rPr>
              <w:t>2.2. Система кодов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0ABB729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2" w:history="1">
            <w:r w:rsidRPr="006767FE">
              <w:rPr>
                <w:rStyle w:val="a5"/>
                <w:noProof/>
              </w:rPr>
              <w:t>2.3. Как связаны материалы одного модуля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69E6EA6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63" w:history="1">
            <w:r w:rsidRPr="006767FE">
              <w:rPr>
                <w:rStyle w:val="a5"/>
                <w:noProof/>
              </w:rPr>
              <w:t>3. Принципы тематического планирования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707861C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4" w:history="1">
            <w:r w:rsidRPr="006767FE">
              <w:rPr>
                <w:rStyle w:val="a5"/>
                <w:noProof/>
              </w:rPr>
              <w:t>3.1. Тема объединяет, но не подчиняет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6B0B5AA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5" w:history="1">
            <w:r w:rsidRPr="006767FE">
              <w:rPr>
                <w:rStyle w:val="a5"/>
                <w:noProof/>
              </w:rPr>
              <w:t>3.2. Повторяющиеся темы различаются по содержанию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4361E43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6" w:history="1">
            <w:r w:rsidRPr="006767FE">
              <w:rPr>
                <w:rStyle w:val="a5"/>
                <w:noProof/>
              </w:rPr>
              <w:t>3.3. Место для детской инициативы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B33D292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7" w:history="1">
            <w:r w:rsidRPr="006767FE">
              <w:rPr>
                <w:rStyle w:val="a5"/>
                <w:noProof/>
              </w:rPr>
              <w:t>3.4. Регион и условия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E2209E6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68" w:history="1">
            <w:r w:rsidRPr="006767FE">
              <w:rPr>
                <w:rStyle w:val="a5"/>
                <w:noProof/>
              </w:rPr>
              <w:t>3.5. Воспитательный компонент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AE294C0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69" w:history="1">
            <w:r w:rsidRPr="006767FE">
              <w:rPr>
                <w:rStyle w:val="a5"/>
                <w:noProof/>
              </w:rPr>
              <w:t>4. Модели использования и онлайн-конструктор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1713536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0" w:history="1">
            <w:r w:rsidRPr="006767FE">
              <w:rPr>
                <w:rStyle w:val="a5"/>
                <w:noProof/>
              </w:rPr>
              <w:t>4.1. Модель 1: готовый календарь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F131994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1" w:history="1">
            <w:r w:rsidRPr="006767FE">
              <w:rPr>
                <w:rStyle w:val="a5"/>
                <w:noProof/>
              </w:rPr>
              <w:t>4.2. Модель 2: банк модулей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AC92F1C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2" w:history="1">
            <w:r w:rsidRPr="006767FE">
              <w:rPr>
                <w:rStyle w:val="a5"/>
                <w:noProof/>
              </w:rPr>
              <w:t>4.3. Правила перестановки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321380A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3" w:history="1">
            <w:r w:rsidRPr="006767FE">
              <w:rPr>
                <w:rStyle w:val="a5"/>
                <w:noProof/>
              </w:rPr>
              <w:t>4.4. Если в ДОО принята своя последовательность тем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C6F9CA3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4" w:history="1">
            <w:r w:rsidRPr="006767FE">
              <w:rPr>
                <w:rStyle w:val="a5"/>
                <w:noProof/>
              </w:rPr>
              <w:t>4.5. Онлайн-конструктор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0D92494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75" w:history="1">
            <w:r w:rsidRPr="006767FE">
              <w:rPr>
                <w:rStyle w:val="a5"/>
                <w:noProof/>
              </w:rPr>
              <w:t>5. Соотнесение с распространённой последовательностью тем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55D3C47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76" w:history="1">
            <w:r w:rsidRPr="006767FE">
              <w:rPr>
                <w:rStyle w:val="a5"/>
                <w:noProof/>
              </w:rPr>
              <w:t>6. Организация недели и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4DE2298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7" w:history="1">
            <w:r w:rsidRPr="006767FE">
              <w:rPr>
                <w:rStyle w:val="a5"/>
                <w:noProof/>
              </w:rPr>
              <w:t>6.1. Сетка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8E200E7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8" w:history="1">
            <w:r w:rsidRPr="006767FE">
              <w:rPr>
                <w:rStyle w:val="a5"/>
                <w:noProof/>
              </w:rPr>
              <w:t>6.2. Образовательная деятельность в режимных моментах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51497608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79" w:history="1">
            <w:r w:rsidRPr="006767FE">
              <w:rPr>
                <w:rStyle w:val="a5"/>
                <w:noProof/>
              </w:rPr>
              <w:t>6.3. Трудовые поручения и безопасность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A420220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80" w:history="1">
            <w:r w:rsidRPr="006767FE">
              <w:rPr>
                <w:rStyle w:val="a5"/>
                <w:noProof/>
              </w:rPr>
              <w:t>6.4. Итоговое событие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1584AB6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1" w:history="1">
            <w:r w:rsidRPr="006767FE">
              <w:rPr>
                <w:rStyle w:val="a5"/>
                <w:noProof/>
              </w:rPr>
              <w:t>7. Как работать с материалами модуля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336EDBA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82" w:history="1">
            <w:r w:rsidRPr="006767FE">
              <w:rPr>
                <w:rStyle w:val="a5"/>
                <w:noProof/>
              </w:rPr>
              <w:t>7.1. За неделю до начала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7D4AC897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83" w:history="1">
            <w:r w:rsidRPr="006767FE">
              <w:rPr>
                <w:rStyle w:val="a5"/>
                <w:noProof/>
              </w:rPr>
              <w:t>7.2. Во время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8FE48C2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84" w:history="1">
            <w:r w:rsidRPr="006767FE">
              <w:rPr>
                <w:rStyle w:val="a5"/>
                <w:noProof/>
              </w:rPr>
              <w:t>7.3. После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E3A16B7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5" w:history="1">
            <w:r w:rsidRPr="006767FE">
              <w:rPr>
                <w:rStyle w:val="a5"/>
                <w:noProof/>
              </w:rPr>
              <w:t>8. Развивающая предметно-пространственная среда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58634F5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6" w:history="1">
            <w:r w:rsidRPr="006767FE">
              <w:rPr>
                <w:rStyle w:val="a5"/>
                <w:noProof/>
              </w:rPr>
              <w:t>9. Индивидуализация и дети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8AA89F8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7" w:history="1">
            <w:r w:rsidRPr="006767FE">
              <w:rPr>
                <w:rStyle w:val="a5"/>
                <w:noProof/>
              </w:rPr>
              <w:t>10. Взаимодействие с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717BEFAB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8" w:history="1">
            <w:r w:rsidRPr="006767FE">
              <w:rPr>
                <w:rStyle w:val="a5"/>
                <w:noProof/>
              </w:rPr>
              <w:t>11. Педагогическая диагностика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3AA667A3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89" w:history="1">
            <w:r w:rsidRPr="006767FE">
              <w:rPr>
                <w:rStyle w:val="a5"/>
                <w:noProof/>
              </w:rPr>
              <w:t>12. Что воспитателю не нужно оформлять дополнительно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1CE29D14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90" w:history="1">
            <w:r w:rsidRPr="006767FE">
              <w:rPr>
                <w:rStyle w:val="a5"/>
                <w:noProof/>
              </w:rPr>
              <w:t>13. Типичные трудности и как их избежать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CB0B8F8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91" w:history="1">
            <w:r w:rsidRPr="006767FE">
              <w:rPr>
                <w:rStyle w:val="a5"/>
                <w:noProof/>
              </w:rPr>
              <w:t>14. Сценарии использования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62B4DE7B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92" w:history="1">
            <w:r w:rsidRPr="006767FE">
              <w:rPr>
                <w:rStyle w:val="a5"/>
                <w:noProof/>
              </w:rPr>
              <w:t>Сценарий А. Группа общеразвивающей направленности: готовый календарь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4FC7ED19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93" w:history="1">
            <w:r w:rsidRPr="006767FE">
              <w:rPr>
                <w:rStyle w:val="a5"/>
                <w:noProof/>
              </w:rPr>
              <w:t>Сценарий Б. В ДОО есть своя тематика: банк модулей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43DFBECF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94" w:history="1">
            <w:r w:rsidRPr="006767FE">
              <w:rPr>
                <w:rStyle w:val="a5"/>
                <w:noProof/>
              </w:rPr>
              <w:t>Сценарий В. Комбинированная или компенсирующая группа, разновозрастная или малокомплектная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79A7E629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95" w:history="1">
            <w:r w:rsidRPr="006767FE">
              <w:rPr>
                <w:rStyle w:val="a5"/>
                <w:noProof/>
              </w:rPr>
              <w:t>15. Авторские права и условия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935A05E" w14:textId="77777777" w:rsidR="00E86715" w:rsidRDefault="00E86715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3996" w:history="1">
            <w:r w:rsidRPr="006767FE">
              <w:rPr>
                <w:rStyle w:val="a5"/>
                <w:noProof/>
              </w:rPr>
              <w:t>Поделиться опытом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955F829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97" w:history="1">
            <w:r w:rsidRPr="006767FE">
              <w:rPr>
                <w:rStyle w:val="a5"/>
                <w:noProof/>
              </w:rPr>
              <w:t>16.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521E17B5" w14:textId="77777777" w:rsidR="00E86715" w:rsidRDefault="00E86715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3998" w:history="1">
            <w:r w:rsidRPr="006767FE">
              <w:rPr>
                <w:rStyle w:val="a5"/>
                <w:noProof/>
              </w:rPr>
              <w:t>Приложение. Контрольная матрица состава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_Toc242353998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67805A49" w14:textId="77777777" w:rsidR="00DE76F3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42149310" w14:textId="77777777" w:rsidR="00DE76F3" w:rsidRDefault="00000000">
      <w:pPr>
        <w:pStyle w:val="1"/>
        <w:pageBreakBefore/>
      </w:pPr>
      <w:bookmarkStart w:id="1" w:name="_Toc242353953"/>
      <w:r>
        <w:lastRenderedPageBreak/>
        <w:t>Введение</w:t>
      </w:r>
      <w:bookmarkEnd w:id="1"/>
    </w:p>
    <w:p w14:paraId="2A5A9FE9" w14:textId="77777777" w:rsidR="00DE76F3" w:rsidRDefault="00000000">
      <w:pPr>
        <w:spacing w:after="120" w:line="276" w:lineRule="auto"/>
        <w:ind w:firstLine="567"/>
        <w:jc w:val="both"/>
      </w:pPr>
      <w:r>
        <w:t>Методическое пособие открывает комплект «Тематические недели в детском саду на 2026/2027 учебный год» серии «Практическая библиотека воспитателя ДОО». Комплект адресован воспитателям старших и подготовительных к школе групп, старшим воспитателям и методистам. Он помогает спланировать образовательную деятельность на учебный год по тематическим неделям так, чтобы тема объединяла детские виды деятельности, но не ограничивала их.</w:t>
      </w:r>
    </w:p>
    <w:p w14:paraId="71B571FA" w14:textId="77777777" w:rsidR="00DE76F3" w:rsidRDefault="00000000">
      <w:pPr>
        <w:spacing w:after="120" w:line="276" w:lineRule="auto"/>
        <w:ind w:firstLine="567"/>
        <w:jc w:val="both"/>
      </w:pPr>
      <w:r>
        <w:t>В комплекте — 38 тематических модулей, для каждого из которых разработаны два содержательно разных варианта: для старшей группы (5–6 лет) и для подготовительной к школе группы (6–7 лет). Это 76 недельных планов, 304 конспекта занятий (по 152 на каждую возрастную группу), 116 игр (76 тематических и 40 универсальных), 40 печатных материалов на 65 листах, памятки для семьи на каждую неделю, листы логопедической поддержки и навигатор по адаптации для детей с ОВЗ.</w:t>
      </w:r>
    </w:p>
    <w:p w14:paraId="58E276D6" w14:textId="77777777" w:rsidR="00DE76F3" w:rsidRDefault="00000000">
      <w:pPr>
        <w:pStyle w:val="2"/>
        <w:keepLines/>
      </w:pPr>
      <w:bookmarkStart w:id="2" w:name="_Toc242353954"/>
      <w:r>
        <w:t>Три важных условия использования</w:t>
      </w:r>
      <w:bookmarkEnd w:id="2"/>
    </w:p>
    <w:p w14:paraId="02F5C2B1" w14:textId="77777777" w:rsidR="00DE76F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Комплект — авторский вариант планирования, а не единственно верный.</w:t>
      </w:r>
      <w:r>
        <w:t xml:space="preserve"> Ни ФГОС ДО, ни ФОП ДО не устанавливают обязательного перечня тем недель и обязательной формы комплексно-тематического планирования. Темы, их порядок и содержание выбирает ДОО в своей образовательной программе.</w:t>
      </w:r>
    </w:p>
    <w:p w14:paraId="293AB6B3" w14:textId="77777777" w:rsidR="00DE76F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Комплект используется вместе с образовательной программой конкретной ДОО.</w:t>
      </w:r>
      <w:r>
        <w:t xml:space="preserve"> Содержание модулей опирается на ФОП ДО, но не заменяет образовательную программу ДОО, её рабочую программу воспитания и календарный план воспитательной работы. При расхождении авторских рекомендаций комплекта с утверждённой образовательной программой и локальными актами ДОО применяется решение ДОО, соответствующее обязательным требованиям законодательства, ФГОС ДО и ФОП ДО.</w:t>
      </w:r>
    </w:p>
    <w:p w14:paraId="4C7FC5EC" w14:textId="77777777" w:rsidR="00DE76F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Рекомендации пособия не являются нормативными требованиями.</w:t>
      </w:r>
      <w:r>
        <w:t xml:space="preserve"> В тексте разграничено: что установлено нормативными актами (с указанием акта и пункта), что относится к праву ДОО, а что предлагается авторами как методическая рекомендация.</w:t>
      </w:r>
    </w:p>
    <w:p w14:paraId="5CD8D7DB" w14:textId="77777777" w:rsidR="00DE76F3" w:rsidRDefault="00000000">
      <w:pPr>
        <w:pStyle w:val="2"/>
        <w:keepLines/>
      </w:pPr>
      <w:bookmarkStart w:id="3" w:name="_Toc242353955"/>
      <w:r>
        <w:t>Для каких групп подходит комплект</w:t>
      </w:r>
      <w:bookmarkEnd w:id="3"/>
    </w:p>
    <w:p w14:paraId="05DDE6B2" w14:textId="77777777" w:rsidR="00DE76F3" w:rsidRDefault="00000000">
      <w:pPr>
        <w:spacing w:after="120" w:line="276" w:lineRule="auto"/>
        <w:ind w:firstLine="567"/>
        <w:jc w:val="both"/>
      </w:pPr>
      <w:r>
        <w:t xml:space="preserve">Основное содержание рассчитано на группы общеразвивающей направленности. Комплект подходит также для групп комбинированной направленности, разновозрастных групп (старшая и подготовительная группы одновременно: у каждого модуля есть оба возрастных варианта одной темы), малокомплектных ДОО и дошкольных групп при общеобразовательных организациях. Для групп компенсирующей направленности и групп, где есть дети с ОВЗ, предусмотрены дополнительные материалы: навигатор по адаптации и модуль взаимодействия с </w:t>
      </w:r>
      <w:r>
        <w:lastRenderedPageBreak/>
        <w:t>учителем-логопедом; при этом основой образования ребёнка с ОВЗ остаётся адаптированная образовательная программа (АОП ДО) и рекомендации специалистов.</w:t>
      </w:r>
    </w:p>
    <w:p w14:paraId="2CE7F0FD" w14:textId="77777777" w:rsidR="00DE76F3" w:rsidRDefault="00DE76F3">
      <w:pPr>
        <w:sectPr w:rsidR="00DE76F3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914E7D6" w14:textId="77777777" w:rsidR="00DE76F3" w:rsidRDefault="00000000">
      <w:pPr>
        <w:pStyle w:val="1"/>
      </w:pPr>
      <w:bookmarkStart w:id="4" w:name="_Toc242353956"/>
      <w:r>
        <w:lastRenderedPageBreak/>
        <w:t>1. Нормативная основа</w:t>
      </w:r>
      <w:bookmarkEnd w:id="4"/>
    </w:p>
    <w:p w14:paraId="120ED2FD" w14:textId="77777777" w:rsidR="00DE76F3" w:rsidRDefault="00000000">
      <w:pPr>
        <w:spacing w:after="120" w:line="276" w:lineRule="auto"/>
        <w:ind w:firstLine="567"/>
        <w:jc w:val="both"/>
      </w:pPr>
      <w:r>
        <w:t>Нормативные ссылки приведены по действующим редакциям актов на 06.10.2026. СанПиН 1.2.3685-21 действует до 01.03.2027: до этой даты рекомендуется проверить, какие гигиенические нормативы будут действовать с марта по май 2027 г., и при необходимости уточнить продолжительность занятий и нагрузку. Перед использованием комплекта в следующем учебном году акты также сверяются по действующим редакциям. Официальные тексты публикуются на официальном интернет-портале правовой информации (pravo.gov.ru) и доступны в справочных правовых системах.</w:t>
      </w:r>
    </w:p>
    <w:p w14:paraId="5DC0EA02" w14:textId="77777777" w:rsidR="00DE76F3" w:rsidRDefault="00000000">
      <w:pPr>
        <w:pStyle w:val="2"/>
        <w:keepLines/>
      </w:pPr>
      <w:bookmarkStart w:id="5" w:name="_Toc242353957"/>
      <w:r>
        <w:t>1.1. Акты, на которые опирается комплект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7"/>
        <w:gridCol w:w="2429"/>
        <w:gridCol w:w="4430"/>
        <w:gridCol w:w="3146"/>
      </w:tblGrid>
      <w:tr w:rsidR="00DE76F3" w14:paraId="21241C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DE2E1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Акт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9BCAC8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Редакция, срок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BF0FA2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Пункты, применимые к планированию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C77D71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Как использовано в комплекте</w:t>
            </w:r>
          </w:p>
        </w:tc>
      </w:tr>
      <w:tr w:rsidR="00DE76F3" w14:paraId="448DCF0C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61CE9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4056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Редакция с изменениями, внесёнными Федеральным законом от 04.08.2026 № 310-ФЗ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3A6AD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ст. 12 ч. 5–6 (программы разрабатывает и утверждает организация); ст. 28 ч. 1, 8 (автономия, электронный документооборот); ст. 44 ч. 1 (приоритет родителей в воспитании); ст. 47 ч. 6–6.2 (документационная нагрузка); ст. 64 ч. 2 (освоение ОП ДО не сопровождается аттестациями)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225E7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Право ДОО выбирать тематику и форму планирования; границы документационной нагрузки; добровольность участия семьи</w:t>
            </w:r>
          </w:p>
        </w:tc>
      </w:tr>
      <w:tr w:rsidR="00DE76F3" w14:paraId="21647AD9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CC9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ФГОС ДО — приказ Минобрнауки России от 17.10.2013 № 1155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9A65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 ред. приказов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21.01.2019 № 31 и от 08.11.2022 № 955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CFDFE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2.6 (образовательные области); п. 2.11.3 (организационный раздел: традиционные события, праздники); п. 3.2.3 (педагогическая диагностика); п. 3.3 (требования к РППС)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C870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Пять образовательных областей в каждом модуле; итоговые события недель; среда</w:t>
            </w:r>
          </w:p>
        </w:tc>
      </w:tr>
      <w:tr w:rsidR="00DE76F3" w14:paraId="73BDEEBD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C99AD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ФОП ДО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25.11.2022 № 1028 (</w:t>
            </w:r>
            <w:proofErr w:type="spellStart"/>
            <w:r>
              <w:rPr>
                <w:sz w:val="21"/>
                <w:szCs w:val="21"/>
              </w:rPr>
              <w:t>зарег</w:t>
            </w:r>
            <w:proofErr w:type="spellEnd"/>
            <w:r>
              <w:rPr>
                <w:sz w:val="21"/>
                <w:szCs w:val="21"/>
              </w:rPr>
              <w:t>. Минюстом России 28.12.2022 № 71847)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470DC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Действующая редакция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E8E1B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16.1–16.10 (педагогическая диагностика); п. 18.6–18.7, 19.6–19.7, 20.6–20.7, 21.6–21.7, 22.6–22.7 (содержание по областям для 5–6 и 6–7 лет); п. 24.12–24.14 (занятие); п. 29 (рабочая программа воспитания); п. 31 (РППС); п. 33.1.5–33.1.6 (перечень художественной литературы); п. 36 (календарный план воспитательной работы)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28E3F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Содержание задач модулей, математическая, речевая, изобразительная линии; формы занятий; диагностика наблюдением</w:t>
            </w:r>
          </w:p>
        </w:tc>
      </w:tr>
      <w:tr w:rsidR="00DE76F3" w14:paraId="04569A86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7CC6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ФАОП ДО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24.11.2022 № 1022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D69C2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Действующая редакция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320EC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40–48 (программы коррекционно-развивающей работы с детьми с нарушениями слуха, зрения, ТНР, НОДА, ЗПР, РАС, УО, ТМНР); п. 43.4, 43.9.1 (работа всех педагогов с детьми с ТНР; занятия учителя-логопеда не реже 2 раз в неделю)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D335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Навигатор по адаптации; модуль взаимодействия с учителем-логопедом; границы задач воспитателя</w:t>
            </w:r>
          </w:p>
        </w:tc>
      </w:tr>
      <w:tr w:rsidR="00DE76F3" w14:paraId="1371F72C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72AF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Порядок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 (приказ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31.07.2020 № 373)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573C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 ред. приказа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01.06.2026 № 384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7FD2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13 (направленность групп, разновозрастные группы); п. 20–21 (образование детей с ОВЗ)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4782C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Варианты использования в группах разной направленности</w:t>
            </w:r>
          </w:p>
        </w:tc>
      </w:tr>
      <w:tr w:rsidR="00DE76F3" w14:paraId="629E708D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2420C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 (постановление Главного государственного санитарного врача РФ от 28.01.2021 № 2)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09A12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действующей редакции; срок действия — до 01.03.2027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77ED2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таблица 6.6 (продолжительность занятий, дневная нагрузка, перерывы); таблица 6.7 (прогулка, двигательная активность); п. 185 (условия сокращения прогулки)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1831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Продолжительность занятий в конспектах (25 и 30 минут); сетка занятий; прогулка</w:t>
            </w:r>
          </w:p>
        </w:tc>
      </w:tr>
      <w:tr w:rsidR="00DE76F3" w14:paraId="32666D34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0CCB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 2.4.2.4283-26 «Санитарно-эпидемиологические требования к организациям воспитания и обучения, отдыха и оздоровления детей и молодёжи» (постановление Главного государственного санитарного врача РФ от 02.06.2026 № 19)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9FC6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Действует с 01.09.2026 до 01.09.2032; заменил СП 2.4.3648-20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E5656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22 (физкультминутки, гимнастика для глаз, использование ЭСО); п. 22 подп. 4 (виды работ, к которым нельзя привлекать детей); п. 24 (требования к дошкольным организациям)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709DE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Двигательные паузы в каждом конспекте; условия использования ЭСО; содержание трудовых поручений</w:t>
            </w:r>
          </w:p>
        </w:tc>
      </w:tr>
      <w:tr w:rsidR="00DE76F3" w14:paraId="42698107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7825E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06.11.2024 № 779 «Об утверждении перечня документов, подготовка которых осуществляется педагогическими работниками…»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52E9B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Разъяснения направлены письмом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16.09.2026 № 03-1772 (актуализируют разъяснения 2025 г.)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DD8A7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Перечень для воспитателя ДОО: журнал посещаемости и календарно-тематический план; структура КТП определяется ЛНА ДОО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15E7C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«Что воспитателю не нужно оформлять дополнительно»</w:t>
            </w:r>
          </w:p>
        </w:tc>
      </w:tr>
      <w:tr w:rsidR="00DE76F3" w14:paraId="515EBE15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87CB2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Федеральный закон от 27.07.2006 № 152-ФЗ «О персональных данных»; Гражданский кодекс РФ, ст. 152.1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A4AD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Действующие редакции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5537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ст. 9, 10.1 152-ФЗ (согласие, в том числе на распространение); ст. 152.1 ГК РФ (охрана изображения гражданина)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3F319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Памятки для семьи без сбора фото и сведений; правила публикации</w:t>
            </w:r>
          </w:p>
        </w:tc>
      </w:tr>
      <w:tr w:rsidR="00DE76F3" w14:paraId="326BFCF9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AEFD0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Гражданский кодекс РФ, часть четвёртая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2CCCE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Действующая редакция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CB27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ст. 1259 п. 6 (официальные документы не являются объектами авторских прав); ст. 1274 (свободное цитирование)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16B00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 использования комплекта; ссылки на источники</w:t>
            </w:r>
          </w:p>
        </w:tc>
      </w:tr>
      <w:tr w:rsidR="00DE76F3" w14:paraId="7AF5FEB2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49CA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 Правительства РФ от 17.09.2026 № 1187 о переносе выходных дней в 2027 году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8B3F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Действует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1053E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нерабочие дни 31.12.2026, 1–10.01, 21–23.02, 6–8.03, 1–3.05, 8–10.05.2027; суббота 20.02.2027 — рабочий день (перенос выходного на 22.02)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7105B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Даты модулей и неполные недели в календаре</w:t>
            </w:r>
          </w:p>
        </w:tc>
      </w:tr>
      <w:tr w:rsidR="00DE76F3" w14:paraId="333E736A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38E71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Правила дорожного движения РФ (постановление Совета Министров — Правительства РФ от 23.10.1993 № 1090)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06B4C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Действующая редакция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1F21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общие обязанности пешеходов и пассажиров; дорожные знаки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C10DE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Модули Т36, Т37; ПМ-32</w:t>
            </w:r>
          </w:p>
        </w:tc>
      </w:tr>
      <w:tr w:rsidR="00DE76F3" w14:paraId="4FA4F3F6" w14:textId="77777777">
        <w:tblPrEx>
          <w:tblCellMar>
            <w:top w:w="0" w:type="dxa"/>
            <w:bottom w:w="0" w:type="dxa"/>
          </w:tblCellMar>
        </w:tblPrEx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DE7AF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Перечень мероприятий, рекомендуемых к реализации в рамках календарного плана воспитательной работы на 2026/2027 учебный год (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России, по состоянию на 01.09.2026); письмо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19.03.2026 № 03-456 (план мероприятий Года дошкольного образования)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1FCD7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Рекомендательные документы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B0F2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20FD5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Памятные даты в календаре модулей — как ориентир; выбор событий за ДОО</w:t>
            </w:r>
          </w:p>
        </w:tc>
      </w:tr>
    </w:tbl>
    <w:p w14:paraId="06300507" w14:textId="77777777" w:rsidR="00DE76F3" w:rsidRDefault="00DE76F3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DE76F3" w14:paraId="21861D17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3D9D27" w14:textId="77777777" w:rsidR="00DE76F3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О ссылках на утративший силу СП 2.4.3648-20</w:t>
            </w:r>
          </w:p>
          <w:p w14:paraId="05C2E98B" w14:textId="77777777" w:rsidR="00DE76F3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ФГОС ДО (п. 3.2.9) и ФОП ДО (п. 35.8) содержат ссылки на СП 2.4.3648-20, который с 01.09.2026 утратил силу в связи с утверждением СП 2.4.2.4283-26. При планировании нужно применять действующие санитарные правила и гигиенические нормативы; значения продолжительности занятий и дневной нагрузки установлены СанПиН 1.2.3685-21 (таблица 6.6).</w:t>
            </w:r>
          </w:p>
        </w:tc>
      </w:tr>
    </w:tbl>
    <w:p w14:paraId="3116B98C" w14:textId="77777777" w:rsidR="00DE76F3" w:rsidRDefault="00DE76F3">
      <w:pPr>
        <w:spacing w:line="200" w:lineRule="exact"/>
      </w:pPr>
    </w:p>
    <w:p w14:paraId="4FD9008E" w14:textId="77777777" w:rsidR="00DE76F3" w:rsidRDefault="00000000">
      <w:pPr>
        <w:pStyle w:val="2"/>
        <w:keepLines/>
      </w:pPr>
      <w:bookmarkStart w:id="6" w:name="_Toc242353958"/>
      <w:r>
        <w:lastRenderedPageBreak/>
        <w:t>1.2. Что обязательно, а что — рекомендация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1"/>
        <w:gridCol w:w="4287"/>
        <w:gridCol w:w="2574"/>
      </w:tblGrid>
      <w:tr w:rsidR="00DE76F3" w14:paraId="52A59B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7397A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Положение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4DAC1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90B5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Статус</w:t>
            </w:r>
          </w:p>
        </w:tc>
      </w:tr>
      <w:tr w:rsidR="00DE76F3" w14:paraId="42F01167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5D40E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Содержание и планируемые результаты образовательной программы ДОО не ниже ФОП ДО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8EABA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273-ФЗ, ст. 12 ч. 6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C6DE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для ДОО</w:t>
            </w:r>
          </w:p>
        </w:tc>
      </w:tr>
      <w:tr w:rsidR="00DE76F3" w14:paraId="30EDF18B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D86CE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Перечень тем недель, порядок тем, название «тематическая неделя»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643D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нормативно не установлены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F46C5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ДОО (программа ДОО)</w:t>
            </w:r>
          </w:p>
        </w:tc>
      </w:tr>
      <w:tr w:rsidR="00DE76F3" w14:paraId="6DD51FA2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583F8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Форма и структура календарно-тематического плана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8A1CA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разъяснения к приказу № 779 (письмо от 16.09.2026 № 03-1772)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ACB4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определяется ЛНА ДОО</w:t>
            </w:r>
          </w:p>
        </w:tc>
      </w:tr>
      <w:tr w:rsidR="00DE76F3" w14:paraId="1530D30C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2B769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Продолжительность занятия: 5–6 лет — не более 25 минут, 6–7 лет — не более 30 минут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70AE7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СанПиН 1.2.3685-21, табл. 6.6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E19C2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</w:t>
            </w:r>
          </w:p>
        </w:tc>
      </w:tr>
      <w:tr w:rsidR="00DE76F3" w14:paraId="4545F2B4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1D3A6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Дневная суммарная образовательная нагрузка: 5–6 лет — не более 50 минут (75 минут при организации одного занятия после дневного сна); 6–7 лет — не более 90 минут; перерыв между занятиями — не менее 10 минут; окончание занятий — не позднее 17:00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5EFA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СанПиН 1.2.3685-21, табл. 6.6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D7FE5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</w:t>
            </w:r>
          </w:p>
        </w:tc>
      </w:tr>
      <w:tr w:rsidR="00DE76F3" w14:paraId="244BB40B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7CB0B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 — не менее 3 часов в день; двигательная активность — не менее 1 часа в день; утренняя зарядка — не менее 10 минут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9447B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СанПиН 1.2.3685-21, табл. 6.7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8F9B7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(с учётом погоды, п. 185)</w:t>
            </w:r>
          </w:p>
        </w:tc>
      </w:tr>
      <w:tr w:rsidR="00DE76F3" w14:paraId="3C18C8D3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46C9F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Физкультминутки (двигательные упражнения) на занятиях; гимнастика для глаз при использовании ЭСО; при демонстрации на экране обучающих фильмов, программ или иной информации, предусматривающей её фиксацию в тетрадях, — непрерывное использование экрана для детей 5–7 лет не более 5–7 минут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FA70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 2.4.2.4283-26, п. 22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77B99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</w:t>
            </w:r>
          </w:p>
        </w:tc>
      </w:tr>
      <w:tr w:rsidR="00DE76F3" w14:paraId="5F3C2DB1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DD2C2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Педагогическая диагностика: проводится ли, периодичность, формы — решает ДОО; основной метод — наблюдение; форму фиксации выбирает педагог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F4BF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ФОП ДО, п. 16.2, 16.5, 16.7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A9CB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право ДОО и педагога</w:t>
            </w:r>
          </w:p>
        </w:tc>
      </w:tr>
      <w:tr w:rsidR="00DE76F3" w14:paraId="34A819BF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B1C52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Конспекты занятий, паспорта модулей, карты наблюдений по каждой теме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4570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входят в перечень (приказ № 779)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CACA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желанию педагога</w:t>
            </w:r>
          </w:p>
        </w:tc>
      </w:tr>
      <w:tr w:rsidR="00DE76F3" w14:paraId="4A728D0E" w14:textId="77777777">
        <w:tblPrEx>
          <w:tblCellMar>
            <w:top w:w="0" w:type="dxa"/>
            <w:bottom w:w="0" w:type="dxa"/>
          </w:tblCellMar>
        </w:tblPrEx>
        <w:tc>
          <w:tcPr>
            <w:tcW w:w="7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F08C2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Использование конкретных методик, игр, произведений из комплекта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3C9C5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47757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рекомендация авторов</w:t>
            </w:r>
          </w:p>
        </w:tc>
      </w:tr>
    </w:tbl>
    <w:p w14:paraId="279A33B8" w14:textId="77777777" w:rsidR="00DE76F3" w:rsidRDefault="00DE76F3">
      <w:pPr>
        <w:spacing w:line="200" w:lineRule="exact"/>
      </w:pPr>
    </w:p>
    <w:p w14:paraId="61BEE751" w14:textId="77777777" w:rsidR="00DE76F3" w:rsidRDefault="00DE76F3">
      <w:pPr>
        <w:sectPr w:rsidR="00DE76F3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3BD0795" w14:textId="77777777" w:rsidR="00DE76F3" w:rsidRDefault="00000000">
      <w:pPr>
        <w:pStyle w:val="1"/>
      </w:pPr>
      <w:bookmarkStart w:id="7" w:name="_Toc242353959"/>
      <w:r>
        <w:lastRenderedPageBreak/>
        <w:t>2. Как устроен комплект</w:t>
      </w:r>
      <w:bookmarkEnd w:id="7"/>
    </w:p>
    <w:p w14:paraId="35D8D451" w14:textId="77777777" w:rsidR="00DE76F3" w:rsidRDefault="00000000">
      <w:pPr>
        <w:pStyle w:val="2"/>
        <w:keepLines/>
      </w:pPr>
      <w:bookmarkStart w:id="8" w:name="_Toc242353960"/>
      <w:r>
        <w:t>2.1. Состав</w:t>
      </w:r>
      <w:bookmarkEnd w:id="8"/>
    </w:p>
    <w:p w14:paraId="5A56048F" w14:textId="77777777" w:rsidR="00DE76F3" w:rsidRDefault="00000000">
      <w:pPr>
        <w:spacing w:after="120" w:line="276" w:lineRule="auto"/>
        <w:ind w:firstLine="567"/>
        <w:jc w:val="both"/>
      </w:pPr>
      <w:r>
        <w:t>Комплект состоит из шести файлов DOCX и онлайн-конструктора недели «</w:t>
      </w:r>
      <w:proofErr w:type="spellStart"/>
      <w:r>
        <w:t>ПедКонструктор</w:t>
      </w:r>
      <w:proofErr w:type="spellEnd"/>
      <w:r>
        <w:t xml:space="preserve"> ДОО» (раздел 4.5). Паспорта модулей, недельные планы, конспекты, игры, печатные материалы, памятки для семьи и листы для учителя-логопеда воспитатель получает в конструкторе в составе комплекта документов на выбранную неделю.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4680"/>
        <w:gridCol w:w="4212"/>
      </w:tblGrid>
      <w:tr w:rsidR="00DE76F3" w14:paraId="4932B7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F9D9B0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20F273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Файл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022ADA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E76F3" w14:paraId="2BCE6F4C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B490D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256EA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Тематические недели ДОО 2026-2027 — с чего начать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13FC9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комплекта, коды, первые шаги</w:t>
            </w:r>
          </w:p>
        </w:tc>
      </w:tr>
      <w:tr w:rsidR="00DE76F3" w14:paraId="4C8FD323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9077CC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0A80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Тематические недели в детском саду 2026-2027 — методическое пособие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9C82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основа, принципы, модели планирования, организация недели, сценарии использования, авторские права</w:t>
            </w:r>
          </w:p>
        </w:tc>
      </w:tr>
      <w:tr w:rsidR="00DE76F3" w14:paraId="10069858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3B94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07071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Старшая группа 5-6 лет — комплексно-тематическое планирование 2026-2027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90A8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годовой календарь модулей, матрица областей, перечень занятий, помесячные планы (5–6 лет)</w:t>
            </w:r>
          </w:p>
        </w:tc>
      </w:tr>
      <w:tr w:rsidR="00DE76F3" w14:paraId="6756F883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0F28A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69F5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Подготовительная группа 6-7 лет — комплексно-тематическое планирование 2026-2027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6B102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 же для 6–7 лет</w:t>
            </w:r>
          </w:p>
        </w:tc>
      </w:tr>
      <w:tr w:rsidR="00DE76F3" w14:paraId="226C7E3A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88A5B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4A151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для детей с ОВЗ — тематические недели 2026-2027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7719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содержания для детей с ОВЗ по категориям</w:t>
            </w:r>
          </w:p>
        </w:tc>
      </w:tr>
      <w:tr w:rsidR="00DE76F3" w14:paraId="109408AB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33338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4CFF0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Шаблоны планирования Ш-1 — Ш-8 — тематические недели 2026-2027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DFF3A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редактируемые шаблоны: календарь, паспорт, неделя, конспект, адаптация, согласование</w:t>
            </w:r>
          </w:p>
        </w:tc>
      </w:tr>
    </w:tbl>
    <w:p w14:paraId="1A1D5347" w14:textId="77777777" w:rsidR="00DE76F3" w:rsidRDefault="00DE76F3">
      <w:pPr>
        <w:spacing w:line="200" w:lineRule="exact"/>
      </w:pPr>
    </w:p>
    <w:p w14:paraId="72108562" w14:textId="77777777" w:rsidR="00DE76F3" w:rsidRDefault="00000000">
      <w:pPr>
        <w:pStyle w:val="2"/>
        <w:keepLines/>
      </w:pPr>
      <w:bookmarkStart w:id="9" w:name="_Toc242353961"/>
      <w:r>
        <w:t>2.2. Система кодов</w:t>
      </w:r>
      <w:bookmarkEnd w:id="9"/>
    </w:p>
    <w:p w14:paraId="7EDA0273" w14:textId="77777777" w:rsidR="00DE76F3" w:rsidRDefault="00000000">
      <w:pPr>
        <w:spacing w:after="120" w:line="276" w:lineRule="auto"/>
        <w:ind w:firstLine="567"/>
        <w:jc w:val="both"/>
      </w:pPr>
      <w:r>
        <w:t>Все материалы связаны кодами. Каждый код, который встречается в комплекте, соответствует реально существующему материалу.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1"/>
        <w:gridCol w:w="5148"/>
        <w:gridCol w:w="2621"/>
      </w:tblGrid>
      <w:tr w:rsidR="00DE76F3" w14:paraId="3AC715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9CEDBE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593E27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обозначает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25DD9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находится</w:t>
            </w:r>
          </w:p>
        </w:tc>
      </w:tr>
      <w:tr w:rsidR="00DE76F3" w14:paraId="3D915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80E33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Т01 … Т38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9A1A0A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тематический модуль (тема недели); номер не привязан к месяцу, модуль можно перенести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E5AFAE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КТП, конспекты, все приложения</w:t>
            </w:r>
          </w:p>
        </w:tc>
      </w:tr>
      <w:tr w:rsidR="00DE76F3" w14:paraId="66738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27A6BE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СТ-Т05, ПГ-Т05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347E2B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модуля: старшая (5–6 лет) и подготовительная (6–7 лет) группа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D92BD6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паспорт недели</w:t>
            </w:r>
          </w:p>
        </w:tc>
      </w:tr>
      <w:tr w:rsidR="00DE76F3" w14:paraId="2FF3C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02FA0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СТ-Т05-Н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3F0A4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недельный план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7A2BEB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недельный план</w:t>
            </w:r>
          </w:p>
        </w:tc>
      </w:tr>
      <w:tr w:rsidR="00DE76F3" w14:paraId="2DDDB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BD34A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СТ-Т05-К1 … К4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B58AC1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конспекты занятий: К1 — познавательное развитие, К2 — речевое, К3 — математика, К4 — изобразительная деятельность и конструирование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991C41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конспекты занятий; перечень — файлы КТП</w:t>
            </w:r>
          </w:p>
        </w:tc>
      </w:tr>
      <w:tr w:rsidR="00DE76F3" w14:paraId="2F8D2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2D6702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И-Т05-1, И-Т05-2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D57ACA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тематические игры модуля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D460AA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картотека игр</w:t>
            </w:r>
          </w:p>
        </w:tc>
      </w:tr>
      <w:tr w:rsidR="00DE76F3" w14:paraId="23A4E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F61DCA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И-У01 </w:t>
            </w:r>
            <w:proofErr w:type="gramStart"/>
            <w:r>
              <w:rPr>
                <w:sz w:val="22"/>
                <w:szCs w:val="22"/>
              </w:rPr>
              <w:t>… И-У40</w:t>
            </w:r>
            <w:proofErr w:type="gramEnd"/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E1BCE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универсальные игры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8C0AF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картотека игр</w:t>
            </w:r>
          </w:p>
        </w:tc>
      </w:tr>
      <w:tr w:rsidR="00DE76F3" w14:paraId="1DBB7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43904B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ПМ-01 … ПМ-40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03520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печатные материалы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6ECD02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материалы для печати</w:t>
            </w:r>
          </w:p>
        </w:tc>
      </w:tr>
      <w:tr w:rsidR="00DE76F3" w14:paraId="42910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25660E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С-Т05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C8EAF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для семьи на неделю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B1BA9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работа с семьёй</w:t>
            </w:r>
          </w:p>
        </w:tc>
      </w:tr>
      <w:tr w:rsidR="00DE76F3" w14:paraId="3695C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29CD1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Л-Т05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D6EC13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логопедической поддержки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2B48D4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конструктор: лист для учителя-логопеда</w:t>
            </w:r>
          </w:p>
        </w:tc>
      </w:tr>
      <w:tr w:rsidR="00DE76F3" w14:paraId="22E8C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45796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 … Ш-8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4E4EB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редактируемые шаблоны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E791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«Шаблоны планирования»</w:t>
            </w:r>
          </w:p>
        </w:tc>
      </w:tr>
    </w:tbl>
    <w:p w14:paraId="56BD6AA5" w14:textId="77777777" w:rsidR="00DE76F3" w:rsidRDefault="00DE76F3">
      <w:pPr>
        <w:spacing w:line="200" w:lineRule="exact"/>
      </w:pPr>
    </w:p>
    <w:p w14:paraId="3BB119E7" w14:textId="77777777" w:rsidR="00DE76F3" w:rsidRDefault="00000000">
      <w:pPr>
        <w:pStyle w:val="2"/>
        <w:keepLines/>
      </w:pPr>
      <w:bookmarkStart w:id="10" w:name="_Toc242353962"/>
      <w:r>
        <w:t>2.3. Как связаны материалы одного модуля</w:t>
      </w:r>
      <w:bookmarkEnd w:id="10"/>
    </w:p>
    <w:p w14:paraId="143B8438" w14:textId="77777777" w:rsidR="00DE76F3" w:rsidRDefault="00000000">
      <w:pPr>
        <w:spacing w:after="120" w:line="276" w:lineRule="auto"/>
        <w:ind w:firstLine="567"/>
        <w:jc w:val="both"/>
      </w:pPr>
      <w:r>
        <w:t>Модуль начинается с паспорта (цель, задачи по пяти образовательным областям, связь с ФОП ДО, ключевые представления, словарь, материалы, среда, семья, адаптация, наблюдаемые результаты). Недельный план раскладывает содержание по дням и режимным моментам и даёт ссылки: на конспекты занятий, на игры, на печатные материалы, на памятку для семьи и лист логопедической поддержки. Конспекты, в свою очередь, ссылаются на печатные материалы и игры и указывают, как продолжить деятельность в течение дня.</w:t>
      </w:r>
    </w:p>
    <w:p w14:paraId="4A4C0EE4" w14:textId="77777777" w:rsidR="00DE76F3" w:rsidRDefault="00000000">
      <w:pPr>
        <w:pStyle w:val="1"/>
        <w:pageBreakBefore/>
      </w:pPr>
      <w:bookmarkStart w:id="11" w:name="_Toc242353963"/>
      <w:r>
        <w:lastRenderedPageBreak/>
        <w:t>3. Принципы тематического планирования</w:t>
      </w:r>
      <w:bookmarkEnd w:id="11"/>
    </w:p>
    <w:p w14:paraId="62E423A8" w14:textId="77777777" w:rsidR="00DE76F3" w:rsidRDefault="00000000">
      <w:pPr>
        <w:spacing w:after="120" w:line="276" w:lineRule="auto"/>
        <w:ind w:firstLine="567"/>
        <w:jc w:val="both"/>
      </w:pPr>
      <w:r>
        <w:t>Тема недели — это общий смысловой сюжет, который помогает ребёнку увидеть связи между тем, что он узнаёт, рассказывает, рисует, строит и во что играет. Тема не является «предметом изучения» и не должна вытеснять собственные линии развития детской деятельности.</w:t>
      </w:r>
    </w:p>
    <w:p w14:paraId="6538D446" w14:textId="77777777" w:rsidR="00DE76F3" w:rsidRDefault="00000000">
      <w:pPr>
        <w:pStyle w:val="2"/>
        <w:keepLines/>
      </w:pPr>
      <w:bookmarkStart w:id="12" w:name="_Toc242353964"/>
      <w:r>
        <w:t>3.1. Тема объединяет, но не подчиняет</w:t>
      </w:r>
      <w:bookmarkEnd w:id="12"/>
    </w:p>
    <w:p w14:paraId="50345F04" w14:textId="77777777" w:rsidR="00DE76F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Математическая линия (К3)</w:t>
      </w:r>
      <w:r>
        <w:t xml:space="preserve"> выстроена как самостоятельная последовательность по ФОП ДО (п. 19.6.2 и 19.7.2): счёт, состав числа, величина, форма, ориентировка, время. Тема даёт лишь сюжет и счётный материал («Посуда» — сравнение вместимости, «Мебель» — плоские и объёмные фигуры).</w:t>
      </w:r>
    </w:p>
    <w:p w14:paraId="042DF147" w14:textId="77777777" w:rsidR="00DE76F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Изобразительная деятельность (К4)</w:t>
      </w:r>
      <w:r>
        <w:t xml:space="preserve"> чередует рисование, лепку, аппликацию, конструирование и ручной труд по годовому кругу, а не только «рисуем то, о чём говорили». Сюжеты тематические, задачи — изобразительные: композиция, цвет, приёмы, работа по схеме.</w:t>
      </w:r>
    </w:p>
    <w:p w14:paraId="718DD594" w14:textId="77777777" w:rsidR="00DE76F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Двигательная активность</w:t>
      </w:r>
      <w:r>
        <w:t xml:space="preserve"> строится на подвижных играх с правилами разной интенсивности; тематические игры дополняются универсальными. Физкультурные и музыкальные занятия ведут специалисты по своим планам — тема недели может учитываться ими по согласованию, но не обязательно.</w:t>
      </w:r>
    </w:p>
    <w:p w14:paraId="69479615" w14:textId="77777777" w:rsidR="00DE76F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Речевая линия (К2)</w:t>
      </w:r>
      <w:r>
        <w:t xml:space="preserve"> чередует виды связной речи: пересказ, рассказ по картине и серии картинок, описательный и сравнительный рассказ, рассказ из опыта, творческое рассказывание, рассуждение; в подготовительной группе в каждое занятие К2 включён звуковой анализ слова.</w:t>
      </w:r>
    </w:p>
    <w:p w14:paraId="7A55A5A0" w14:textId="77777777" w:rsidR="00DE76F3" w:rsidRDefault="00000000">
      <w:pPr>
        <w:pStyle w:val="2"/>
        <w:keepLines/>
      </w:pPr>
      <w:bookmarkStart w:id="13" w:name="_Toc242353965"/>
      <w:r>
        <w:t>3.2. Повторяющиеся темы различаются по содержанию</w:t>
      </w:r>
      <w:bookmarkEnd w:id="13"/>
    </w:p>
    <w:p w14:paraId="42BFF0F2" w14:textId="77777777" w:rsidR="00DE76F3" w:rsidRDefault="00000000">
      <w:pPr>
        <w:spacing w:after="120" w:line="276" w:lineRule="auto"/>
        <w:ind w:firstLine="567"/>
        <w:jc w:val="both"/>
      </w:pPr>
      <w:r>
        <w:t>Некоторые темы встречаются в году дважды (осень, зима, весна; новогодний праздник; транспорт). В комплекте повторяющиеся темы разведены по содержанию: «Зима. Зимняя одежда» и «Зима. Зимние забавы»; «Новогодний праздник: готовимся вместе» и «Новый год и зимние праздники народов России»; «Транспорт» и «Транспорт. Правила дорожного движения»; «Весна в природе. Первоцветы» и «Весна в природе. Труд людей весной». Возрастные варианты одного модуля также различаются: в подготовительной группе — больше причинно-следственных связей, истории предметов, моделирования, работы со схемами и подготовки к обучению грамоте.</w:t>
      </w:r>
    </w:p>
    <w:p w14:paraId="588B5DA3" w14:textId="77777777" w:rsidR="00DE76F3" w:rsidRDefault="00000000">
      <w:pPr>
        <w:pStyle w:val="2"/>
        <w:keepLines/>
      </w:pPr>
      <w:bookmarkStart w:id="14" w:name="_Toc242353966"/>
      <w:r>
        <w:t>3.3. Место для детской инициативы</w:t>
      </w:r>
      <w:bookmarkEnd w:id="14"/>
    </w:p>
    <w:p w14:paraId="75941B5D" w14:textId="77777777" w:rsidR="00DE76F3" w:rsidRDefault="00000000">
      <w:pPr>
        <w:spacing w:after="120" w:line="276" w:lineRule="auto"/>
        <w:ind w:firstLine="567"/>
        <w:jc w:val="both"/>
      </w:pPr>
      <w:r>
        <w:t xml:space="preserve">В недельном плане есть «свободные» элементы: игры по выбору детей, самостоятельная деятельность в центрах, продолжение занятий по интересам. В каждом конспекте предусмотрен пункт «Поддержка детской инициативы». Если дети увлеклись своим замыслом, воспитатель может продлить модуль, сократить или заменить часть запланированного: ФОП ДО подчёркивает, что введение термина «занятие» не означает </w:t>
      </w:r>
      <w:r>
        <w:lastRenderedPageBreak/>
        <w:t>регламентацию процесса, а содержание и методику педагог выбирает самостоятельно (п. 24.12–24.14).</w:t>
      </w:r>
    </w:p>
    <w:p w14:paraId="4DEAC73B" w14:textId="77777777" w:rsidR="00DE76F3" w:rsidRDefault="00000000">
      <w:pPr>
        <w:pStyle w:val="2"/>
        <w:keepLines/>
      </w:pPr>
      <w:bookmarkStart w:id="15" w:name="_Toc242353967"/>
      <w:r>
        <w:t>3.4. Регион и условия группы</w:t>
      </w:r>
      <w:bookmarkEnd w:id="15"/>
    </w:p>
    <w:p w14:paraId="42E9F36E" w14:textId="77777777" w:rsidR="00DE76F3" w:rsidRDefault="00000000">
      <w:pPr>
        <w:spacing w:after="120" w:line="276" w:lineRule="auto"/>
        <w:ind w:firstLine="567"/>
        <w:jc w:val="both"/>
      </w:pPr>
      <w:r>
        <w:t>Сезонные модули (листопад, первый снег, прилёт птиц, первоцветы) зависят от климата. Для южных и северных регионов модули смещаются по календарю (см. модель 2) или дополняются местным материалом: растениями, птицами, промыслами, праздниками своего края. Национальные и региональные праздники добавляются в календарь по решению ДОО.</w:t>
      </w:r>
    </w:p>
    <w:p w14:paraId="242CAA5D" w14:textId="77777777" w:rsidR="00DE76F3" w:rsidRDefault="00000000">
      <w:pPr>
        <w:pStyle w:val="2"/>
        <w:keepLines/>
      </w:pPr>
      <w:bookmarkStart w:id="16" w:name="_Toc242353968"/>
      <w:r>
        <w:t>3.5. Воспитательный компонент</w:t>
      </w:r>
      <w:bookmarkEnd w:id="16"/>
    </w:p>
    <w:p w14:paraId="60907EBC" w14:textId="77777777" w:rsidR="00DE76F3" w:rsidRDefault="00000000">
      <w:pPr>
        <w:spacing w:after="120" w:line="276" w:lineRule="auto"/>
        <w:ind w:firstLine="567"/>
        <w:jc w:val="both"/>
      </w:pPr>
      <w:r>
        <w:t>Воспитательные задачи (социально-коммуникативное развитие) включены в каждый модуль органично — через содержание, а не через отдельные «беседы о ценностях»: бережное отношение к хлебу и вещам, уважение к труду, забота о близких, дружба и помощь, ответственность за живое, память о защитниках Отечества. Это соотносится с направлениями рабочей программы воспитания ФОП ДО (п. 29): патриотическим, духовно-нравственным, социальным, познавательным, физическим и оздоровительным, трудовым, эстетическим. Памятные даты (ФОП ДО, п. 36.4) указаны в календаре как ориентир; какие из них отмечать и в какой форме — решает ДОО в своём календарном плане воспитательной работы.</w:t>
      </w:r>
    </w:p>
    <w:p w14:paraId="225AE10B" w14:textId="77777777" w:rsidR="00DE76F3" w:rsidRDefault="00000000">
      <w:pPr>
        <w:pStyle w:val="1"/>
        <w:pageBreakBefore/>
      </w:pPr>
      <w:bookmarkStart w:id="17" w:name="_Toc242353969"/>
      <w:r>
        <w:lastRenderedPageBreak/>
        <w:t>4. Модели использования и онлайн-конструктор</w:t>
      </w:r>
      <w:bookmarkEnd w:id="17"/>
    </w:p>
    <w:p w14:paraId="1378284F" w14:textId="77777777" w:rsidR="00DE76F3" w:rsidRDefault="00000000">
      <w:pPr>
        <w:pStyle w:val="2"/>
        <w:keepLines/>
      </w:pPr>
      <w:bookmarkStart w:id="18" w:name="_Toc242353970"/>
      <w:r>
        <w:t>4.1. Модель 1: готовый календарь</w:t>
      </w:r>
      <w:bookmarkEnd w:id="18"/>
    </w:p>
    <w:p w14:paraId="03AF12DA" w14:textId="77777777" w:rsidR="00DE76F3" w:rsidRDefault="00000000">
      <w:pPr>
        <w:spacing w:after="120" w:line="276" w:lineRule="auto"/>
        <w:ind w:firstLine="567"/>
        <w:jc w:val="both"/>
      </w:pPr>
      <w:r>
        <w:t>Модули Т01–Т38 расставлены по неделям учебного года с 1 сентября 2026 г. по 31 мая 2027 г. с учётом праздничных и нерабочих дней. Календарь можно взять за основу, заменив поля [НАИМЕНОВАНИЕ ДОО], [ВОЗРАСТНАЯ ГРУППА], [УЧЕБНЫЙ ГОД], [ПЕРИОД], после сверки с образовательной программой, календарным планом воспитательной работы, режимом и графиком работы ДОО (шаблон Ш-1).</w:t>
      </w:r>
    </w:p>
    <w:p w14:paraId="6E72F8DA" w14:textId="77777777" w:rsidR="00DE76F3" w:rsidRDefault="00000000">
      <w:pPr>
        <w:pStyle w:val="2"/>
        <w:keepLines/>
      </w:pPr>
      <w:bookmarkStart w:id="19" w:name="_Toc242353971"/>
      <w:r>
        <w:t>4.2. Модель 2: банк модулей</w:t>
      </w:r>
      <w:bookmarkEnd w:id="19"/>
    </w:p>
    <w:p w14:paraId="4BC1C439" w14:textId="77777777" w:rsidR="00DE76F3" w:rsidRDefault="00000000">
      <w:pPr>
        <w:spacing w:after="120" w:line="276" w:lineRule="auto"/>
        <w:ind w:firstLine="567"/>
        <w:jc w:val="both"/>
      </w:pPr>
      <w:r>
        <w:t>Каждый модуль самодостаточен: в нём есть паспорт, недельный план и все материалы. Поэтому модули можно переставлять, пропускать, объединять или растягивать на две недели. Для перестановки удобно опираться на тип модуля:</w:t>
      </w:r>
    </w:p>
    <w:p w14:paraId="63919074" w14:textId="77777777" w:rsidR="00DE76F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«дата»</w:t>
      </w:r>
      <w:r>
        <w:t xml:space="preserve"> — модуль связан с памятной датой (Новый год, 23 февраля, 8 Марта, 12 апреля, 9 Мая) и ставится на неделю перед ней;</w:t>
      </w:r>
    </w:p>
    <w:p w14:paraId="625F927F" w14:textId="77777777" w:rsidR="00DE76F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«сезон»</w:t>
      </w:r>
      <w:r>
        <w:t xml:space="preserve"> — модуль связан с сезонными явлениями и ставится по фактическому наступлению сезона в регионе;</w:t>
      </w:r>
    </w:p>
    <w:p w14:paraId="0784029C" w14:textId="77777777" w:rsidR="00DE76F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«свободный»</w:t>
      </w:r>
      <w:r>
        <w:t xml:space="preserve"> — модуль можно ставить в любое время, в том числе для заполнения неполных недель или по интересам детей.</w:t>
      </w:r>
    </w:p>
    <w:p w14:paraId="6E64C06F" w14:textId="77777777" w:rsidR="00DE76F3" w:rsidRDefault="00000000">
      <w:pPr>
        <w:spacing w:after="120" w:line="276" w:lineRule="auto"/>
        <w:ind w:firstLine="567"/>
        <w:jc w:val="both"/>
      </w:pPr>
      <w:r>
        <w:t>Модули, которые удобно проводить подряд: Т11 → Т12; Т13 → Т14; Т15 → Т16; Т17 → Т18; Т20 → Т21; Т22 → Т23; Т28 → Т29; Т30 → Т32; Т36 → Т37.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216"/>
        <w:gridCol w:w="3463"/>
        <w:gridCol w:w="1123"/>
        <w:gridCol w:w="3090"/>
      </w:tblGrid>
      <w:tr w:rsidR="00DE76F3" w14:paraId="47B385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A375125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730C4C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Даты (модель 1)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FA7D1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Модуль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9E5B15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193283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Рекомендуемое время</w:t>
            </w:r>
          </w:p>
        </w:tc>
      </w:tr>
      <w:tr w:rsidR="00DE76F3" w14:paraId="09E94D6A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04768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42F57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D00F2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E2301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5BFC4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начало учебного года (сентябрь)</w:t>
            </w:r>
          </w:p>
        </w:tc>
      </w:tr>
      <w:tr w:rsidR="00DE76F3" w14:paraId="290E151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4BA26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A1A9B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07.09–11.09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F8FE6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Т02. Наш детский сад. Игрушки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450B0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C5530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 в начале года</w:t>
            </w:r>
          </w:p>
        </w:tc>
      </w:tr>
      <w:tr w:rsidR="00DE76F3" w14:paraId="227576F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C4B26D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1E9F2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14.09–18.09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CCCE8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Т03. Человек. Части тела. Здоровье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1CA4D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ED30C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1C0622C5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60F94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648110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21.09–25.09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C30E0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Т04. Семья. Дом. Мой город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FD97A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9B0BB1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в сентябре — октябре</w:t>
            </w:r>
          </w:p>
        </w:tc>
      </w:tr>
      <w:tr w:rsidR="00DE76F3" w14:paraId="5514BDC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70A8F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71018C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28.09–02.10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F93517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Т05. Осень. Осенняя одежда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A97E3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5C46C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октябрь</w:t>
            </w:r>
          </w:p>
        </w:tc>
      </w:tr>
      <w:tr w:rsidR="00DE76F3" w14:paraId="04B966C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C1419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BFD8CC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05.10–09.10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0E891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Т06. Деревья. Грибы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DAEB05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1AFEA3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октябрь</w:t>
            </w:r>
          </w:p>
        </w:tc>
      </w:tr>
      <w:tr w:rsidR="00DE76F3" w14:paraId="0C4CFC1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A87A4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686A3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12.10–16.10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BF60B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Т07. Ягоды. Домашние заготовки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EE819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EE0BF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август — октябрь</w:t>
            </w:r>
          </w:p>
        </w:tc>
      </w:tr>
      <w:tr w:rsidR="00DE76F3" w14:paraId="0BBAAD1A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06FA22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5AD451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19.10–23.10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3FFAF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Т08. Фрукты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88BADD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9928B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октябрь</w:t>
            </w:r>
          </w:p>
        </w:tc>
      </w:tr>
      <w:tr w:rsidR="00DE76F3" w14:paraId="1C8859FF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8F64A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F15734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26.10–30.10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4F5048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Т09. Овощи. Труд людей осенью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BB615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915C2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 — октябрь</w:t>
            </w:r>
          </w:p>
        </w:tc>
      </w:tr>
      <w:tr w:rsidR="00DE76F3" w14:paraId="50970261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5F156B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98847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02.11–06.11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1ECF3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Т10. Перелётные птицы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FFCF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CB6819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октябрь — ноябрь (по срокам отлёта птиц в регионе)</w:t>
            </w:r>
          </w:p>
        </w:tc>
      </w:tr>
      <w:tr w:rsidR="00DE76F3" w14:paraId="53E2187B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4332B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8FE149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09.11–13.11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67AFF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Т11. Дикие животные наших лесов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D6F79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BE539A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перед Т12</w:t>
            </w:r>
          </w:p>
        </w:tc>
      </w:tr>
      <w:tr w:rsidR="00DE76F3" w14:paraId="1CF492D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3D20BE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1FD2B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16.11–20.11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E2C37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Т12. Дикие животные готовятся к зиме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5718D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3C862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</w:t>
            </w:r>
          </w:p>
        </w:tc>
      </w:tr>
      <w:tr w:rsidR="00DE76F3" w14:paraId="0790C0F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B20CC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A23EB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23.11–27.11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4C99F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Т13. Домашние животные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BB8E5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4518CB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03FC093E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46C3A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CDB3C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30.11–04.12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77347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Т14. Домашние птицы и детёныши домашних животных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2451C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2633BD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после Т13</w:t>
            </w:r>
          </w:p>
        </w:tc>
      </w:tr>
      <w:tr w:rsidR="00DE76F3" w14:paraId="4A5858A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FB4A5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5FDC0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07.12–11.12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87B12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Т15. Зима. Зимняя одежда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1A43E7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4FD740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декабрь — январь (по наступлению зимы в регионе)</w:t>
            </w:r>
          </w:p>
        </w:tc>
      </w:tr>
      <w:tr w:rsidR="00DE76F3" w14:paraId="579D1D50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A4DD60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18E92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14.12–18.12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1B5DE8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Т16. Зима. Зимние забавы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27AF7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829BB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декабрь — февраль (при наличии снега)</w:t>
            </w:r>
          </w:p>
        </w:tc>
      </w:tr>
      <w:tr w:rsidR="00DE76F3" w14:paraId="7F28959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7A71B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16A13D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21.12–25.12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86D63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Т17. Новогодний праздник: готовимся вместе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8D5235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BAC51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вторая половина декабря</w:t>
            </w:r>
          </w:p>
        </w:tc>
      </w:tr>
      <w:tr w:rsidR="00DE76F3" w14:paraId="7A86559D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2FFBA9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A5182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28.12–30.12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9B807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Т18. Новый год и зимние праздники народов России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9BD3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0DF53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последняя неделя декабря</w:t>
            </w:r>
          </w:p>
        </w:tc>
      </w:tr>
      <w:tr w:rsidR="00DE76F3" w14:paraId="54113068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E8F5F2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42EDA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11.01–15.01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A320B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Т19. Зимующие птицы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C2BD8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0BC85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январь — февраль</w:t>
            </w:r>
          </w:p>
        </w:tc>
      </w:tr>
      <w:tr w:rsidR="00DE76F3" w14:paraId="45944AB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7AE33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F6BA23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18.01–22.01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3B5E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Т20. Животные холодных стран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A3DB7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263A3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зимний период — предпочтительно</w:t>
            </w:r>
          </w:p>
        </w:tc>
      </w:tr>
      <w:tr w:rsidR="00DE76F3" w14:paraId="7BF5418F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03162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27702C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25.01–29.01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AB1A5B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Т21. Животные жарких стран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C2F442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C55A05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в паре с Т20</w:t>
            </w:r>
          </w:p>
        </w:tc>
      </w:tr>
      <w:tr w:rsidR="00DE76F3" w14:paraId="7126E99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E0F2E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2D252D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01.02–05.02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BFF4C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Т22. Материалы и инструменты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1ED3B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AC96E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530E6EFF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CDB805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D6B46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08.02–12.02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D40C4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Т23. Профессии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E76AA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F3CD0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после Т22</w:t>
            </w:r>
          </w:p>
        </w:tc>
      </w:tr>
      <w:tr w:rsidR="00DE76F3" w14:paraId="2E6B016D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BC50F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EF387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15.02–20.02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15657B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Т24. Защитники Отечества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86F040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5FB8D5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неделя перед 23 февраля</w:t>
            </w:r>
          </w:p>
        </w:tc>
      </w:tr>
      <w:tr w:rsidR="00DE76F3" w14:paraId="523C476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A2287D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C31E3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24.02–26.02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6C457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Т25. Электроприборы и безопасность дома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B25D6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B6B4A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167F1F7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8BF5C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600E4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01.03–05.03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10D5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Т26. Времена года. Календарь. Весна. Мамин праздник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D28E3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A7694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неделя перед 8 Марта; начало весны</w:t>
            </w:r>
          </w:p>
        </w:tc>
      </w:tr>
      <w:tr w:rsidR="00DE76F3" w14:paraId="55890B64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5E6DB1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6EF5E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09.03–12.03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DCEA9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Т27. Мебель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1FD7B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A2E71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4D80C18D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86DC9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C9377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15.03–19.03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629DD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Т28. Посуда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54D018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3FED5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</w:t>
            </w:r>
          </w:p>
        </w:tc>
      </w:tr>
      <w:tr w:rsidR="00DE76F3" w14:paraId="240C55FA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F8E18B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57CE5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22.03–26.03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92FA7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Т29. Продукты питания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9F05B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ABF61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после Т28</w:t>
            </w:r>
          </w:p>
        </w:tc>
      </w:tr>
      <w:tr w:rsidR="00DE76F3" w14:paraId="58369984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84B233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5922B0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29.03–02.04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897AA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Т30. Весна в природе. Первоцветы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C33C4C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107A7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конец марта — апрель (по наступлению весны в регионе)</w:t>
            </w:r>
          </w:p>
        </w:tc>
      </w:tr>
      <w:tr w:rsidR="00DE76F3" w14:paraId="6E684D69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AC53F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1D091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05.04–09.04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F358B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Т31. Космос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9FC47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3FFA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неделя перед 12 апреля</w:t>
            </w:r>
          </w:p>
        </w:tc>
      </w:tr>
      <w:tr w:rsidR="00DE76F3" w14:paraId="6B87746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6EB80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97646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12.04–16.04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F468B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Т32. Весна в природе. Труд людей весной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60FF8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37C4D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апрель</w:t>
            </w:r>
          </w:p>
        </w:tc>
      </w:tr>
      <w:tr w:rsidR="00DE76F3" w14:paraId="28DFF6EB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89567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C776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19.04–23.04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80830C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Т33. Возвращение птиц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D451A2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F089F9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апрель (по срокам прилёта птиц в регионе)</w:t>
            </w:r>
          </w:p>
        </w:tc>
      </w:tr>
      <w:tr w:rsidR="00DE76F3" w14:paraId="719A2C7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1067A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64E95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26.04–30.04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58F55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Т34. Насекомые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0C7F32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C8DB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конец апреля — май</w:t>
            </w:r>
          </w:p>
        </w:tc>
      </w:tr>
      <w:tr w:rsidR="00DE76F3" w14:paraId="464A417F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2A7F4E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06BBD9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04.05–07.05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0559BC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Т35. День Победы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F47060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2BF0C5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неделя перед 9 Мая</w:t>
            </w:r>
          </w:p>
        </w:tc>
      </w:tr>
      <w:tr w:rsidR="00DE76F3" w14:paraId="2DECCE4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BF8CB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8516D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11.05–14.05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C9832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Т36. Транспорт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DB95B9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AFB836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удобно перед Т37</w:t>
            </w:r>
          </w:p>
        </w:tc>
      </w:tr>
      <w:tr w:rsidR="00DE76F3" w14:paraId="469323B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B234A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F9C14E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17.05–21.05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DBFC4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Т37. Транспорт. Правила дорожного движения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6AE9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свободный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9E9A5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любой период; рекомендуется перед летом</w:t>
            </w:r>
          </w:p>
        </w:tc>
      </w:tr>
      <w:tr w:rsidR="00DE76F3" w14:paraId="7DA7F1E0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CDFAD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A1D28B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24.05–31.05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BB055D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Т38. Здравствуй, лето!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DAE78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сезон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F0598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конец мая</w:t>
            </w:r>
          </w:p>
        </w:tc>
      </w:tr>
    </w:tbl>
    <w:p w14:paraId="2EF70A33" w14:textId="77777777" w:rsidR="00DE76F3" w:rsidRDefault="00DE76F3">
      <w:pPr>
        <w:spacing w:line="200" w:lineRule="exact"/>
      </w:pPr>
    </w:p>
    <w:p w14:paraId="564F08B0" w14:textId="77777777" w:rsidR="00DE76F3" w:rsidRDefault="00000000">
      <w:pPr>
        <w:pStyle w:val="2"/>
        <w:keepLines/>
      </w:pPr>
      <w:bookmarkStart w:id="20" w:name="_Toc242353972"/>
      <w:r>
        <w:t>4.3. Правила перестановки</w:t>
      </w:r>
      <w:bookmarkEnd w:id="20"/>
    </w:p>
    <w:p w14:paraId="310D30B0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Сначала расставьте модули типа «дата», затем «сезон», затем «свободные».</w:t>
      </w:r>
    </w:p>
    <w:p w14:paraId="6211A73A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Проверьте математическую линию: занятия К3 выстроены по возрастанию сложности. Либо переносите модуль вместе с его занятием К3 и проверьте, что предыдущие математические темы уже пройдены, либо оставьте занятие К3 на «своей» неделе по порядку, заменив только игровой сюжет на сюжет новой темы.</w:t>
      </w:r>
    </w:p>
    <w:p w14:paraId="5A494D5C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Проверьте чередование видов изобразительной деятельности (К4), чтобы рисование, лепка, аппликация и конструирование не шли подряд по нескольку недель.</w:t>
      </w:r>
    </w:p>
    <w:p w14:paraId="4929B4D6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 неполную неделю (3–4 дня) все четыре занятия можно провести, перенеся одно из них на вторую половину дня (с соблюдением санитарных нормативов), или провести три занятия, а четвёртое заменить совместной деятельностью по той же теме.</w:t>
      </w:r>
    </w:p>
    <w:p w14:paraId="600B5D97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Если модуль растягивается на две недели, вторая неделя строится на детских вопросах и проектах; конспекты можно повторить в изменённом виде (новый материал, усложнение).</w:t>
      </w:r>
    </w:p>
    <w:p w14:paraId="2F12609E" w14:textId="77777777" w:rsidR="00DE76F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Зафиксируйте изменённый порядок в шаблоне Ш-1 (файл «Шаблоны планирования») и при необходимости — в таблице соответствия Ш-2.</w:t>
      </w:r>
    </w:p>
    <w:p w14:paraId="6F11636A" w14:textId="77777777" w:rsidR="00DE76F3" w:rsidRDefault="00000000">
      <w:pPr>
        <w:pStyle w:val="2"/>
        <w:keepLines/>
      </w:pPr>
      <w:bookmarkStart w:id="21" w:name="_Toc242353973"/>
      <w:r>
        <w:t>4.4. Если в ДОО принята своя последовательность тем</w:t>
      </w:r>
      <w:bookmarkEnd w:id="21"/>
    </w:p>
    <w:p w14:paraId="091FC76E" w14:textId="77777777" w:rsidR="00DE76F3" w:rsidRDefault="00000000">
      <w:pPr>
        <w:spacing w:after="120" w:line="276" w:lineRule="auto"/>
        <w:ind w:firstLine="567"/>
        <w:jc w:val="both"/>
      </w:pPr>
      <w:r>
        <w:t>Если в ДОО или в плане учителя-логопеда уже утверждена последовательность тем, модули комплекта подбираются к ней по содержанию. Таблица соответствия (раздел 5 и шаблон Ш-2) помогает увидеть, какой модуль подходит к каждой теме и что нужно изменить. Если подходящего модуля нет, используется шаблон паспорта и недельного плана (Ш-3, Ш-4) и банк универсальных игр.</w:t>
      </w:r>
    </w:p>
    <w:p w14:paraId="23328C6C" w14:textId="77777777" w:rsidR="00DE76F3" w:rsidRDefault="00000000">
      <w:pPr>
        <w:pStyle w:val="2"/>
        <w:keepLines/>
      </w:pPr>
      <w:bookmarkStart w:id="22" w:name="_Toc242353974"/>
      <w:r>
        <w:t>4.5. Онлайн-конструктор недели</w:t>
      </w:r>
      <w:bookmarkEnd w:id="22"/>
    </w:p>
    <w:p w14:paraId="6541CD52" w14:textId="77777777" w:rsidR="00DE76F3" w:rsidRDefault="00000000">
      <w:pPr>
        <w:spacing w:after="120" w:line="276" w:lineRule="auto"/>
        <w:ind w:firstLine="567"/>
        <w:jc w:val="both"/>
      </w:pPr>
      <w:r>
        <w:t>«</w:t>
      </w:r>
      <w:proofErr w:type="spellStart"/>
      <w:r>
        <w:t>ПедКонструктор</w:t>
      </w:r>
      <w:proofErr w:type="spellEnd"/>
      <w:r>
        <w:t xml:space="preserve"> ДОО» — онлайн-конструктор в личном кабинете на сайте </w:t>
      </w:r>
      <w:proofErr w:type="spellStart"/>
      <w:r>
        <w:t>педпроект.рф</w:t>
      </w:r>
      <w:proofErr w:type="spellEnd"/>
      <w:r>
        <w:t xml:space="preserve">. Он собирает комплект документов на одну тематическую неделю из </w:t>
      </w:r>
      <w:r>
        <w:lastRenderedPageBreak/>
        <w:t>материалов этого комплекта: конспекты, игры, печатные материалы, памятки для семьи и листы для учителя-логопеда берутся по тем же кодам (СТ-Т09-К1, И-Т09-1, ПМ-18, С-Т09, Л-Т09). Новых текстов конструктор не создаёт: все документы собираются из проверенной библиотеки комплекта.</w:t>
      </w:r>
    </w:p>
    <w:p w14:paraId="286EA492" w14:textId="77777777" w:rsidR="00DE76F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указывает воспитатель.</w:t>
      </w:r>
      <w:r>
        <w:t xml:space="preserve"> Возрастная группа (5–6 или 6–7 лет); тема — модуль Т01–Т38 или тема ДОО, сопоставленная с модулями (например, «Осень. Овощи и фрукты» — дни недели из модулей Т08 и Т09); тип группы (общеразвивающая, комбинированной или компенсирующей направленности); особенности группы в целом (дети с ТНР, ЗПР, РАС, нарушения зрения или слуха, двигательные ограничения, пищевые аллергии); наименование ДОО и группы, учебный год, дата начала недели. Сведения о конкретных детях — фамилии, имена, диагнозы — в конструктор не вносятся.</w:t>
      </w:r>
    </w:p>
    <w:p w14:paraId="37AC5074" w14:textId="77777777" w:rsidR="00DE76F3" w:rsidRDefault="00000000">
      <w:pPr>
        <w:pStyle w:val="3"/>
        <w:keepLines/>
        <w:spacing w:before="240" w:after="160"/>
      </w:pPr>
      <w:r>
        <w:t>Что получает воспитатель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2808"/>
        <w:gridCol w:w="5804"/>
      </w:tblGrid>
      <w:tr w:rsidR="00DE76F3" w14:paraId="578EE6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973CB1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00483E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E02240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E76F3" w14:paraId="7ECE1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1FB45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564F7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недели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9334440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тема, цель, задачи по пяти образовательным областям, словарь, среда, печатные материалы, адаптация, итоговое событие</w:t>
            </w:r>
          </w:p>
        </w:tc>
      </w:tr>
      <w:tr w:rsidR="00DE76F3" w14:paraId="3FD3C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28C166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43EF2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Недельный план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3A18BD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по дням: занятие, утро, вторая половина дня, прогулка, самостоятельная деятельность; чтение и труд на неделю</w:t>
            </w:r>
          </w:p>
        </w:tc>
      </w:tr>
      <w:tr w:rsidR="00DE76F3" w14:paraId="3D5AE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03C170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A20AFA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Конспекты занятий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2FF0B21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полные сценарии в порядке плана</w:t>
            </w:r>
          </w:p>
        </w:tc>
      </w:tr>
      <w:tr w:rsidR="00DE76F3" w14:paraId="7FE39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850653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50828F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Картотека игр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8AD6AB7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игры из плана и конспектов: цель, материалы, правила, ход, варианты</w:t>
            </w:r>
          </w:p>
        </w:tc>
      </w:tr>
      <w:tr w:rsidR="00DE76F3" w14:paraId="173CA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E03BA7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5D525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для печати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92D3AF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по дням и листы ПМ в масштабе для печати</w:t>
            </w:r>
          </w:p>
        </w:tc>
      </w:tr>
      <w:tr w:rsidR="00DE76F3" w14:paraId="2B27F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9740D9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9F7DD9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ABF6CD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для родителей с учётом возраста группы</w:t>
            </w:r>
          </w:p>
        </w:tc>
      </w:tr>
      <w:tr w:rsidR="00DE76F3" w14:paraId="24308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747C26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CB9180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Педагогическое наблюдение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99B137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ориентиры наблюдения по занятиям и неделе, без Ф. И. О. и оценочных шкал</w:t>
            </w:r>
          </w:p>
        </w:tc>
      </w:tr>
      <w:tr w:rsidR="00DE76F3" w14:paraId="6B506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42D694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2C6305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комплекта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DF8078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коды, где они используются, итоги проверки, журнал правок</w:t>
            </w:r>
          </w:p>
        </w:tc>
      </w:tr>
      <w:tr w:rsidR="00DE76F3" w14:paraId="2556D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17D08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A862E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для учителя-логопеда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1E6FBC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групп комбинированной и компенсирующей направленности или при отметке «Дети с ТНР»</w:t>
            </w:r>
          </w:p>
        </w:tc>
      </w:tr>
    </w:tbl>
    <w:p w14:paraId="0F84863C" w14:textId="77777777" w:rsidR="00DE76F3" w:rsidRDefault="00DE76F3">
      <w:pPr>
        <w:spacing w:line="200" w:lineRule="exact"/>
      </w:pPr>
    </w:p>
    <w:p w14:paraId="6A1E58FA" w14:textId="77777777" w:rsidR="00DE76F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Режимы.</w:t>
      </w:r>
      <w:r>
        <w:t xml:space="preserve"> В быстром режиме комплект собирается сразу по параметрам группы. В расширенном режиме открывается редактор:</w:t>
      </w:r>
    </w:p>
    <w:p w14:paraId="29485CF7" w14:textId="77777777" w:rsidR="00DE76F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перенос занятия или мероприятия на другой день;</w:t>
      </w:r>
    </w:p>
    <w:p w14:paraId="58234A05" w14:textId="77777777" w:rsidR="00DE76F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замена занятия — варианты подбираются по возрасту и образовательной области: сначала из модулей темы, затем из соседних модулей сезона;</w:t>
      </w:r>
    </w:p>
    <w:p w14:paraId="5CDB76EF" w14:textId="77777777" w:rsidR="00DE76F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замена игры — новый код игры подставляется во всём комплекте;</w:t>
      </w:r>
    </w:p>
    <w:p w14:paraId="6A6E95D9" w14:textId="77777777" w:rsidR="00DE76F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правка текстов мероприятий, конспектов и паспорта; добавление и удаление мероприятий; выбор состава документов.</w:t>
      </w:r>
    </w:p>
    <w:p w14:paraId="2F779CAB" w14:textId="77777777" w:rsidR="00DE76F3" w:rsidRDefault="00000000">
      <w:pPr>
        <w:spacing w:after="120" w:line="276" w:lineRule="auto"/>
        <w:ind w:firstLine="567"/>
        <w:jc w:val="both"/>
      </w:pPr>
      <w:r>
        <w:t xml:space="preserve">После каждой правки связанные документы обновляются автоматически: недельный план, порядок конспектов, подготовка по дням, картотека игр, материалы </w:t>
      </w:r>
      <w:r>
        <w:lastRenderedPageBreak/>
        <w:t>для печати, наблюдение и навигатор. Конструктор проверяет ссылки на конспекты, игры и ПМ, соответствие возрасту, охват образовательных областей, нагрузку по дням (ориентир для сверки с режимом ДОО и санитарными нормативами), порядок «чтение — занятие», пищевые аллергии и памятные даты.</w:t>
      </w:r>
    </w:p>
    <w:p w14:paraId="1AC2291C" w14:textId="77777777" w:rsidR="00DE76F3" w:rsidRDefault="00000000">
      <w:pPr>
        <w:spacing w:after="120" w:line="276" w:lineRule="auto"/>
        <w:ind w:firstLine="567"/>
        <w:jc w:val="both"/>
      </w:pPr>
      <w:r>
        <w:t>Правки хранятся отдельно от исходных материалов: проверенную версию можно вернуть по одной правке или целиком. Комплекты сохраняются в разделе «Мои комплекты» с версиями. Каждый документ выгружается в DOCX, весь комплект — единым DOCX или ZIP-архивом; открытый документ можно распечатать из браузера.</w:t>
      </w:r>
    </w:p>
    <w:p w14:paraId="25AFDA9C" w14:textId="77777777" w:rsidR="00DE76F3" w:rsidRDefault="00000000">
      <w:pPr>
        <w:pStyle w:val="3"/>
        <w:keepLines/>
        <w:spacing w:before="240" w:after="160"/>
      </w:pPr>
      <w:r>
        <w:t>Что где делать: файлы комплекта и конструктор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3744"/>
        <w:gridCol w:w="3183"/>
      </w:tblGrid>
      <w:tr w:rsidR="00DE76F3" w14:paraId="5AF4BB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62586E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E751EB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Файлы комплекта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3E9C07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Онлайн-конструктор</w:t>
            </w:r>
          </w:p>
        </w:tc>
      </w:tr>
      <w:tr w:rsidR="00DE76F3" w14:paraId="479C39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D623C1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календарь модулей на год, КТП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726935C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файлы 3–4; шаблоны Ш-1, Ш-8 (файл 6)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EFE7CC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DE76F3" w14:paraId="70E87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56CCC6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документы на конкретную неделю: паспорт, план, конспекты, игры, ПМ, памятка, лист для логопеда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FAA9A3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4AA6A8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комплект из 9 документов по параметрам группы</w:t>
            </w:r>
          </w:p>
        </w:tc>
      </w:tr>
      <w:tr w:rsidR="00DE76F3" w14:paraId="0FDF1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2031BE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перенос занятий, замена игр, правка текстов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E20F95A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0AB56F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редактор со сквозным обновлением всех документов недели</w:t>
            </w:r>
          </w:p>
        </w:tc>
      </w:tr>
      <w:tr w:rsidR="00DE76F3" w14:paraId="011CC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DA57AB1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своя тема ДОО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60D176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таблица соответствия Ш-2, шаблоны Ш-3 — Ш-5 (файл 6)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506AC5" w14:textId="77777777" w:rsidR="00DE76F3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если тема сопоставлена с модулями или совпадает с модулем</w:t>
            </w:r>
          </w:p>
        </w:tc>
      </w:tr>
      <w:tr w:rsidR="00DE76F3" w14:paraId="14B57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CA34F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адаптация для конкретного ребёнка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5E328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навигатор ОВЗ (файл 5), шаблон Ш-6 (файл 6)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C5720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используется: конструктор работает только с характеристиками группы</w:t>
            </w:r>
          </w:p>
        </w:tc>
      </w:tr>
    </w:tbl>
    <w:p w14:paraId="119A49A5" w14:textId="77777777" w:rsidR="00DE76F3" w:rsidRDefault="00DE76F3">
      <w:pPr>
        <w:spacing w:line="200" w:lineRule="exact"/>
      </w:pPr>
    </w:p>
    <w:p w14:paraId="67080080" w14:textId="77777777" w:rsidR="00DE76F3" w:rsidRDefault="00000000">
      <w:pPr>
        <w:spacing w:after="120" w:line="276" w:lineRule="auto"/>
        <w:ind w:firstLine="567"/>
        <w:jc w:val="both"/>
      </w:pPr>
      <w:r>
        <w:t>Документы, собранные в конструкторе, как и файлы комплекта, не являются обязательной документацией воспитателя (раздел 12): их используют по решению педагога.</w:t>
      </w:r>
    </w:p>
    <w:p w14:paraId="39082C3B" w14:textId="77777777" w:rsidR="00DE76F3" w:rsidRDefault="00000000">
      <w:pPr>
        <w:pStyle w:val="1"/>
        <w:pageBreakBefore/>
      </w:pPr>
      <w:bookmarkStart w:id="23" w:name="_Toc242353975"/>
      <w:r>
        <w:lastRenderedPageBreak/>
        <w:t>5. Соотнесение с распространённой последовательностью тем</w:t>
      </w:r>
      <w:bookmarkEnd w:id="23"/>
    </w:p>
    <w:p w14:paraId="0995A555" w14:textId="77777777" w:rsidR="00DE76F3" w:rsidRDefault="00000000">
      <w:pPr>
        <w:spacing w:after="120" w:line="276" w:lineRule="auto"/>
        <w:ind w:firstLine="567"/>
        <w:jc w:val="both"/>
      </w:pPr>
      <w:r>
        <w:t>При составлении календаря учитывалась одна из распространённых в практике ДОО последовательностей лексических тем — 38 учебных периодов с сентября по май. Важно различать число периодов и число уникальных тем: в исходной последовательности 38 периодов, но уникальных формулировок 37 (тема «Новогодний праздник» встречается дважды), а четыре периода (два в начале и два в конце года) обозначены как «Мониторинг». В комплекте 38 уникальных модулей: повторяющаяся тема разделена на два разных модуля, а периоды мониторинга наполнены образовательным содержанием, поскольку педагогическая диагностика ведётся в процессе обычной деятельности, а не вместо неё.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2527"/>
        <w:gridCol w:w="2808"/>
        <w:gridCol w:w="3277"/>
      </w:tblGrid>
      <w:tr w:rsidR="00DE76F3" w14:paraId="396912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F475CF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586E6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в исходной последовательности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91187A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Модуль комплекта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964C1BC" w14:textId="77777777" w:rsidR="00DE76F3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изменено</w:t>
            </w:r>
          </w:p>
        </w:tc>
      </w:tr>
      <w:tr w:rsidR="00DE76F3" w14:paraId="0ECDF3E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0043B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832644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Мониторинг… («До свидания, лето»)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3EA6E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94D57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 обозначен в исходной последовательности как «Мониторинг»; в комплекте — полноценный тематический модуль, наблюдение за детьми ведётся в повседневной деятельности (ФОП ДО, п. 16.7)</w:t>
            </w:r>
          </w:p>
        </w:tc>
      </w:tr>
      <w:tr w:rsidR="00DE76F3" w14:paraId="0DF7C8D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E1284D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77EEE1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Мониторинг… («Наш детский сад. Игрушки»)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B81CFB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Т02. Наш детский сад. Игрушки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0A58A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 обозначен в исходной последовательности как «Мониторинг»; в комплекте — полноценный тематический модуль, наблюдение за детьми ведётся в повседневной деятельности (ФОП ДО, п. 16.7)</w:t>
            </w:r>
          </w:p>
        </w:tc>
      </w:tr>
      <w:tr w:rsidR="00DE76F3" w14:paraId="5DAE3DE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E0FFE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C711C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«Человек. Части тела»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028BC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Т03. Человек. Части тела. Здоровье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B88AB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55CAA03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089ECA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48E12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«Город. Дом. Семья»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4F2026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Т04. Семья. Дом. Мой город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354584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4E12ACB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7209D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F0917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«Осень. Осенняя одежда»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094E9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Т05. Осень. Осенняя одежда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18877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7018B2B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D77B37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2C48F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«Деревья. Грибы»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F85E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Т06. Деревья. Грибы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4E8A3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5342363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8D482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1533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«Ягоды. Домашние заготовки»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776F1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Т07. Ягоды. Домашние заготовки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DEC749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7E77C41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262A4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31BBC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«Фрукты»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FD285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Т08. Фрукты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017F2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51CE8F0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A9DCA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81CA2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«Овощи»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3526D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Т09. Овощи. Труд людей осенью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E1EE1F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2362CF0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C50D28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3A99BF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«Перелётные птицы»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D08C8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Т10. Перелётные птицы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ABC2F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640F0FA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ADF95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4373B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«Дикие животные»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FBB300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Т11. Дикие животные наших лесов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2DB89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09BE528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D79C1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A8BB07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«Дикие животные и их детёныши готовятся к зиме»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FE839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Т12. Дикие животные готовятся к зиме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0B7CC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3D96FF5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70F16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8E955D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«Домашние животные»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A8E915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Т13. Домашние животные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69881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701E312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4CED2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65923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«Домашние животные и птицы и их детёныши»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CA6DFB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Т14. Домашние птицы и детёныши домашних животных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8E1F91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098F158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14FEB9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15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20F1FC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«Зима. Зимняя одежда»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94320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Т15. Зима. Зимняя одежда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4307C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2335A9C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139652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EB9C0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«Зима. Зимние забавы»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CEB91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Т16. Зима. Зимние забавы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39EEEA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4BCD180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BFD4F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5B04F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«Новогодний праздник»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DA58C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Т17. Новогодний праздник: готовимся вместе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8C134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исходной последовательности «Новогодний праздник» повторяется дважды; в комплекте — два разных модуля: подготовка к празднику и зимние праздники народов России</w:t>
            </w:r>
          </w:p>
        </w:tc>
      </w:tr>
      <w:tr w:rsidR="00DE76F3" w14:paraId="37E5C50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61EF6E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CF3685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«Новогодний праздник» (повтор)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F5C82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Т18. Новый год и зимние праздники народов России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0DAE5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исходной последовательности «Новогодний праздник» повторяется дважды; в комплекте — два разных модуля: подготовка к празднику и зимние праздники народов России</w:t>
            </w:r>
          </w:p>
        </w:tc>
      </w:tr>
      <w:tr w:rsidR="00DE76F3" w14:paraId="1B5CAFF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4C36DD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859869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«Зима. Зимующие птицы»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D8DB64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Т19. Зимующие птицы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097D1E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3ACE1AA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D8364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A82D6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«Животные холодных стран»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E34E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Т20. Животные холодных стран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B59458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07C0B67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E21A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167E1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«Животные жарких стран»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F10F7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Т21. Животные жарких стран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FEAA4C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014AF9E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23FDD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CD22E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«Материалы и инструменты»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C1BC6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Т22. Материалы и инструменты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66BC1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69E9B6E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61DF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BF376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«Профессии»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7BE426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Т23. Профессии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905430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6502F53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19A89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663E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«Защитники Отечества. Военные профессии»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A77343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Т24. Защитники Отечества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A1C26A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506BA7B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D85E2B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4579F5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«Электроприборы»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0886EB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Т25. Электроприборы и безопасность дома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0B954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25F473F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0E74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AA253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«Времена года. Календарь. Весна. 8 Марта»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63522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Т26. Времена года. Календарь. Весна. Мамин праздник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53767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4EC918F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11C88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4708A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«Мебель»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F23190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Т27. Мебель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83E3D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27D2C73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CF450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197BEB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«Посуда»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7D1E0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Т28. Посуда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BF66D7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241649C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31B0B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565D7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«Посуда. Продукты питания»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4C5C0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Т29. Продукты питания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740CA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41926B4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18ED7A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5B0BCF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«Весна в природе. Первоцветы»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0E0B74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Т30. Весна в природе. Первоцветы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E4DA2B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293F40F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2968F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ACA918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«Космос»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DFBDA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Т31. Космос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87AC75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5F68AFA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ACC33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CABDC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«Весна в природе. Труд людей весной»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CDF1AD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Т32. Весна в природе. Труд людей весной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156FA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38E4210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26B78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5AF86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«Возвращение птиц»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2F76845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Т33. Возвращение птиц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868006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5CD9E65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D3A01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BB1AC69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«Насекомые»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A2FFD01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Т34. Насекомые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09E66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5CEA1FF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66BCD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66B1F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«9 мая — День Победы»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CC6E764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Т35. День Победы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A7AED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уточнено название или содержание темы</w:t>
            </w:r>
          </w:p>
        </w:tc>
      </w:tr>
      <w:tr w:rsidR="00DE76F3" w14:paraId="6AA2EF9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CD99F6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C5D7C3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«Транспорт»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F33266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Т36. Транспорт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E155BD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совпадает по теме</w:t>
            </w:r>
          </w:p>
        </w:tc>
      </w:tr>
      <w:tr w:rsidR="00DE76F3" w14:paraId="29D72CD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CECCC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3929C00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Мониторинг… («Транспорт. ПДД»)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A777E32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Т37. Транспорт. Правила дорожного движения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3127F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период обозначен в исходной последовательности как «Мониторинг»; в комплекте — </w:t>
            </w:r>
            <w:r>
              <w:rPr>
                <w:sz w:val="21"/>
                <w:szCs w:val="21"/>
              </w:rPr>
              <w:lastRenderedPageBreak/>
              <w:t>полноценный тематический модуль, наблюдение за детьми ведётся в повседневной деятельности (ФОП ДО, п. 16.7)</w:t>
            </w:r>
          </w:p>
        </w:tc>
      </w:tr>
      <w:tr w:rsidR="00DE76F3" w14:paraId="4A4C9AE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DFDC1E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38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0C449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Мониторинг… («Лето»)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AB01897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Т38. Здравствуй, лето!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AC3A7C" w14:textId="77777777" w:rsidR="00DE76F3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 обозначен в исходной последовательности как «Мониторинг»; в комплекте — полноценный тематический модуль, наблюдение за детьми ведётся в повседневной деятельности (ФОП ДО, п. 16.7)</w:t>
            </w:r>
          </w:p>
        </w:tc>
      </w:tr>
    </w:tbl>
    <w:p w14:paraId="77DEC942" w14:textId="77777777" w:rsidR="00DE76F3" w:rsidRDefault="00DE76F3">
      <w:pPr>
        <w:spacing w:line="200" w:lineRule="exact"/>
      </w:pPr>
    </w:p>
    <w:p w14:paraId="38DBDE2A" w14:textId="77777777" w:rsidR="00DE76F3" w:rsidRDefault="00000000">
      <w:pPr>
        <w:pStyle w:val="1"/>
        <w:pageBreakBefore/>
      </w:pPr>
      <w:bookmarkStart w:id="24" w:name="_Toc242353976"/>
      <w:r>
        <w:lastRenderedPageBreak/>
        <w:t>6. Организация недели и дня</w:t>
      </w:r>
      <w:bookmarkEnd w:id="24"/>
    </w:p>
    <w:p w14:paraId="65E6CE64" w14:textId="77777777" w:rsidR="00DE76F3" w:rsidRDefault="00000000">
      <w:pPr>
        <w:pStyle w:val="2"/>
        <w:keepLines/>
      </w:pPr>
      <w:bookmarkStart w:id="25" w:name="_Toc242353977"/>
      <w:r>
        <w:t>6.1. Сетка занятий</w:t>
      </w:r>
      <w:bookmarkEnd w:id="25"/>
    </w:p>
    <w:p w14:paraId="6288CA10" w14:textId="77777777" w:rsidR="00DE76F3" w:rsidRDefault="00000000">
      <w:pPr>
        <w:spacing w:after="120" w:line="276" w:lineRule="auto"/>
        <w:ind w:firstLine="567"/>
        <w:jc w:val="both"/>
      </w:pPr>
      <w:r>
        <w:t>Ниже — пример распределения занятий на неделю в пределах санитарных нормативов. Конкретное расписание утверждает ДОО с учётом занятий музыкального руководителя, инструктора по физической культуре и специалистов.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931"/>
        <w:gridCol w:w="3932"/>
      </w:tblGrid>
      <w:tr w:rsidR="00DE76F3" w14:paraId="06BDD7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BCABB1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138403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Старшая группа (5–6 лет), до 25 мин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BC3159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Подготовительная группа (6–7 лет), до 30 мин</w:t>
            </w:r>
          </w:p>
        </w:tc>
      </w:tr>
      <w:tr w:rsidR="00DE76F3" w14:paraId="40007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EF347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BD4612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К1 (познавательное развитие); музыкальное занятие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61641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К1 (познавательное развитие); К4 или конструирование по расписанию*; физкультурное занятие</w:t>
            </w:r>
          </w:p>
        </w:tc>
      </w:tr>
      <w:tr w:rsidR="00DE76F3" w14:paraId="60BB3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C09F5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AE72ED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 (математика); физкультурное занятие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7BB427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 (математика); музыкальное занятие</w:t>
            </w:r>
          </w:p>
        </w:tc>
      </w:tr>
      <w:tr w:rsidR="00DE76F3" w14:paraId="650BE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138554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EAD80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К2 (речевое развитие); физкультурное занятие на прогулке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2D400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К2 (речевое развитие); физкультурное занятие</w:t>
            </w:r>
          </w:p>
        </w:tc>
      </w:tr>
      <w:tr w:rsidR="00DE76F3" w14:paraId="3C09F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E814A6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6CD636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 (изобразительная деятельность, конструирование); музыкальное занятие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62880C" w14:textId="77777777" w:rsidR="00DE76F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 (изобразительная деятельность); физкультурное занятие на прогулке</w:t>
            </w:r>
          </w:p>
        </w:tc>
      </w:tr>
      <w:tr w:rsidR="00DE76F3" w14:paraId="3B102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771E3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D051B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физкультурное занятие; итоговое событие недели (в форме совместной деятельности)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DAE85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музыкальное занятие; итоговое событие недели</w:t>
            </w:r>
          </w:p>
        </w:tc>
      </w:tr>
    </w:tbl>
    <w:p w14:paraId="74C75886" w14:textId="77777777" w:rsidR="00DE76F3" w:rsidRDefault="00DE76F3">
      <w:pPr>
        <w:spacing w:line="200" w:lineRule="exact"/>
      </w:pPr>
    </w:p>
    <w:p w14:paraId="1E9BF6C8" w14:textId="77777777" w:rsidR="00DE76F3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 В подготовительной группе допустимая дневная нагрузка (до 90 минут) позволяет при необходимости проводить дополнительные занятия по программе ДОО; в недельных планах комплекта указаны четыре основных занятия, остальное время — совместная и самостоятельная деятельность.</w:t>
      </w:r>
    </w:p>
    <w:p w14:paraId="605711EC" w14:textId="77777777" w:rsidR="00DE76F3" w:rsidRDefault="00000000">
      <w:pPr>
        <w:spacing w:after="120" w:line="276" w:lineRule="auto"/>
        <w:ind w:firstLine="567"/>
        <w:jc w:val="both"/>
      </w:pPr>
      <w:r>
        <w:t>Между занятиями — перерывы не менее 10 минут; в каждом конспекте предусмотрена двигательная пауза: в познавательных, речевых и математических занятиях — отдельным этапом (физкультминутка, подвижная игра, хоровод), в занятиях изобразительной деятельностью и конструированием — в середине самостоятельной работы, со сменой позы (дети встают из-за столов). Время паузы входит в продолжительность занятия. При использовании электронных средств обучения соблюдаются требования п. 22 СП 2.4.2.4283-26 (в том числе гимнастика для глаз); ограничение непрерывного использования экрана 5–7 минутами для детей 5–7 лет установлено для демонстрации обучающих фильмов, программ или иной информации, предусматривающей её фиксацию в тетрадях. Авторская рекомендация: любые экранные материалы на занятиях показывать короткими фрагментами. Конспекты комплекта не требуют ЭСО: все материалы печатные или реальные.</w:t>
      </w:r>
    </w:p>
    <w:p w14:paraId="07577E94" w14:textId="77777777" w:rsidR="00DE76F3" w:rsidRDefault="00000000">
      <w:pPr>
        <w:spacing w:after="120" w:line="276" w:lineRule="auto"/>
        <w:ind w:firstLine="567"/>
        <w:jc w:val="both"/>
      </w:pPr>
      <w:r>
        <w:t xml:space="preserve">Время этапов в конспектах ориентировочное и рассчитано на верхнюю границу продолжительности занятия. Чтобы завершить занятие без спешки, раздаточный материал раскладывается до начала занятия; при нехватке времени сокращается число повторений и примеров в основном этапе, а задания из «Вариантов поддержки» для детей, работающих уверенно, выполняются по желанию или переносятся на вторую </w:t>
      </w:r>
      <w:r>
        <w:lastRenderedPageBreak/>
        <w:t>половину дня. Итог занятия и двигательная пауза не сокращаются. Темп определяет педагог.</w:t>
      </w:r>
    </w:p>
    <w:p w14:paraId="429FA033" w14:textId="77777777" w:rsidR="00DE76F3" w:rsidRDefault="00000000">
      <w:pPr>
        <w:spacing w:after="120" w:line="276" w:lineRule="auto"/>
        <w:ind w:firstLine="567"/>
        <w:jc w:val="both"/>
      </w:pPr>
      <w:r>
        <w:t>Что готовит воспитатель. Печатные материалы ПМ-01 — ПМ-40 закрывают схемы, карточки, шаблоны и листы заданий. Сюжетные картины, репродукции, изображения животных, техники, профессий, а также натура (листья, овощи, посуда, игрушки) берутся из фонда группы и методического кабинета; в разделе «Материалы» конспекта такие позиции отмечены словами «из открытых источников», «по фонду группы» или указаны как натура. При использовании изображений из интернета соблюдаются условия их использования.</w:t>
      </w:r>
    </w:p>
    <w:p w14:paraId="00D1935B" w14:textId="77777777" w:rsidR="00DE76F3" w:rsidRDefault="00000000">
      <w:pPr>
        <w:pStyle w:val="2"/>
        <w:keepLines/>
      </w:pPr>
      <w:bookmarkStart w:id="26" w:name="_Toc242353978"/>
      <w:r>
        <w:t>6.2. Образовательная деятельность в режимных моментах</w:t>
      </w:r>
      <w:bookmarkEnd w:id="26"/>
    </w:p>
    <w:p w14:paraId="030EC0D6" w14:textId="77777777" w:rsidR="00DE76F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Утро</w:t>
      </w:r>
      <w:r>
        <w:t xml:space="preserve"> — утренний круг (планирование дня, календарь погоды, обсуждение новостей), дидактические и коммуникативные игры, индивидуальная работа, пальчиковая гимнастика.</w:t>
      </w:r>
    </w:p>
    <w:p w14:paraId="68087CC0" w14:textId="77777777" w:rsidR="00DE76F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Прогулка</w:t>
      </w:r>
      <w:r>
        <w:t xml:space="preserve"> — наблюдения (объекты природы, погода, труд взрослых), опыты, подвижные игры (не менее двух за прогулку), трудовые поручения, самостоятельные игры. Продолжительность прогулки и условия её сокращения — по СанПиН 1.2.3685-21.</w:t>
      </w:r>
    </w:p>
    <w:p w14:paraId="28A6C121" w14:textId="77777777" w:rsidR="00DE76F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Вторая половина дня</w:t>
      </w:r>
      <w:r>
        <w:t xml:space="preserve"> — чтение художественной литературы, сюжетно-ролевые и театрализованные игры, продолжение занятий по интересам, досуги, итоговые события.</w:t>
      </w:r>
    </w:p>
    <w:p w14:paraId="204BE562" w14:textId="77777777" w:rsidR="00DE76F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Самостоятельная деятельность</w:t>
      </w:r>
      <w:r>
        <w:t xml:space="preserve"> — в центрах активности, обновлённых под тему (см. раздел 8).</w:t>
      </w:r>
    </w:p>
    <w:p w14:paraId="1AABA4A4" w14:textId="77777777" w:rsidR="00DE76F3" w:rsidRDefault="00000000">
      <w:pPr>
        <w:pStyle w:val="2"/>
        <w:keepLines/>
      </w:pPr>
      <w:bookmarkStart w:id="27" w:name="_Toc242353979"/>
      <w:r>
        <w:t>6.3. Трудовые поручения и безопасность</w:t>
      </w:r>
      <w:bookmarkEnd w:id="27"/>
    </w:p>
    <w:p w14:paraId="45D7D85B" w14:textId="77777777" w:rsidR="00DE76F3" w:rsidRDefault="00000000">
      <w:pPr>
        <w:spacing w:after="120" w:line="276" w:lineRule="auto"/>
        <w:ind w:firstLine="567"/>
        <w:jc w:val="both"/>
      </w:pPr>
      <w:r>
        <w:t>Трудовые поручения в недельных планах посильны и безопасны: дежурство, уход за растениями, мытьё игрушек и кукольной посуды, уборка участка детским инвентарём в перчатках. Детей нельзя привлекать к работам, перечисленным в п. 22 (подпункт 4) СП 2.4.2.4283-26: к уборке туалетов, умывальных, мытью окон и светильников, уборке снега с крыш, переносу тяжестей и другим работам с вредными или опасными условиями.</w:t>
      </w:r>
    </w:p>
    <w:p w14:paraId="0493FE6B" w14:textId="77777777" w:rsidR="00DE76F3" w:rsidRDefault="00000000">
      <w:pPr>
        <w:pStyle w:val="2"/>
        <w:keepLines/>
      </w:pPr>
      <w:bookmarkStart w:id="28" w:name="_Toc242353980"/>
      <w:r>
        <w:t>6.4. Итоговое событие недели</w:t>
      </w:r>
      <w:bookmarkEnd w:id="28"/>
    </w:p>
    <w:p w14:paraId="3C93FCCD" w14:textId="77777777" w:rsidR="00DE76F3" w:rsidRDefault="00000000">
      <w:pPr>
        <w:spacing w:after="120" w:line="276" w:lineRule="auto"/>
        <w:ind w:firstLine="567"/>
        <w:jc w:val="both"/>
      </w:pPr>
      <w:r>
        <w:t>Неделя завершается итоговым событием — выставкой, спектаклем, «ярмаркой», «конференцией», игрой-путешествием. Событие показывает детям результат их деятельности и не требует специальной подготовки костюмов, подарков и материалов от семей. Фото- и видеосъёмка события — только в соответствии с правилами ДОО и согласиями родителей (законных представителей); отчёты о проведении события от воспитателя не требуются.</w:t>
      </w:r>
    </w:p>
    <w:p w14:paraId="14562B94" w14:textId="77777777" w:rsidR="00DE76F3" w:rsidRDefault="00000000">
      <w:pPr>
        <w:pStyle w:val="1"/>
        <w:pageBreakBefore/>
      </w:pPr>
      <w:bookmarkStart w:id="29" w:name="_Toc242353981"/>
      <w:r>
        <w:lastRenderedPageBreak/>
        <w:t>7. Как работать с материалами модуля</w:t>
      </w:r>
      <w:bookmarkEnd w:id="29"/>
    </w:p>
    <w:p w14:paraId="48D27DD8" w14:textId="77777777" w:rsidR="00DE76F3" w:rsidRDefault="00000000">
      <w:pPr>
        <w:pStyle w:val="2"/>
        <w:keepLines/>
      </w:pPr>
      <w:bookmarkStart w:id="30" w:name="_Toc242353982"/>
      <w:r>
        <w:t>7.1. За неделю до начала</w:t>
      </w:r>
      <w:bookmarkEnd w:id="30"/>
    </w:p>
    <w:p w14:paraId="4E32A055" w14:textId="77777777" w:rsidR="00DE76F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Прочитать паспорт модуля, отметить, что подходит группе, что нужно изменить (с учётом детей с ОВЗ — по навигатору адаптации).</w:t>
      </w:r>
    </w:p>
    <w:p w14:paraId="073DC70E" w14:textId="77777777" w:rsidR="00DE76F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Подготовить печатные материалы (ПМ) и обновить центры активности.</w:t>
      </w:r>
    </w:p>
    <w:p w14:paraId="680A2652" w14:textId="77777777" w:rsidR="00DE76F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Передать лист Л-Т… учителю-логопеду (если он работает в группе) и согласовать с музыкальным руководителем и инструктором по физической культуре, учитывают ли они тему.</w:t>
      </w:r>
    </w:p>
    <w:p w14:paraId="686D0781" w14:textId="77777777" w:rsidR="00DE76F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Разместить памятку С-Т… для семей (по правилам ДОО).</w:t>
      </w:r>
    </w:p>
    <w:p w14:paraId="39C5D966" w14:textId="77777777" w:rsidR="00DE76F3" w:rsidRDefault="00000000">
      <w:pPr>
        <w:pStyle w:val="2"/>
        <w:keepLines/>
      </w:pPr>
      <w:bookmarkStart w:id="31" w:name="_Toc242353983"/>
      <w:r>
        <w:t>7.2. Во время недели</w:t>
      </w:r>
      <w:bookmarkEnd w:id="31"/>
    </w:p>
    <w:p w14:paraId="7631E95B" w14:textId="77777777" w:rsidR="00DE76F3" w:rsidRDefault="00000000">
      <w:pPr>
        <w:spacing w:after="120" w:line="276" w:lineRule="auto"/>
        <w:ind w:firstLine="567"/>
        <w:jc w:val="both"/>
      </w:pPr>
      <w:r>
        <w:t>Конспект — опора, а не сценарий. Вопросы воспитателя и возможные ответы детей приведены как ориентир; важно поддержать рассуждения детей, а не добиться дословных ответов. Время этапов указано примерно. Если дети устали или увлеклись, этап сокращается или продлевается в пределах допустимой продолжительности занятия.</w:t>
      </w:r>
    </w:p>
    <w:p w14:paraId="73D236F3" w14:textId="77777777" w:rsidR="00DE76F3" w:rsidRDefault="00000000">
      <w:pPr>
        <w:spacing w:after="120" w:line="276" w:lineRule="auto"/>
        <w:ind w:firstLine="567"/>
        <w:jc w:val="both"/>
      </w:pPr>
      <w:r>
        <w:t>Наблюдаемые признаки освоения содержания в конспекте помогают увидеть, кому из детей нужна поддержка. Они не являются критериями оценки и не требуют отдельной фиксации.</w:t>
      </w:r>
    </w:p>
    <w:p w14:paraId="629301E2" w14:textId="77777777" w:rsidR="00DE76F3" w:rsidRDefault="00000000">
      <w:pPr>
        <w:pStyle w:val="2"/>
        <w:keepLines/>
      </w:pPr>
      <w:bookmarkStart w:id="32" w:name="_Toc242353984"/>
      <w:r>
        <w:t>7.3. После недели</w:t>
      </w:r>
      <w:bookmarkEnd w:id="32"/>
    </w:p>
    <w:p w14:paraId="3CBC33D0" w14:textId="77777777" w:rsidR="00DE76F3" w:rsidRDefault="00000000">
      <w:pPr>
        <w:spacing w:after="120" w:line="276" w:lineRule="auto"/>
        <w:ind w:firstLine="567"/>
        <w:jc w:val="both"/>
      </w:pPr>
      <w:r>
        <w:t>Короткая рефлексия (устно или заметкой для себя): что увлекло детей, что можно продолжить в следующей теме, кому нужна индивидуальная поддержка. Отдельные письменные отчёты о реализации модуля не предусмотрены.</w:t>
      </w:r>
    </w:p>
    <w:p w14:paraId="1B1C7DF1" w14:textId="77777777" w:rsidR="00DE76F3" w:rsidRDefault="00000000">
      <w:pPr>
        <w:pStyle w:val="1"/>
        <w:pageBreakBefore/>
      </w:pPr>
      <w:bookmarkStart w:id="33" w:name="_Toc242353985"/>
      <w:r>
        <w:lastRenderedPageBreak/>
        <w:t>8. Развивающая предметно-пространственная среда</w:t>
      </w:r>
      <w:bookmarkEnd w:id="33"/>
    </w:p>
    <w:p w14:paraId="2F18560D" w14:textId="77777777" w:rsidR="00DE76F3" w:rsidRDefault="00000000">
      <w:pPr>
        <w:spacing w:after="120" w:line="276" w:lineRule="auto"/>
        <w:ind w:firstLine="567"/>
        <w:jc w:val="both"/>
      </w:pPr>
      <w:r>
        <w:t xml:space="preserve">ФОП ДО не выдвигает жёстких требований к организации РППС и оставляет за ДОО право самостоятельного проектирования (п. 31.3); требования ФГОС ДО к среде — содержательная насыщенность, </w:t>
      </w:r>
      <w:proofErr w:type="spellStart"/>
      <w:r>
        <w:t>трансформируемость</w:t>
      </w:r>
      <w:proofErr w:type="spellEnd"/>
      <w:r>
        <w:t xml:space="preserve">, </w:t>
      </w:r>
      <w:proofErr w:type="spellStart"/>
      <w:r>
        <w:t>полифункциональность</w:t>
      </w:r>
      <w:proofErr w:type="spellEnd"/>
      <w:r>
        <w:t>, вариативность, доступность и безопасность (п. 3.3.4). В каждом паспорте модуля есть раздел «Организация среды», где указано, что изменить в центрах активности на неделю.</w:t>
      </w:r>
    </w:p>
    <w:p w14:paraId="53A9FFD9" w14:textId="77777777" w:rsidR="00DE76F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Меняется немного.</w:t>
      </w:r>
      <w:r>
        <w:t xml:space="preserve"> Обновлять каждую неделю всю группу не нужно: достаточно 2–3 тематических элементов (книги и иллюстрации в центре книги, материалы для опытов в центре природы, атрибуты в центре сюжетной игры, схемы в центре конструирования).</w:t>
      </w:r>
    </w:p>
    <w:p w14:paraId="3BC8FA7B" w14:textId="77777777" w:rsidR="00DE76F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Остаётся постоянным:</w:t>
      </w:r>
      <w:r>
        <w:t xml:space="preserve"> базовое оснащение центров, материалы для свободного творчества, настольные игры, уголок уединения, визуальное расписание дня.</w:t>
      </w:r>
    </w:p>
    <w:p w14:paraId="283E0193" w14:textId="77777777" w:rsidR="00DE76F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Дети участвуют в оформлении:</w:t>
      </w:r>
      <w:r>
        <w:t xml:space="preserve"> рисунки, постройки, коллекции, «книги» группы и знаки, придуманные детьми, — лучшая часть среды.</w:t>
      </w:r>
    </w:p>
    <w:p w14:paraId="6DCF236A" w14:textId="77777777" w:rsidR="00DE76F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Доступность:</w:t>
      </w:r>
      <w:r>
        <w:t xml:space="preserve"> материалы — на уровне глаз и рук детей; для детей с ОВЗ — по рекомендациям специалистов (контрастная маркировка, тактильные материалы, визуальные опоры, свободные проходы).</w:t>
      </w:r>
    </w:p>
    <w:p w14:paraId="3E8E907F" w14:textId="77777777" w:rsidR="00DE76F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Безопасность:</w:t>
      </w:r>
      <w:r>
        <w:t xml:space="preserve"> мелкие детали, природный материал, инструменты — под контролем взрослого; растения в группе — неядовитые.</w:t>
      </w:r>
    </w:p>
    <w:p w14:paraId="7E4A1CB1" w14:textId="77777777" w:rsidR="00DE76F3" w:rsidRDefault="00000000">
      <w:pPr>
        <w:spacing w:after="120" w:line="276" w:lineRule="auto"/>
        <w:ind w:firstLine="567"/>
        <w:jc w:val="both"/>
      </w:pPr>
      <w:r>
        <w:t>Изображения для центров подбираются из открытых источников с соблюдением условий использования или создаются самостоятельно; печатные материалы комплекта (ПМ) можно использовать свободно в образовательной деятельности.</w:t>
      </w:r>
    </w:p>
    <w:p w14:paraId="7C3BBA38" w14:textId="77777777" w:rsidR="00DE76F3" w:rsidRDefault="00000000">
      <w:pPr>
        <w:pStyle w:val="1"/>
        <w:pageBreakBefore/>
      </w:pPr>
      <w:bookmarkStart w:id="34" w:name="_Toc242353986"/>
      <w:r>
        <w:lastRenderedPageBreak/>
        <w:t>9. Индивидуализация и дети с ОВЗ</w:t>
      </w:r>
      <w:bookmarkEnd w:id="34"/>
    </w:p>
    <w:p w14:paraId="1A63E35E" w14:textId="77777777" w:rsidR="00DE76F3" w:rsidRDefault="00000000">
      <w:pPr>
        <w:spacing w:after="120" w:line="276" w:lineRule="auto"/>
        <w:ind w:firstLine="567"/>
        <w:jc w:val="both"/>
      </w:pPr>
      <w:r>
        <w:t>В каждом конспекте есть «Варианты поддержки»: для детей, которым нужна помощь, и для детей, которые справляются быстро. В паспорте модуля — «Варианты адаптации» по категориям. Подробные рекомендации — в файле «Адаптация для детей с ОВЗ».</w:t>
      </w:r>
    </w:p>
    <w:p w14:paraId="05164BB8" w14:textId="77777777" w:rsidR="00DE76F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Адаптация в комплекте — это изменение способа участия ребёнка (опоры, темп, объём, форма ответа, материалы), а не отдельная программа. Образовательные задачи для ребёнка с ОВЗ определяются АОП ДО и рекомендациями ПМПК; при наличии психолого-педагогического консилиума ДОО — его решениями.</w:t>
      </w:r>
    </w:p>
    <w:p w14:paraId="436378A8" w14:textId="77777777" w:rsidR="00DE76F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Категории (ТНР, ЗПР, РАС, нарушения слуха и зрения, двигательные нарушения) используются как ориентир, без «ярлыков»: дети одной категории очень разные, а один ребёнок может нуждаться в поддержке разного типа.</w:t>
      </w:r>
    </w:p>
    <w:p w14:paraId="5A18A251" w14:textId="77777777" w:rsidR="00DE76F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Воспитатель не ставит диагнозов и не проводит специальную диагностику; он наблюдает, как ребёнок участвует в деятельности, и обсуждает наблюдения со специалистами и семьёй.</w:t>
      </w:r>
    </w:p>
    <w:p w14:paraId="7E17DCBB" w14:textId="77777777" w:rsidR="00DE76F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Индивидуальные образовательные маршруты для детей с ОВЗ разрабатывают специалисты консилиума, воспитатель участвует в их разработке (разъяснения к приказу № 779, ответ на вопрос 16).</w:t>
      </w:r>
    </w:p>
    <w:p w14:paraId="747BF3EE" w14:textId="77777777" w:rsidR="00DE76F3" w:rsidRDefault="00000000">
      <w:pPr>
        <w:pStyle w:val="1"/>
        <w:pageBreakBefore/>
      </w:pPr>
      <w:bookmarkStart w:id="35" w:name="_Toc242353987"/>
      <w:r>
        <w:lastRenderedPageBreak/>
        <w:t>10. Взаимодействие с семьёй</w:t>
      </w:r>
      <w:bookmarkEnd w:id="35"/>
    </w:p>
    <w:p w14:paraId="5249F75B" w14:textId="77777777" w:rsidR="00DE76F3" w:rsidRDefault="00000000">
      <w:pPr>
        <w:spacing w:after="120" w:line="276" w:lineRule="auto"/>
        <w:ind w:firstLine="567"/>
        <w:jc w:val="both"/>
      </w:pPr>
      <w:r>
        <w:t>Родители (законные представители) имеют преимущественное право на обучение и воспитание детей перед всеми другими лицами (273-ФЗ, ст. 44 ч. 1). Детский сад предлагает семье идеи, а не задания. Памятки С-Т01 … С-Т38 построены так, чтобы ими можно было воспользоваться за 10–15 минут разговора, прогулки или чтения.</w:t>
      </w:r>
    </w:p>
    <w:p w14:paraId="7AA34EAC" w14:textId="77777777" w:rsidR="00DE76F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даются обязательные домашние задания, поделки «на конкурс», задания «принести из дома» предметы, фотографии, материалы.</w:t>
      </w:r>
    </w:p>
    <w:p w14:paraId="660E1CE9" w14:textId="77777777" w:rsidR="00DE76F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собираются сведения о семье и её жизни, фото- и видеоотчёты; рисунки «Моя семья» и «Мой адрес» остаются у ребёнка и семьи (ПМ-27).</w:t>
      </w:r>
    </w:p>
    <w:p w14:paraId="4677FD5F" w14:textId="77777777" w:rsidR="00DE76F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Публикация фотографий детей и их работ с указанием имени — только с согласия родителей (законных представителей) на распространение персональных данных (152-ФЗ, ст. 10.1) и с соблюдением правил ДОО; изображение человека охраняется ст. 152.1 ГК РФ.</w:t>
      </w:r>
    </w:p>
    <w:p w14:paraId="0440007B" w14:textId="77777777" w:rsidR="00DE76F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Праздники и итоговые события не требуют от семей покупки костюмов и подарков.</w:t>
      </w:r>
    </w:p>
    <w:p w14:paraId="265F0F6E" w14:textId="77777777" w:rsidR="00DE76F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Учитываются разные семейные обстоятельства: ребёнок сам выбирает, кого поздравить или нарисовать; темы семьи и праздников обсуждаются деликатно.</w:t>
      </w:r>
    </w:p>
    <w:p w14:paraId="27DFB0E6" w14:textId="77777777" w:rsidR="00DE76F3" w:rsidRDefault="00000000">
      <w:pPr>
        <w:pStyle w:val="1"/>
        <w:pageBreakBefore/>
      </w:pPr>
      <w:bookmarkStart w:id="36" w:name="_Toc242353988"/>
      <w:r>
        <w:lastRenderedPageBreak/>
        <w:t>11. Педагогическая диагностика</w:t>
      </w:r>
      <w:bookmarkEnd w:id="36"/>
    </w:p>
    <w:p w14:paraId="4B923B66" w14:textId="77777777" w:rsidR="00DE76F3" w:rsidRDefault="00000000">
      <w:pPr>
        <w:spacing w:after="120" w:line="276" w:lineRule="auto"/>
        <w:ind w:firstLine="567"/>
        <w:jc w:val="both"/>
      </w:pPr>
      <w:r>
        <w:t>Решение о проведении педагогической диагностики, её периодичности, формах и методах принимает ДОО (ФОП ДО, п. 16.2, 16.5). Основной метод — наблюдение за детьми в повседневной деятельности (п. 16.7); способ и форму регистрации результатов педагог выбирает самостоятельно. Психологическая диагностика проводится квалифицированными специалистами и только с согласия родителей (законных представителей) (п. 16.10).</w:t>
      </w:r>
    </w:p>
    <w:p w14:paraId="43FD9BB6" w14:textId="77777777" w:rsidR="00DE76F3" w:rsidRDefault="00000000">
      <w:pPr>
        <w:spacing w:after="120" w:line="276" w:lineRule="auto"/>
        <w:ind w:firstLine="567"/>
        <w:jc w:val="both"/>
      </w:pPr>
      <w:r>
        <w:t>В календаре комплекта стартовая и заключительная диагностика совпадает с модулями Т01, Т02, Т37, Т38, но эти недели содержат полноценную образовательную деятельность. В паспортах модулей приведены наблюдаемые образовательные результаты — они помогают воспитателю видеть развитие детей, но не являются чек-листом, не требуют отдельных карт по каждому модулю и не используются для оценки детей.</w:t>
      </w:r>
    </w:p>
    <w:p w14:paraId="734B5EEB" w14:textId="77777777" w:rsidR="00DE76F3" w:rsidRDefault="00000000">
      <w:pPr>
        <w:spacing w:after="120" w:line="276" w:lineRule="auto"/>
        <w:ind w:firstLine="567"/>
        <w:jc w:val="both"/>
      </w:pPr>
      <w:r>
        <w:t xml:space="preserve">Для систематизации наблюдений ДОО может использовать комплекс педагогической диагностики, разработанный подведомственным </w:t>
      </w:r>
      <w:proofErr w:type="spellStart"/>
      <w:r>
        <w:t>Минпросвещения</w:t>
      </w:r>
      <w:proofErr w:type="spellEnd"/>
      <w:r>
        <w:t xml:space="preserve"> России научным учреждением (бесплатный, для зарегистрированных пользователей: diagnostics.irzar.ru), — это право, а не обязанность.</w:t>
      </w:r>
    </w:p>
    <w:p w14:paraId="2D855A5A" w14:textId="77777777" w:rsidR="00DE76F3" w:rsidRDefault="00000000">
      <w:pPr>
        <w:pStyle w:val="1"/>
        <w:pageBreakBefore/>
      </w:pPr>
      <w:bookmarkStart w:id="37" w:name="_Toc242353989"/>
      <w:r>
        <w:lastRenderedPageBreak/>
        <w:t>12. Что воспитателю не нужно оформлять дополнительно</w:t>
      </w:r>
      <w:bookmarkEnd w:id="37"/>
    </w:p>
    <w:p w14:paraId="6FE807A2" w14:textId="77777777" w:rsidR="00DE76F3" w:rsidRDefault="00000000">
      <w:pPr>
        <w:spacing w:after="120" w:line="276" w:lineRule="auto"/>
        <w:ind w:firstLine="567"/>
        <w:jc w:val="both"/>
      </w:pPr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06.11.2024 № 779 определено, что при реализации образовательных программ дошкольного образования воспитатель готовит два документа: журнал посещаемости и календарно-тематический план. Перечень является исчерпывающим; структура КТП и порядок его составления определяются локальным нормативным актом ДОО. Разъяснения направлены в регионы письмом </w:t>
      </w:r>
      <w:proofErr w:type="spellStart"/>
      <w:r>
        <w:t>Минпросвещения</w:t>
      </w:r>
      <w:proofErr w:type="spellEnd"/>
      <w:r>
        <w:t xml:space="preserve"> России от 16.09.2026 № 03-1772; в них отмечено, что документы, не входящие в перечень, не могут истребоваться в ходе проверок и оцениваться при аттестации и установлении стимулирующих выплат. Орган власти субъекта РФ по согласованию с </w:t>
      </w:r>
      <w:proofErr w:type="spellStart"/>
      <w:r>
        <w:t>Минпросвещения</w:t>
      </w:r>
      <w:proofErr w:type="spellEnd"/>
      <w:r>
        <w:t xml:space="preserve"> России вправе утвердить дополнительный перечень (273-ФЗ, ст. 47 ч. 6.1).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3744"/>
        <w:gridCol w:w="2434"/>
      </w:tblGrid>
      <w:tr w:rsidR="00DE76F3" w14:paraId="12D520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79C2FF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3A6EE7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BD6B96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</w:tr>
      <w:tr w:rsidR="00DE76F3" w14:paraId="769B7551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5BF55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Конспекты и сценарии занятий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E0DA8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обязательны; по желанию педагога, форму определяет он сам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2B926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 к приказу № 779, вопрос 14</w:t>
            </w:r>
          </w:p>
        </w:tc>
      </w:tr>
      <w:tr w:rsidR="00DE76F3" w14:paraId="63B7F29D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F09BB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Карты педагогической диагностики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92758C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форму регистрации выбирает педагог; отдельные карты по каждой теме не нужны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B4734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16.7; разъяснения, вопрос 7</w:t>
            </w:r>
          </w:p>
        </w:tc>
      </w:tr>
      <w:tr w:rsidR="00DE76F3" w14:paraId="79B1FBC3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E3603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группы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EF803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обязателен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15999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12</w:t>
            </w:r>
          </w:p>
        </w:tc>
      </w:tr>
      <w:tr w:rsidR="00DE76F3" w14:paraId="3B23F504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453B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самообразования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D42B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обязателен; личный инструмент по желанию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5442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10</w:t>
            </w:r>
          </w:p>
        </w:tc>
      </w:tr>
      <w:tr w:rsidR="00DE76F3" w14:paraId="73E49BC1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7B6F6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родительских собраний группы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E5B5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входят в перечень документов воспитателя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B257F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9</w:t>
            </w:r>
          </w:p>
        </w:tc>
      </w:tr>
      <w:tr w:rsidR="00DE76F3" w14:paraId="3E25A15B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3827D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летней оздоровительной работы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5D05C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обязателен для воспитателя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B440C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15</w:t>
            </w:r>
          </w:p>
        </w:tc>
      </w:tr>
      <w:tr w:rsidR="00DE76F3" w14:paraId="0D842A34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BE71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образовательные маршруты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CD3EB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не оформляет; участвует в разработке ИОМ ребёнка с ОВЗ вместе со специалистами консилиума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ABDE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16</w:t>
            </w:r>
          </w:p>
        </w:tc>
      </w:tr>
      <w:tr w:rsidR="00DE76F3" w14:paraId="3ECB1B93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53B3D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Листы адаптации детей к ДОО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279D6C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обязательны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EE8F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17</w:t>
            </w:r>
          </w:p>
        </w:tc>
      </w:tr>
      <w:tr w:rsidR="00DE76F3" w14:paraId="486A5E28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EDBD3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Отчёты, фото- и видеоотчёты о мероприятиях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7FF9D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предусмотрены для воспитателя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F617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разъяснения, вопрос 18</w:t>
            </w:r>
          </w:p>
        </w:tc>
      </w:tr>
      <w:tr w:rsidR="00DE76F3" w14:paraId="75E0E283" w14:textId="77777777">
        <w:tblPrEx>
          <w:tblCellMar>
            <w:top w:w="0" w:type="dxa"/>
            <w:bottom w:w="0" w:type="dxa"/>
          </w:tblCellMar>
        </w:tblPrEx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AAF52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Паспорта модулей, листы наблюдений, листы согласования из этого комплекта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BC41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методические материалы; используются по желанию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E87E9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№ 779 (исчерпывающий перечень)</w:t>
            </w:r>
          </w:p>
        </w:tc>
      </w:tr>
    </w:tbl>
    <w:p w14:paraId="4F5EB8DF" w14:textId="77777777" w:rsidR="00DE76F3" w:rsidRDefault="00DE76F3">
      <w:pPr>
        <w:spacing w:line="200" w:lineRule="exact"/>
      </w:pPr>
    </w:p>
    <w:p w14:paraId="7FE71175" w14:textId="77777777" w:rsidR="00DE76F3" w:rsidRDefault="00000000">
      <w:pPr>
        <w:spacing w:after="120" w:line="276" w:lineRule="auto"/>
        <w:ind w:firstLine="567"/>
        <w:jc w:val="both"/>
      </w:pPr>
      <w:r>
        <w:t>Материалы этого комплекта не создают новых обязательных документов. Календарь и недельные планы можно использовать как основу КТП в форме, установленной ДОО; всё остальное — методическая поддержка.</w:t>
      </w:r>
    </w:p>
    <w:p w14:paraId="5E95BC86" w14:textId="77777777" w:rsidR="00DE76F3" w:rsidRDefault="00000000">
      <w:pPr>
        <w:pStyle w:val="1"/>
        <w:pageBreakBefore/>
      </w:pPr>
      <w:bookmarkStart w:id="38" w:name="_Toc242353990"/>
      <w:r>
        <w:lastRenderedPageBreak/>
        <w:t>13. Типичные трудности и как их избежать</w:t>
      </w:r>
      <w:bookmarkEnd w:id="3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2"/>
        <w:gridCol w:w="5148"/>
      </w:tblGrid>
      <w:tr w:rsidR="00DE76F3" w14:paraId="6DEB86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6E46CF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Трудность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F3CC7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избежать</w:t>
            </w:r>
          </w:p>
        </w:tc>
      </w:tr>
      <w:tr w:rsidR="00DE76F3" w14:paraId="6E93F4A0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8EA98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«подчиняет» всё: всю неделю дети считают только тарелки и рисуют только посуду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0A70B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Сохранять самостоятельные линии математики, изобразительной деятельности, движения; тема — сюжет, а не предмет изучения</w:t>
            </w:r>
          </w:p>
        </w:tc>
      </w:tr>
      <w:tr w:rsidR="00DE76F3" w14:paraId="66D16B64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1C828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 воспроизводится как сценарий, с ожиданием «правильных» ответов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85E2C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Использовать вопросы как ориентир, принимать разные ответы, поддерживать рассуждения</w:t>
            </w:r>
          </w:p>
        </w:tc>
      </w:tr>
      <w:tr w:rsidR="00DE76F3" w14:paraId="7A05427A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11B805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Превышение нагрузки: к четырём занятиям недели добавляются кружки и «дополнительные» занятия без учёта нормативов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CD3F6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Сверять расписание с таблицей 6.6 СанПиН 1.2.3685-21</w:t>
            </w:r>
          </w:p>
        </w:tc>
      </w:tr>
      <w:tr w:rsidR="00DE76F3" w14:paraId="6B39EFFF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44525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Длительный показ презентаций и видео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6D7BF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Соблюдать п. 22 СП 2.4.2.4283-26; предпочитать реальные предметы и печатные материалы</w:t>
            </w:r>
          </w:p>
        </w:tc>
      </w:tr>
      <w:tr w:rsidR="00DE76F3" w14:paraId="310BA765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B90319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Семье «задаются» поделки и сбор материалов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B89A7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Использовать памятки как идеи «по желанию»; все материалы для занятий готовит ДОО</w:t>
            </w:r>
          </w:p>
        </w:tc>
      </w:tr>
      <w:tr w:rsidR="00DE76F3" w14:paraId="4DB346D6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219C7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Сезонные темы не совпадают с реальной природой региона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7B713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Переставлять модули по модели 2; дополнять местным материалом</w:t>
            </w:r>
          </w:p>
        </w:tc>
      </w:tr>
      <w:tr w:rsidR="00DE76F3" w14:paraId="59DD3FD5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1633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выполняет функции учителя-логопеда (ставит звуки, «диагностирует» речь)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394A1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Работать по листам Л-Т… и заданиям логопеда; вопросы о речи ребёнка — к специалисту</w:t>
            </w:r>
          </w:p>
        </w:tc>
      </w:tr>
      <w:tr w:rsidR="00DE76F3" w14:paraId="136F5715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E6AD8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каждую тему заводятся отдельные карты наблюдения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9C54D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Фиксировать наблюдения в форме, которую выбрал педагог, без дублирования (ФОП ДО, п. 16.7)</w:t>
            </w:r>
          </w:p>
        </w:tc>
      </w:tr>
      <w:tr w:rsidR="00DE76F3" w14:paraId="03DB5F36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6C831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с ОВЗ «просто присутствует» на занятии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EDE79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Использовать варианты поддержки конспекта и навигатор адаптации; согласовать со специалистами форму участия</w:t>
            </w:r>
          </w:p>
        </w:tc>
      </w:tr>
    </w:tbl>
    <w:p w14:paraId="11E040AF" w14:textId="77777777" w:rsidR="00DE76F3" w:rsidRDefault="00DE76F3">
      <w:pPr>
        <w:spacing w:line="200" w:lineRule="exact"/>
      </w:pPr>
    </w:p>
    <w:p w14:paraId="631E378A" w14:textId="77777777" w:rsidR="00DE76F3" w:rsidRDefault="00000000">
      <w:pPr>
        <w:pStyle w:val="1"/>
        <w:pageBreakBefore/>
      </w:pPr>
      <w:bookmarkStart w:id="39" w:name="_Toc242353991"/>
      <w:r>
        <w:lastRenderedPageBreak/>
        <w:t>14. Сценарии использования комплекта</w:t>
      </w:r>
      <w:bookmarkEnd w:id="39"/>
    </w:p>
    <w:p w14:paraId="19458B4B" w14:textId="77777777" w:rsidR="00DE76F3" w:rsidRDefault="00000000">
      <w:pPr>
        <w:pStyle w:val="2"/>
        <w:keepLines/>
      </w:pPr>
      <w:bookmarkStart w:id="40" w:name="_Toc242353992"/>
      <w:r>
        <w:t>Сценарий А. Группа общеразвивающей направленности: готовый календарь</w:t>
      </w:r>
      <w:bookmarkEnd w:id="40"/>
    </w:p>
    <w:p w14:paraId="1BFD6DC7" w14:textId="77777777" w:rsidR="00DE76F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Заменить поля [НАИМЕНОВАНИЕ ДОО], [ВОЗРАСТНАЯ ГРУППА], [УЧЕБНЫЙ ГОД] в файле КТП своей группы.</w:t>
      </w:r>
    </w:p>
    <w:p w14:paraId="6469213D" w14:textId="77777777" w:rsidR="00DE76F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Сверить календарь с утверждённым в ДОО календарным планом воспитательной работы и расписанием; при необходимости переставить 1–3 модуля.</w:t>
      </w:r>
    </w:p>
    <w:p w14:paraId="302D18F9" w14:textId="77777777" w:rsidR="00DE76F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Перенести календарь и перечень занятий в форму КТП, принятую ЛНА ДОО (или использовать файл КТП как приложение, если это допускает ЛНА).</w:t>
      </w:r>
    </w:p>
    <w:p w14:paraId="4D23CCF1" w14:textId="77777777" w:rsidR="00DE76F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Еженедельно: комплект недели в онлайн-конструкторе (паспорт, план, конспекты, игры, ПМ, памятка) → подготовка ПМ и среды по разделу «Подготовка по дням».</w:t>
      </w:r>
    </w:p>
    <w:p w14:paraId="717A1423" w14:textId="77777777" w:rsidR="00DE76F3" w:rsidRDefault="00000000">
      <w:pPr>
        <w:pStyle w:val="2"/>
        <w:keepLines/>
      </w:pPr>
      <w:bookmarkStart w:id="41" w:name="_Toc242353993"/>
      <w:r>
        <w:t>Сценарий Б. В ДОО есть своя тематика: банк модулей</w:t>
      </w:r>
      <w:bookmarkEnd w:id="41"/>
    </w:p>
    <w:p w14:paraId="736373B4" w14:textId="77777777" w:rsidR="00DE76F3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Выписать темы ДОО в шаблон Ш-2 (таблица соответствия) и подобрать к каждой модуль комплекта по содержанию.</w:t>
      </w:r>
    </w:p>
    <w:p w14:paraId="495ABD4C" w14:textId="77777777" w:rsidR="00DE76F3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Расставить модули по правилам раздела 4.3, проверить математическую линию и чередование видов изобразительной деятельности.</w:t>
      </w:r>
    </w:p>
    <w:p w14:paraId="391CDEA8" w14:textId="77777777" w:rsidR="00DE76F3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Для тем, которых нет в комплекте, заполнить шаблоны паспорта и недельного плана (Ш-3, Ш-4), используя универсальные игры И-У01 </w:t>
      </w:r>
      <w:proofErr w:type="gramStart"/>
      <w:r>
        <w:t>… И-У40</w:t>
      </w:r>
      <w:proofErr w:type="gramEnd"/>
      <w:r>
        <w:t xml:space="preserve"> и печатные материалы.</w:t>
      </w:r>
    </w:p>
    <w:p w14:paraId="2396A8E7" w14:textId="77777777" w:rsidR="00DE76F3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Сохранить новый календарь в шаблоне Ш-1.</w:t>
      </w:r>
    </w:p>
    <w:p w14:paraId="65DA5F89" w14:textId="77777777" w:rsidR="00DE76F3" w:rsidRDefault="00000000">
      <w:pPr>
        <w:pStyle w:val="2"/>
        <w:keepLines/>
      </w:pPr>
      <w:bookmarkStart w:id="42" w:name="_Toc242353994"/>
      <w:r>
        <w:t>Сценарий В. Комбинированная или компенсирующая группа, разновозрастная или малокомплектная ДОО</w:t>
      </w:r>
      <w:bookmarkEnd w:id="42"/>
    </w:p>
    <w:p w14:paraId="058FFEC3" w14:textId="77777777" w:rsidR="00DE76F3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Есть дети с ОВЗ:</w:t>
      </w:r>
      <w:r>
        <w:t xml:space="preserve"> использовать навигатор адаптации и раздел «Варианты адаптации» в паспортах; согласовать формы участия детей со специалистами и с АОП ДО.</w:t>
      </w:r>
    </w:p>
    <w:p w14:paraId="002D3937" w14:textId="77777777" w:rsidR="00DE76F3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Работает учитель-логопед:</w:t>
      </w:r>
      <w:r>
        <w:t xml:space="preserve"> согласовывать темы и речевой материал по листам Л-Т… и листу согласования; при необходимости переставить модули под последовательность логопеда (модель 2).</w:t>
      </w:r>
    </w:p>
    <w:p w14:paraId="61F89333" w14:textId="77777777" w:rsidR="00DE76F3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Разновозрастная группа (5–7 лет):</w:t>
      </w:r>
      <w:r>
        <w:t xml:space="preserve"> использовать оба возрастных варианта одного модуля — общая тема, мотивация и итоговое событие, задания на этапах дифференцируются по конспектам СТ и ПГ; занятия, требующие разного времени (25 и 30 минут), строятся так, чтобы младшие завершали раньше и переходили к самостоятельной деятельности.</w:t>
      </w:r>
    </w:p>
    <w:p w14:paraId="1833E96B" w14:textId="77777777" w:rsidR="00DE76F3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Малокомплектная ДОО или дошкольная группа при школе:</w:t>
      </w:r>
      <w:r>
        <w:t xml:space="preserve"> музыкальные и физкультурные занятия, если их ведёт сам воспитатель, планируются по ФОП ДО </w:t>
      </w:r>
      <w:r>
        <w:lastRenderedPageBreak/>
        <w:t>с учётом темы недели (подвижные игры из картотеки игр конструктора), без превышения нагрузки.</w:t>
      </w:r>
    </w:p>
    <w:p w14:paraId="1A8E603A" w14:textId="77777777" w:rsidR="00DE76F3" w:rsidRDefault="00000000">
      <w:pPr>
        <w:pStyle w:val="1"/>
        <w:pageBreakBefore/>
      </w:pPr>
      <w:bookmarkStart w:id="43" w:name="_Toc242353995"/>
      <w:r>
        <w:lastRenderedPageBreak/>
        <w:t>15. Авторские права и условия использования</w:t>
      </w:r>
      <w:bookmarkEnd w:id="43"/>
    </w:p>
    <w:p w14:paraId="630E46F1" w14:textId="77777777" w:rsidR="00DE76F3" w:rsidRDefault="00000000">
      <w:pPr>
        <w:spacing w:after="120" w:line="276" w:lineRule="auto"/>
        <w:ind w:firstLine="567"/>
        <w:jc w:val="both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p w14:paraId="35C47C65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Комплект предназначен для использования в образовательной деятельности: педагоги могут распечатывать, копировать, изменять и дополнять материалы для работы со своей группой, в том числе включать их в документы ДОО (КТП, методические подборки) без согласования с правообладателем.</w:t>
      </w:r>
    </w:p>
    <w:p w14:paraId="4DE4F74C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 xml:space="preserve">При </w:t>
      </w:r>
      <w:proofErr w:type="spellStart"/>
      <w:r>
        <w:t>републикации</w:t>
      </w:r>
      <w:proofErr w:type="spellEnd"/>
      <w:r>
        <w:t xml:space="preserve"> материалов или их частей в открытом доступе (сайты, сборники, социальные сети) необходимо указывать источник: «© АНО «Научно-образовательный центр педагогических проектов», 2026. Источник: </w:t>
      </w:r>
      <w:proofErr w:type="spellStart"/>
      <w:proofErr w:type="gramStart"/>
      <w:r>
        <w:t>педпроект.рф</w:t>
      </w:r>
      <w:proofErr w:type="spellEnd"/>
      <w:proofErr w:type="gramEnd"/>
      <w:r>
        <w:t>» и не выдавать материалы за собственные. Коммерческое распространение (продажа) материалов комплекта без разрешения правообладателя не допускается.</w:t>
      </w:r>
    </w:p>
    <w:p w14:paraId="63EFF8D2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Тексты нормативных правовых актов и официальных документов, на которые даны ссылки, не являются объектами авторского права (ГК РФ, ст. 1259 п. 6); правообладатель комплекта не претендует на права в отношении них, а также в отношении упоминаемых произведений других авторов.</w:t>
      </w:r>
    </w:p>
    <w:p w14:paraId="082984CE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Художественные произведения в комплекте не воспроизводятся (кроме коротких фрагментов произведений, перешедших в общественное достояние); указываются их авторы и названия — тексты берутся из изданий фонда группы или библиотеки. Репродукции картин, на которые есть ссылки, — произведения, перешедшие в общественное достояние.</w:t>
      </w:r>
    </w:p>
    <w:p w14:paraId="3BD8979F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Комплект является авторской разработкой. Он создан с опорой на ФГОС ДО, ФОП ДО и ФАОП ДО и не воспроизводит и не адаптирует конкретные авторские программы и пособия других авторов.</w:t>
      </w:r>
    </w:p>
    <w:p w14:paraId="7F3D7EDB" w14:textId="77777777" w:rsidR="00DE76F3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Пиктограммы, схемы и иллюстрации печатных материалов выполнены для этого комплекта.</w:t>
      </w:r>
    </w:p>
    <w:p w14:paraId="75389E6D" w14:textId="77777777" w:rsidR="00DE76F3" w:rsidRDefault="00000000">
      <w:pPr>
        <w:pStyle w:val="2"/>
        <w:keepLines/>
      </w:pPr>
      <w:bookmarkStart w:id="44" w:name="_Toc242353996"/>
      <w:r>
        <w:t>Поделиться опытом</w:t>
      </w:r>
      <w:bookmarkEnd w:id="44"/>
    </w:p>
    <w:p w14:paraId="1822BA01" w14:textId="77777777" w:rsidR="00DE76F3" w:rsidRDefault="00000000">
      <w:pPr>
        <w:spacing w:after="120" w:line="276" w:lineRule="auto"/>
        <w:ind w:firstLine="567"/>
        <w:jc w:val="both"/>
      </w:pPr>
      <w:r>
        <w:t xml:space="preserve">Если комплект помог вам в работе, вы можете представить свой опыт тематического планирования, собственные конспекты и игры на всероссийских конкурсах — </w:t>
      </w:r>
      <w:hyperlink r:id="rId11" w:history="1">
        <w:r>
          <w:rPr>
            <w:color w:val="0563C1"/>
            <w:u w:val="single"/>
          </w:rPr>
          <w:t>каталог конкурсов</w:t>
        </w:r>
      </w:hyperlink>
      <w:r>
        <w:t xml:space="preserve"> — или опубликовать авторскую методическую разработку: </w:t>
      </w:r>
      <w:hyperlink r:id="rId12" w:history="1">
        <w:r>
          <w:rPr>
            <w:color w:val="0563C1"/>
            <w:u w:val="single"/>
          </w:rPr>
          <w:t>подать заявку на публикацию</w:t>
        </w:r>
      </w:hyperlink>
      <w:r>
        <w:t>.</w:t>
      </w:r>
    </w:p>
    <w:p w14:paraId="07467C54" w14:textId="77777777" w:rsidR="00DE76F3" w:rsidRDefault="00000000">
      <w:pPr>
        <w:pStyle w:val="1"/>
        <w:pageBreakBefore/>
      </w:pPr>
      <w:bookmarkStart w:id="45" w:name="_Toc242353997"/>
      <w:r>
        <w:lastRenderedPageBreak/>
        <w:t>16. Источники</w:t>
      </w:r>
      <w:bookmarkEnd w:id="45"/>
    </w:p>
    <w:p w14:paraId="361C4C54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Федерации».</w:t>
      </w:r>
    </w:p>
    <w:p w14:paraId="76A8F3A0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Федеральный государственный образовательный стандарт дошкольного образования (приказ Минобрнауки России от 17.10.2013 № 1155).</w:t>
      </w:r>
    </w:p>
    <w:p w14:paraId="4A973B68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 xml:space="preserve">Федеральная образовательная программа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25.11.2022 № 1028).</w:t>
      </w:r>
    </w:p>
    <w:p w14:paraId="26CEEF68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 xml:space="preserve">Федеральная адаптированная образовательная программа дошкольного образования для обучающихся с ограниченными возможностями здоровья (приказ </w:t>
      </w:r>
      <w:proofErr w:type="spellStart"/>
      <w:r>
        <w:t>Минпросвещения</w:t>
      </w:r>
      <w:proofErr w:type="spellEnd"/>
      <w:r>
        <w:t xml:space="preserve"> России от 24.11.2022 № 1022).</w:t>
      </w:r>
    </w:p>
    <w:p w14:paraId="6BC32E76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31.07.2020 № 373).</w:t>
      </w:r>
    </w:p>
    <w:p w14:paraId="39DA6239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09F6FA34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молодёжи».</w:t>
      </w:r>
    </w:p>
    <w:p w14:paraId="62E95A08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779; письмо </w:t>
      </w:r>
      <w:proofErr w:type="spellStart"/>
      <w:r>
        <w:t>Минпросвещения</w:t>
      </w:r>
      <w:proofErr w:type="spellEnd"/>
      <w:r>
        <w:t xml:space="preserve"> России от 16.09.2026 № 03-1772 (разъяснения в части дошкольного образования).</w:t>
      </w:r>
    </w:p>
    <w:p w14:paraId="2D2FC724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Федеральный закон от 27.07.2006 № 152-ФЗ «О персональных данных».</w:t>
      </w:r>
    </w:p>
    <w:p w14:paraId="1CF76894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Постановление Правительства РФ от 17.09.2026 № 1187 о переносе выходных дней в 2027 году.</w:t>
      </w:r>
    </w:p>
    <w:p w14:paraId="5A73A797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Правила дорожного движения Российской Федерации.</w:t>
      </w:r>
    </w:p>
    <w:p w14:paraId="21F1440B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Перечень мероприятий, рекомендуемых к реализации в рамках календарного плана воспитательной работы на 2026/2027 учебный год (</w:t>
      </w:r>
      <w:proofErr w:type="spellStart"/>
      <w:r>
        <w:t>Минпросвещения</w:t>
      </w:r>
      <w:proofErr w:type="spellEnd"/>
      <w:r>
        <w:t xml:space="preserve"> России).</w:t>
      </w:r>
    </w:p>
    <w:p w14:paraId="3FCC1AF6" w14:textId="77777777" w:rsidR="00DE76F3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Примерный перечень художественной литературы для детей 5–6 и 6–7 лет — ФОП ДО, п. 33.1.5 и 33.1.6.</w:t>
      </w:r>
    </w:p>
    <w:p w14:paraId="1433155A" w14:textId="77777777" w:rsidR="00DE76F3" w:rsidRDefault="00000000">
      <w:pPr>
        <w:pStyle w:val="1"/>
        <w:pageBreakBefore/>
      </w:pPr>
      <w:bookmarkStart w:id="46" w:name="_Toc242353998"/>
      <w:r>
        <w:lastRenderedPageBreak/>
        <w:t>Приложение. Контрольная матрица состава комплекта</w:t>
      </w:r>
      <w:bookmarkEnd w:id="4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6"/>
        <w:gridCol w:w="3744"/>
      </w:tblGrid>
      <w:tr w:rsidR="00DE76F3" w14:paraId="3C0E6B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6EA33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Компонент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136B77" w14:textId="77777777" w:rsidR="00DE76F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находится</w:t>
            </w:r>
          </w:p>
        </w:tc>
      </w:tr>
      <w:tr w:rsidR="00DE76F3" w14:paraId="725B357D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4E553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содержательно разных возрастных комплекта (5–6 и 6–7 лет)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6C4D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КТП СТ и ПГ; онлайн-конструктор</w:t>
            </w:r>
          </w:p>
        </w:tc>
      </w:tr>
      <w:tr w:rsidR="00DE76F3" w14:paraId="47142171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FE92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Годовое КТП, перечень занятий, помесячные планы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3F866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КТП, разделы 2–5</w:t>
            </w:r>
          </w:p>
        </w:tc>
      </w:tr>
      <w:tr w:rsidR="00DE76F3" w14:paraId="76F7020B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53C7D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Недельные планы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264A2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недельный план</w:t>
            </w:r>
          </w:p>
        </w:tc>
      </w:tr>
      <w:tr w:rsidR="00DE76F3" w14:paraId="119E2478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165E5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Полные конспекты всех заявленных занятий (304)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2D7995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конспекты занятий</w:t>
            </w:r>
          </w:p>
        </w:tc>
      </w:tr>
      <w:tr w:rsidR="00DE76F3" w14:paraId="6DF3EE92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E9D32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Матрица охвата пяти образовательных областей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75F6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КТП, раздел 3</w:t>
            </w:r>
          </w:p>
        </w:tc>
      </w:tr>
      <w:tr w:rsidR="00DE76F3" w14:paraId="3ABA8F85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14567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каждого модуля (код, цель, задачи, ФОП ДО, представления, словарь, деятельность, материалы, среда, семья, адаптация, результаты)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46F891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паспорт недели</w:t>
            </w:r>
          </w:p>
        </w:tc>
      </w:tr>
      <w:tr w:rsidR="00DE76F3" w14:paraId="37087BB5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20A7AD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(116) по единой схеме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CD60D4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картотека игр</w:t>
            </w:r>
          </w:p>
        </w:tc>
      </w:tr>
      <w:tr w:rsidR="00DE76F3" w14:paraId="546EA55C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EAEA9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Печатные материалы, на которые ссылаются конспекты (40)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F766B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материалы для печати</w:t>
            </w:r>
          </w:p>
        </w:tc>
      </w:tr>
      <w:tr w:rsidR="00DE76F3" w14:paraId="2D18D526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AA6FE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1 (календарь) и модель 2 (банк модулей)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753FA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4; шаблоны Ш-1, Ш-2</w:t>
            </w:r>
          </w:p>
        </w:tc>
      </w:tr>
      <w:tr w:rsidR="00DE76F3" w14:paraId="12E8FDCB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B5CB9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Соотнесение с распространённой последовательностью тем (38 периодов)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0AC25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5</w:t>
            </w:r>
          </w:p>
        </w:tc>
      </w:tr>
      <w:tr w:rsidR="00DE76F3" w14:paraId="22DBE237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D1796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основа с реквизитами и статусом положений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E89D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1</w:t>
            </w:r>
          </w:p>
        </w:tc>
      </w:tr>
      <w:tr w:rsidR="00DE76F3" w14:paraId="73E13DB4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22648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для детей с ОВЗ без подмены АОП ДО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03766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ОВЗ; онлайн-конструктор: паспорт недели</w:t>
            </w:r>
          </w:p>
        </w:tc>
      </w:tr>
      <w:tr w:rsidR="00DE76F3" w14:paraId="137FE7BD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913C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взаимодействия с учителем-логопедом (дополнительный)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7CC9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лист для учителя-логопеда</w:t>
            </w:r>
          </w:p>
        </w:tc>
      </w:tr>
      <w:tr w:rsidR="00DE76F3" w14:paraId="2511B39E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EA0A5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семьёй без обязательных заданий и сбора персональных данных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9A71E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работа с семьёй; пособие, раздел 10</w:t>
            </w:r>
          </w:p>
        </w:tc>
      </w:tr>
      <w:tr w:rsidR="00DE76F3" w14:paraId="0E07B6F9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248D6A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не нужно оформлять дополнительно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51ED42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12</w:t>
            </w:r>
          </w:p>
        </w:tc>
      </w:tr>
      <w:tr w:rsidR="00DE76F3" w14:paraId="1CB98F82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03388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Сценарии использования А, Б, В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DB870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14</w:t>
            </w:r>
          </w:p>
        </w:tc>
      </w:tr>
      <w:tr w:rsidR="00DE76F3" w14:paraId="28893AE7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C33A95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Редактируемые поля и шаблоны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B1D1F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файлы; шаблоны Ш-1 — Ш-8</w:t>
            </w:r>
          </w:p>
        </w:tc>
      </w:tr>
      <w:tr w:rsidR="00DE76F3" w14:paraId="3EFF877A" w14:textId="77777777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A58783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Единая система кодов, каждый код соответствует материалу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4C6D07" w14:textId="77777777" w:rsidR="00DE76F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пособие, раздел 2.2; проверено при сборке</w:t>
            </w:r>
          </w:p>
        </w:tc>
      </w:tr>
    </w:tbl>
    <w:p w14:paraId="6BFD1661" w14:textId="77777777" w:rsidR="00DE76F3" w:rsidRDefault="00DE76F3">
      <w:pPr>
        <w:spacing w:line="200" w:lineRule="exact"/>
      </w:pPr>
    </w:p>
    <w:sectPr w:rsidR="00DE76F3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4677D" w14:textId="77777777" w:rsidR="00460813" w:rsidRDefault="00460813">
      <w:r>
        <w:separator/>
      </w:r>
    </w:p>
  </w:endnote>
  <w:endnote w:type="continuationSeparator" w:id="0">
    <w:p w14:paraId="0A40595A" w14:textId="77777777" w:rsidR="00460813" w:rsidRDefault="0046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5EF2" w14:textId="77777777" w:rsidR="00E86715" w:rsidRPr="006762E1" w:rsidRDefault="00E86715" w:rsidP="00E8671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9D84E8A" w14:textId="77777777" w:rsidR="00E86715" w:rsidRPr="006762E1" w:rsidRDefault="00E86715" w:rsidP="00E8671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1875EF44" w14:textId="139AB086" w:rsidR="00E86715" w:rsidRDefault="00E86715" w:rsidP="00E86715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808DC" w14:textId="77777777" w:rsidR="00460813" w:rsidRDefault="00460813">
      <w:r>
        <w:separator/>
      </w:r>
    </w:p>
  </w:footnote>
  <w:footnote w:type="continuationSeparator" w:id="0">
    <w:p w14:paraId="097C8924" w14:textId="77777777" w:rsidR="00460813" w:rsidRDefault="0046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D822D" w14:textId="77777777" w:rsidR="00DE76F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8671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B22B" w14:textId="77777777" w:rsidR="00DE76F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86715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478C" w14:textId="77777777" w:rsidR="00DE76F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86715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17BAA"/>
    <w:multiLevelType w:val="hybridMultilevel"/>
    <w:tmpl w:val="EDAEE64C"/>
    <w:lvl w:ilvl="0" w:tplc="9A1C998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EA7F90">
      <w:numFmt w:val="decimal"/>
      <w:lvlText w:val=""/>
      <w:lvlJc w:val="left"/>
    </w:lvl>
    <w:lvl w:ilvl="2" w:tplc="31725C08">
      <w:numFmt w:val="decimal"/>
      <w:lvlText w:val=""/>
      <w:lvlJc w:val="left"/>
    </w:lvl>
    <w:lvl w:ilvl="3" w:tplc="2B7449C8">
      <w:numFmt w:val="decimal"/>
      <w:lvlText w:val=""/>
      <w:lvlJc w:val="left"/>
    </w:lvl>
    <w:lvl w:ilvl="4" w:tplc="F1B44726">
      <w:numFmt w:val="decimal"/>
      <w:lvlText w:val=""/>
      <w:lvlJc w:val="left"/>
    </w:lvl>
    <w:lvl w:ilvl="5" w:tplc="DF267352">
      <w:numFmt w:val="decimal"/>
      <w:lvlText w:val=""/>
      <w:lvlJc w:val="left"/>
    </w:lvl>
    <w:lvl w:ilvl="6" w:tplc="A572B022">
      <w:numFmt w:val="decimal"/>
      <w:lvlText w:val=""/>
      <w:lvlJc w:val="left"/>
    </w:lvl>
    <w:lvl w:ilvl="7" w:tplc="7B1A338E">
      <w:numFmt w:val="decimal"/>
      <w:lvlText w:val=""/>
      <w:lvlJc w:val="left"/>
    </w:lvl>
    <w:lvl w:ilvl="8" w:tplc="32A40E9C">
      <w:numFmt w:val="decimal"/>
      <w:lvlText w:val=""/>
      <w:lvlJc w:val="left"/>
    </w:lvl>
  </w:abstractNum>
  <w:abstractNum w:abstractNumId="1" w15:restartNumberingAfterBreak="0">
    <w:nsid w:val="1EE20114"/>
    <w:multiLevelType w:val="hybridMultilevel"/>
    <w:tmpl w:val="37AC2D52"/>
    <w:lvl w:ilvl="0" w:tplc="0E80B8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B65E92">
      <w:numFmt w:val="decimal"/>
      <w:lvlText w:val=""/>
      <w:lvlJc w:val="left"/>
    </w:lvl>
    <w:lvl w:ilvl="2" w:tplc="6B76FABC">
      <w:numFmt w:val="decimal"/>
      <w:lvlText w:val=""/>
      <w:lvlJc w:val="left"/>
    </w:lvl>
    <w:lvl w:ilvl="3" w:tplc="A3FC7D66">
      <w:numFmt w:val="decimal"/>
      <w:lvlText w:val=""/>
      <w:lvlJc w:val="left"/>
    </w:lvl>
    <w:lvl w:ilvl="4" w:tplc="2158A7FC">
      <w:numFmt w:val="decimal"/>
      <w:lvlText w:val=""/>
      <w:lvlJc w:val="left"/>
    </w:lvl>
    <w:lvl w:ilvl="5" w:tplc="FD02C1C8">
      <w:numFmt w:val="decimal"/>
      <w:lvlText w:val=""/>
      <w:lvlJc w:val="left"/>
    </w:lvl>
    <w:lvl w:ilvl="6" w:tplc="88EA027E">
      <w:numFmt w:val="decimal"/>
      <w:lvlText w:val=""/>
      <w:lvlJc w:val="left"/>
    </w:lvl>
    <w:lvl w:ilvl="7" w:tplc="F03A9DF4">
      <w:numFmt w:val="decimal"/>
      <w:lvlText w:val=""/>
      <w:lvlJc w:val="left"/>
    </w:lvl>
    <w:lvl w:ilvl="8" w:tplc="49A4A866">
      <w:numFmt w:val="decimal"/>
      <w:lvlText w:val=""/>
      <w:lvlJc w:val="left"/>
    </w:lvl>
  </w:abstractNum>
  <w:abstractNum w:abstractNumId="2" w15:restartNumberingAfterBreak="0">
    <w:nsid w:val="1FEC5D60"/>
    <w:multiLevelType w:val="hybridMultilevel"/>
    <w:tmpl w:val="0F0CAED2"/>
    <w:lvl w:ilvl="0" w:tplc="5A5E63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30BB7A">
      <w:numFmt w:val="decimal"/>
      <w:lvlText w:val=""/>
      <w:lvlJc w:val="left"/>
    </w:lvl>
    <w:lvl w:ilvl="2" w:tplc="DFE4BFD2">
      <w:numFmt w:val="decimal"/>
      <w:lvlText w:val=""/>
      <w:lvlJc w:val="left"/>
    </w:lvl>
    <w:lvl w:ilvl="3" w:tplc="85685434">
      <w:numFmt w:val="decimal"/>
      <w:lvlText w:val=""/>
      <w:lvlJc w:val="left"/>
    </w:lvl>
    <w:lvl w:ilvl="4" w:tplc="9EEAF0C2">
      <w:numFmt w:val="decimal"/>
      <w:lvlText w:val=""/>
      <w:lvlJc w:val="left"/>
    </w:lvl>
    <w:lvl w:ilvl="5" w:tplc="C46A90C2">
      <w:numFmt w:val="decimal"/>
      <w:lvlText w:val=""/>
      <w:lvlJc w:val="left"/>
    </w:lvl>
    <w:lvl w:ilvl="6" w:tplc="FFA4DAEE">
      <w:numFmt w:val="decimal"/>
      <w:lvlText w:val=""/>
      <w:lvlJc w:val="left"/>
    </w:lvl>
    <w:lvl w:ilvl="7" w:tplc="80129ACA">
      <w:numFmt w:val="decimal"/>
      <w:lvlText w:val=""/>
      <w:lvlJc w:val="left"/>
    </w:lvl>
    <w:lvl w:ilvl="8" w:tplc="DD6062FE">
      <w:numFmt w:val="decimal"/>
      <w:lvlText w:val=""/>
      <w:lvlJc w:val="left"/>
    </w:lvl>
  </w:abstractNum>
  <w:abstractNum w:abstractNumId="3" w15:restartNumberingAfterBreak="0">
    <w:nsid w:val="22EC704C"/>
    <w:multiLevelType w:val="hybridMultilevel"/>
    <w:tmpl w:val="E1C8711E"/>
    <w:lvl w:ilvl="0" w:tplc="0DC81B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64327E">
      <w:numFmt w:val="decimal"/>
      <w:lvlText w:val=""/>
      <w:lvlJc w:val="left"/>
    </w:lvl>
    <w:lvl w:ilvl="2" w:tplc="79841AD2">
      <w:numFmt w:val="decimal"/>
      <w:lvlText w:val=""/>
      <w:lvlJc w:val="left"/>
    </w:lvl>
    <w:lvl w:ilvl="3" w:tplc="54862E96">
      <w:numFmt w:val="decimal"/>
      <w:lvlText w:val=""/>
      <w:lvlJc w:val="left"/>
    </w:lvl>
    <w:lvl w:ilvl="4" w:tplc="BE1CEBF8">
      <w:numFmt w:val="decimal"/>
      <w:lvlText w:val=""/>
      <w:lvlJc w:val="left"/>
    </w:lvl>
    <w:lvl w:ilvl="5" w:tplc="1A28D8B8">
      <w:numFmt w:val="decimal"/>
      <w:lvlText w:val=""/>
      <w:lvlJc w:val="left"/>
    </w:lvl>
    <w:lvl w:ilvl="6" w:tplc="B1F0C450">
      <w:numFmt w:val="decimal"/>
      <w:lvlText w:val=""/>
      <w:lvlJc w:val="left"/>
    </w:lvl>
    <w:lvl w:ilvl="7" w:tplc="ED965266">
      <w:numFmt w:val="decimal"/>
      <w:lvlText w:val=""/>
      <w:lvlJc w:val="left"/>
    </w:lvl>
    <w:lvl w:ilvl="8" w:tplc="7DB2ADBE">
      <w:numFmt w:val="decimal"/>
      <w:lvlText w:val=""/>
      <w:lvlJc w:val="left"/>
    </w:lvl>
  </w:abstractNum>
  <w:abstractNum w:abstractNumId="4" w15:restartNumberingAfterBreak="0">
    <w:nsid w:val="234122D7"/>
    <w:multiLevelType w:val="hybridMultilevel"/>
    <w:tmpl w:val="778E125E"/>
    <w:lvl w:ilvl="0" w:tplc="F8624BE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B40A40">
      <w:numFmt w:val="decimal"/>
      <w:lvlText w:val=""/>
      <w:lvlJc w:val="left"/>
    </w:lvl>
    <w:lvl w:ilvl="2" w:tplc="9530CA0A">
      <w:numFmt w:val="decimal"/>
      <w:lvlText w:val=""/>
      <w:lvlJc w:val="left"/>
    </w:lvl>
    <w:lvl w:ilvl="3" w:tplc="82AC9D30">
      <w:numFmt w:val="decimal"/>
      <w:lvlText w:val=""/>
      <w:lvlJc w:val="left"/>
    </w:lvl>
    <w:lvl w:ilvl="4" w:tplc="B41C29F6">
      <w:numFmt w:val="decimal"/>
      <w:lvlText w:val=""/>
      <w:lvlJc w:val="left"/>
    </w:lvl>
    <w:lvl w:ilvl="5" w:tplc="4E86E70E">
      <w:numFmt w:val="decimal"/>
      <w:lvlText w:val=""/>
      <w:lvlJc w:val="left"/>
    </w:lvl>
    <w:lvl w:ilvl="6" w:tplc="BC1AD9A6">
      <w:numFmt w:val="decimal"/>
      <w:lvlText w:val=""/>
      <w:lvlJc w:val="left"/>
    </w:lvl>
    <w:lvl w:ilvl="7" w:tplc="6F5EFDD0">
      <w:numFmt w:val="decimal"/>
      <w:lvlText w:val=""/>
      <w:lvlJc w:val="left"/>
    </w:lvl>
    <w:lvl w:ilvl="8" w:tplc="9D08B058">
      <w:numFmt w:val="decimal"/>
      <w:lvlText w:val=""/>
      <w:lvlJc w:val="left"/>
    </w:lvl>
  </w:abstractNum>
  <w:abstractNum w:abstractNumId="5" w15:restartNumberingAfterBreak="0">
    <w:nsid w:val="309D2F8E"/>
    <w:multiLevelType w:val="hybridMultilevel"/>
    <w:tmpl w:val="4B044BF4"/>
    <w:lvl w:ilvl="0" w:tplc="5510DB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4EACA0">
      <w:numFmt w:val="decimal"/>
      <w:lvlText w:val=""/>
      <w:lvlJc w:val="left"/>
    </w:lvl>
    <w:lvl w:ilvl="2" w:tplc="247A9D94">
      <w:numFmt w:val="decimal"/>
      <w:lvlText w:val=""/>
      <w:lvlJc w:val="left"/>
    </w:lvl>
    <w:lvl w:ilvl="3" w:tplc="B70AA1BA">
      <w:numFmt w:val="decimal"/>
      <w:lvlText w:val=""/>
      <w:lvlJc w:val="left"/>
    </w:lvl>
    <w:lvl w:ilvl="4" w:tplc="F9F6E5FA">
      <w:numFmt w:val="decimal"/>
      <w:lvlText w:val=""/>
      <w:lvlJc w:val="left"/>
    </w:lvl>
    <w:lvl w:ilvl="5" w:tplc="643000F4">
      <w:numFmt w:val="decimal"/>
      <w:lvlText w:val=""/>
      <w:lvlJc w:val="left"/>
    </w:lvl>
    <w:lvl w:ilvl="6" w:tplc="E14A6D80">
      <w:numFmt w:val="decimal"/>
      <w:lvlText w:val=""/>
      <w:lvlJc w:val="left"/>
    </w:lvl>
    <w:lvl w:ilvl="7" w:tplc="3C481A7E">
      <w:numFmt w:val="decimal"/>
      <w:lvlText w:val=""/>
      <w:lvlJc w:val="left"/>
    </w:lvl>
    <w:lvl w:ilvl="8" w:tplc="D22C778C">
      <w:numFmt w:val="decimal"/>
      <w:lvlText w:val=""/>
      <w:lvlJc w:val="left"/>
    </w:lvl>
  </w:abstractNum>
  <w:abstractNum w:abstractNumId="6" w15:restartNumberingAfterBreak="0">
    <w:nsid w:val="3C4A1092"/>
    <w:multiLevelType w:val="hybridMultilevel"/>
    <w:tmpl w:val="B87E65CE"/>
    <w:lvl w:ilvl="0" w:tplc="FEF484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D27A8E">
      <w:numFmt w:val="decimal"/>
      <w:lvlText w:val=""/>
      <w:lvlJc w:val="left"/>
    </w:lvl>
    <w:lvl w:ilvl="2" w:tplc="1130B468">
      <w:numFmt w:val="decimal"/>
      <w:lvlText w:val=""/>
      <w:lvlJc w:val="left"/>
    </w:lvl>
    <w:lvl w:ilvl="3" w:tplc="7504A4C4">
      <w:numFmt w:val="decimal"/>
      <w:lvlText w:val=""/>
      <w:lvlJc w:val="left"/>
    </w:lvl>
    <w:lvl w:ilvl="4" w:tplc="6D4435EE">
      <w:numFmt w:val="decimal"/>
      <w:lvlText w:val=""/>
      <w:lvlJc w:val="left"/>
    </w:lvl>
    <w:lvl w:ilvl="5" w:tplc="31D4E8D2">
      <w:numFmt w:val="decimal"/>
      <w:lvlText w:val=""/>
      <w:lvlJc w:val="left"/>
    </w:lvl>
    <w:lvl w:ilvl="6" w:tplc="5E543660">
      <w:numFmt w:val="decimal"/>
      <w:lvlText w:val=""/>
      <w:lvlJc w:val="left"/>
    </w:lvl>
    <w:lvl w:ilvl="7" w:tplc="92D0CAC0">
      <w:numFmt w:val="decimal"/>
      <w:lvlText w:val=""/>
      <w:lvlJc w:val="left"/>
    </w:lvl>
    <w:lvl w:ilvl="8" w:tplc="BF92DFD4">
      <w:numFmt w:val="decimal"/>
      <w:lvlText w:val=""/>
      <w:lvlJc w:val="left"/>
    </w:lvl>
  </w:abstractNum>
  <w:abstractNum w:abstractNumId="7" w15:restartNumberingAfterBreak="0">
    <w:nsid w:val="3F433530"/>
    <w:multiLevelType w:val="hybridMultilevel"/>
    <w:tmpl w:val="48E4D4EC"/>
    <w:lvl w:ilvl="0" w:tplc="094A9FBA">
      <w:start w:val="1"/>
      <w:numFmt w:val="bullet"/>
      <w:lvlText w:val="●"/>
      <w:lvlJc w:val="left"/>
      <w:pPr>
        <w:ind w:left="720" w:hanging="360"/>
      </w:pPr>
    </w:lvl>
    <w:lvl w:ilvl="1" w:tplc="440CF390">
      <w:start w:val="1"/>
      <w:numFmt w:val="bullet"/>
      <w:lvlText w:val="○"/>
      <w:lvlJc w:val="left"/>
      <w:pPr>
        <w:ind w:left="1440" w:hanging="360"/>
      </w:pPr>
    </w:lvl>
    <w:lvl w:ilvl="2" w:tplc="A3D6B35C">
      <w:start w:val="1"/>
      <w:numFmt w:val="bullet"/>
      <w:lvlText w:val="■"/>
      <w:lvlJc w:val="left"/>
      <w:pPr>
        <w:ind w:left="2160" w:hanging="360"/>
      </w:pPr>
    </w:lvl>
    <w:lvl w:ilvl="3" w:tplc="6C5C9628">
      <w:start w:val="1"/>
      <w:numFmt w:val="bullet"/>
      <w:lvlText w:val="●"/>
      <w:lvlJc w:val="left"/>
      <w:pPr>
        <w:ind w:left="2880" w:hanging="360"/>
      </w:pPr>
    </w:lvl>
    <w:lvl w:ilvl="4" w:tplc="F3D60B74">
      <w:start w:val="1"/>
      <w:numFmt w:val="bullet"/>
      <w:lvlText w:val="○"/>
      <w:lvlJc w:val="left"/>
      <w:pPr>
        <w:ind w:left="3600" w:hanging="360"/>
      </w:pPr>
    </w:lvl>
    <w:lvl w:ilvl="5" w:tplc="E61446E2">
      <w:start w:val="1"/>
      <w:numFmt w:val="bullet"/>
      <w:lvlText w:val="■"/>
      <w:lvlJc w:val="left"/>
      <w:pPr>
        <w:ind w:left="4320" w:hanging="360"/>
      </w:pPr>
    </w:lvl>
    <w:lvl w:ilvl="6" w:tplc="B2F6F5F4">
      <w:start w:val="1"/>
      <w:numFmt w:val="bullet"/>
      <w:lvlText w:val="●"/>
      <w:lvlJc w:val="left"/>
      <w:pPr>
        <w:ind w:left="5040" w:hanging="360"/>
      </w:pPr>
    </w:lvl>
    <w:lvl w:ilvl="7" w:tplc="59EAC2BA">
      <w:start w:val="1"/>
      <w:numFmt w:val="bullet"/>
      <w:lvlText w:val="●"/>
      <w:lvlJc w:val="left"/>
      <w:pPr>
        <w:ind w:left="5760" w:hanging="360"/>
      </w:pPr>
    </w:lvl>
    <w:lvl w:ilvl="8" w:tplc="0C1AC1DE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41D67C02"/>
    <w:multiLevelType w:val="hybridMultilevel"/>
    <w:tmpl w:val="50AC5F50"/>
    <w:lvl w:ilvl="0" w:tplc="E4FE66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E873DA">
      <w:numFmt w:val="decimal"/>
      <w:lvlText w:val=""/>
      <w:lvlJc w:val="left"/>
    </w:lvl>
    <w:lvl w:ilvl="2" w:tplc="F272C232">
      <w:numFmt w:val="decimal"/>
      <w:lvlText w:val=""/>
      <w:lvlJc w:val="left"/>
    </w:lvl>
    <w:lvl w:ilvl="3" w:tplc="7D04A942">
      <w:numFmt w:val="decimal"/>
      <w:lvlText w:val=""/>
      <w:lvlJc w:val="left"/>
    </w:lvl>
    <w:lvl w:ilvl="4" w:tplc="F592A71E">
      <w:numFmt w:val="decimal"/>
      <w:lvlText w:val=""/>
      <w:lvlJc w:val="left"/>
    </w:lvl>
    <w:lvl w:ilvl="5" w:tplc="D130C7B6">
      <w:numFmt w:val="decimal"/>
      <w:lvlText w:val=""/>
      <w:lvlJc w:val="left"/>
    </w:lvl>
    <w:lvl w:ilvl="6" w:tplc="04BCE81E">
      <w:numFmt w:val="decimal"/>
      <w:lvlText w:val=""/>
      <w:lvlJc w:val="left"/>
    </w:lvl>
    <w:lvl w:ilvl="7" w:tplc="6E506CC8">
      <w:numFmt w:val="decimal"/>
      <w:lvlText w:val=""/>
      <w:lvlJc w:val="left"/>
    </w:lvl>
    <w:lvl w:ilvl="8" w:tplc="AB9E6EFE">
      <w:numFmt w:val="decimal"/>
      <w:lvlText w:val=""/>
      <w:lvlJc w:val="left"/>
    </w:lvl>
  </w:abstractNum>
  <w:abstractNum w:abstractNumId="9" w15:restartNumberingAfterBreak="0">
    <w:nsid w:val="42296BA8"/>
    <w:multiLevelType w:val="hybridMultilevel"/>
    <w:tmpl w:val="D0481052"/>
    <w:lvl w:ilvl="0" w:tplc="955C6F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E84D8E">
      <w:numFmt w:val="decimal"/>
      <w:lvlText w:val=""/>
      <w:lvlJc w:val="left"/>
    </w:lvl>
    <w:lvl w:ilvl="2" w:tplc="B76402FA">
      <w:numFmt w:val="decimal"/>
      <w:lvlText w:val=""/>
      <w:lvlJc w:val="left"/>
    </w:lvl>
    <w:lvl w:ilvl="3" w:tplc="968013FE">
      <w:numFmt w:val="decimal"/>
      <w:lvlText w:val=""/>
      <w:lvlJc w:val="left"/>
    </w:lvl>
    <w:lvl w:ilvl="4" w:tplc="58BEC8DA">
      <w:numFmt w:val="decimal"/>
      <w:lvlText w:val=""/>
      <w:lvlJc w:val="left"/>
    </w:lvl>
    <w:lvl w:ilvl="5" w:tplc="CAD041A6">
      <w:numFmt w:val="decimal"/>
      <w:lvlText w:val=""/>
      <w:lvlJc w:val="left"/>
    </w:lvl>
    <w:lvl w:ilvl="6" w:tplc="CCE0314C">
      <w:numFmt w:val="decimal"/>
      <w:lvlText w:val=""/>
      <w:lvlJc w:val="left"/>
    </w:lvl>
    <w:lvl w:ilvl="7" w:tplc="9614029C">
      <w:numFmt w:val="decimal"/>
      <w:lvlText w:val=""/>
      <w:lvlJc w:val="left"/>
    </w:lvl>
    <w:lvl w:ilvl="8" w:tplc="6D34ECAA">
      <w:numFmt w:val="decimal"/>
      <w:lvlText w:val=""/>
      <w:lvlJc w:val="left"/>
    </w:lvl>
  </w:abstractNum>
  <w:abstractNum w:abstractNumId="10" w15:restartNumberingAfterBreak="0">
    <w:nsid w:val="46DA49B5"/>
    <w:multiLevelType w:val="hybridMultilevel"/>
    <w:tmpl w:val="D27EE882"/>
    <w:lvl w:ilvl="0" w:tplc="5936DC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106A5C">
      <w:numFmt w:val="decimal"/>
      <w:lvlText w:val=""/>
      <w:lvlJc w:val="left"/>
    </w:lvl>
    <w:lvl w:ilvl="2" w:tplc="A9465AB6">
      <w:numFmt w:val="decimal"/>
      <w:lvlText w:val=""/>
      <w:lvlJc w:val="left"/>
    </w:lvl>
    <w:lvl w:ilvl="3" w:tplc="4BBE5144">
      <w:numFmt w:val="decimal"/>
      <w:lvlText w:val=""/>
      <w:lvlJc w:val="left"/>
    </w:lvl>
    <w:lvl w:ilvl="4" w:tplc="0B24BF92">
      <w:numFmt w:val="decimal"/>
      <w:lvlText w:val=""/>
      <w:lvlJc w:val="left"/>
    </w:lvl>
    <w:lvl w:ilvl="5" w:tplc="D408F17E">
      <w:numFmt w:val="decimal"/>
      <w:lvlText w:val=""/>
      <w:lvlJc w:val="left"/>
    </w:lvl>
    <w:lvl w:ilvl="6" w:tplc="27B4935A">
      <w:numFmt w:val="decimal"/>
      <w:lvlText w:val=""/>
      <w:lvlJc w:val="left"/>
    </w:lvl>
    <w:lvl w:ilvl="7" w:tplc="620AAB50">
      <w:numFmt w:val="decimal"/>
      <w:lvlText w:val=""/>
      <w:lvlJc w:val="left"/>
    </w:lvl>
    <w:lvl w:ilvl="8" w:tplc="97225EB6">
      <w:numFmt w:val="decimal"/>
      <w:lvlText w:val=""/>
      <w:lvlJc w:val="left"/>
    </w:lvl>
  </w:abstractNum>
  <w:abstractNum w:abstractNumId="11" w15:restartNumberingAfterBreak="0">
    <w:nsid w:val="4BE30837"/>
    <w:multiLevelType w:val="hybridMultilevel"/>
    <w:tmpl w:val="D0E69AD0"/>
    <w:lvl w:ilvl="0" w:tplc="A04299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083D68">
      <w:numFmt w:val="decimal"/>
      <w:lvlText w:val=""/>
      <w:lvlJc w:val="left"/>
    </w:lvl>
    <w:lvl w:ilvl="2" w:tplc="23303BC8">
      <w:numFmt w:val="decimal"/>
      <w:lvlText w:val=""/>
      <w:lvlJc w:val="left"/>
    </w:lvl>
    <w:lvl w:ilvl="3" w:tplc="D5D0286A">
      <w:numFmt w:val="decimal"/>
      <w:lvlText w:val=""/>
      <w:lvlJc w:val="left"/>
    </w:lvl>
    <w:lvl w:ilvl="4" w:tplc="DE8E6F04">
      <w:numFmt w:val="decimal"/>
      <w:lvlText w:val=""/>
      <w:lvlJc w:val="left"/>
    </w:lvl>
    <w:lvl w:ilvl="5" w:tplc="4906BA4E">
      <w:numFmt w:val="decimal"/>
      <w:lvlText w:val=""/>
      <w:lvlJc w:val="left"/>
    </w:lvl>
    <w:lvl w:ilvl="6" w:tplc="B1E400F8">
      <w:numFmt w:val="decimal"/>
      <w:lvlText w:val=""/>
      <w:lvlJc w:val="left"/>
    </w:lvl>
    <w:lvl w:ilvl="7" w:tplc="622228E4">
      <w:numFmt w:val="decimal"/>
      <w:lvlText w:val=""/>
      <w:lvlJc w:val="left"/>
    </w:lvl>
    <w:lvl w:ilvl="8" w:tplc="3E940476">
      <w:numFmt w:val="decimal"/>
      <w:lvlText w:val=""/>
      <w:lvlJc w:val="left"/>
    </w:lvl>
  </w:abstractNum>
  <w:abstractNum w:abstractNumId="12" w15:restartNumberingAfterBreak="0">
    <w:nsid w:val="5F27254D"/>
    <w:multiLevelType w:val="hybridMultilevel"/>
    <w:tmpl w:val="89AE44C6"/>
    <w:lvl w:ilvl="0" w:tplc="E92CCF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1E4ABA">
      <w:numFmt w:val="decimal"/>
      <w:lvlText w:val=""/>
      <w:lvlJc w:val="left"/>
    </w:lvl>
    <w:lvl w:ilvl="2" w:tplc="397CC9B2">
      <w:numFmt w:val="decimal"/>
      <w:lvlText w:val=""/>
      <w:lvlJc w:val="left"/>
    </w:lvl>
    <w:lvl w:ilvl="3" w:tplc="2EA275FA">
      <w:numFmt w:val="decimal"/>
      <w:lvlText w:val=""/>
      <w:lvlJc w:val="left"/>
    </w:lvl>
    <w:lvl w:ilvl="4" w:tplc="826E142E">
      <w:numFmt w:val="decimal"/>
      <w:lvlText w:val=""/>
      <w:lvlJc w:val="left"/>
    </w:lvl>
    <w:lvl w:ilvl="5" w:tplc="A17A484E">
      <w:numFmt w:val="decimal"/>
      <w:lvlText w:val=""/>
      <w:lvlJc w:val="left"/>
    </w:lvl>
    <w:lvl w:ilvl="6" w:tplc="587C13DE">
      <w:numFmt w:val="decimal"/>
      <w:lvlText w:val=""/>
      <w:lvlJc w:val="left"/>
    </w:lvl>
    <w:lvl w:ilvl="7" w:tplc="8CF88B5C">
      <w:numFmt w:val="decimal"/>
      <w:lvlText w:val=""/>
      <w:lvlJc w:val="left"/>
    </w:lvl>
    <w:lvl w:ilvl="8" w:tplc="D4E4C774">
      <w:numFmt w:val="decimal"/>
      <w:lvlText w:val=""/>
      <w:lvlJc w:val="left"/>
    </w:lvl>
  </w:abstractNum>
  <w:abstractNum w:abstractNumId="13" w15:restartNumberingAfterBreak="0">
    <w:nsid w:val="67074C68"/>
    <w:multiLevelType w:val="hybridMultilevel"/>
    <w:tmpl w:val="DA5EC554"/>
    <w:lvl w:ilvl="0" w:tplc="CC847A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2A82F4">
      <w:numFmt w:val="decimal"/>
      <w:lvlText w:val=""/>
      <w:lvlJc w:val="left"/>
    </w:lvl>
    <w:lvl w:ilvl="2" w:tplc="51EC3EDE">
      <w:numFmt w:val="decimal"/>
      <w:lvlText w:val=""/>
      <w:lvlJc w:val="left"/>
    </w:lvl>
    <w:lvl w:ilvl="3" w:tplc="36B42384">
      <w:numFmt w:val="decimal"/>
      <w:lvlText w:val=""/>
      <w:lvlJc w:val="left"/>
    </w:lvl>
    <w:lvl w:ilvl="4" w:tplc="C4B4BFA6">
      <w:numFmt w:val="decimal"/>
      <w:lvlText w:val=""/>
      <w:lvlJc w:val="left"/>
    </w:lvl>
    <w:lvl w:ilvl="5" w:tplc="E29619B0">
      <w:numFmt w:val="decimal"/>
      <w:lvlText w:val=""/>
      <w:lvlJc w:val="left"/>
    </w:lvl>
    <w:lvl w:ilvl="6" w:tplc="D20EF024">
      <w:numFmt w:val="decimal"/>
      <w:lvlText w:val=""/>
      <w:lvlJc w:val="left"/>
    </w:lvl>
    <w:lvl w:ilvl="7" w:tplc="4106F380">
      <w:numFmt w:val="decimal"/>
      <w:lvlText w:val=""/>
      <w:lvlJc w:val="left"/>
    </w:lvl>
    <w:lvl w:ilvl="8" w:tplc="296C6A32">
      <w:numFmt w:val="decimal"/>
      <w:lvlText w:val=""/>
      <w:lvlJc w:val="left"/>
    </w:lvl>
  </w:abstractNum>
  <w:abstractNum w:abstractNumId="14" w15:restartNumberingAfterBreak="0">
    <w:nsid w:val="685C604D"/>
    <w:multiLevelType w:val="hybridMultilevel"/>
    <w:tmpl w:val="672C99E6"/>
    <w:lvl w:ilvl="0" w:tplc="B19090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A414CA">
      <w:numFmt w:val="decimal"/>
      <w:lvlText w:val=""/>
      <w:lvlJc w:val="left"/>
    </w:lvl>
    <w:lvl w:ilvl="2" w:tplc="080046A2">
      <w:numFmt w:val="decimal"/>
      <w:lvlText w:val=""/>
      <w:lvlJc w:val="left"/>
    </w:lvl>
    <w:lvl w:ilvl="3" w:tplc="4238B5E4">
      <w:numFmt w:val="decimal"/>
      <w:lvlText w:val=""/>
      <w:lvlJc w:val="left"/>
    </w:lvl>
    <w:lvl w:ilvl="4" w:tplc="8ADA6476">
      <w:numFmt w:val="decimal"/>
      <w:lvlText w:val=""/>
      <w:lvlJc w:val="left"/>
    </w:lvl>
    <w:lvl w:ilvl="5" w:tplc="80B28C9E">
      <w:numFmt w:val="decimal"/>
      <w:lvlText w:val=""/>
      <w:lvlJc w:val="left"/>
    </w:lvl>
    <w:lvl w:ilvl="6" w:tplc="F3EA166A">
      <w:numFmt w:val="decimal"/>
      <w:lvlText w:val=""/>
      <w:lvlJc w:val="left"/>
    </w:lvl>
    <w:lvl w:ilvl="7" w:tplc="60F29398">
      <w:numFmt w:val="decimal"/>
      <w:lvlText w:val=""/>
      <w:lvlJc w:val="left"/>
    </w:lvl>
    <w:lvl w:ilvl="8" w:tplc="C212C5DC">
      <w:numFmt w:val="decimal"/>
      <w:lvlText w:val=""/>
      <w:lvlJc w:val="left"/>
    </w:lvl>
  </w:abstractNum>
  <w:abstractNum w:abstractNumId="15" w15:restartNumberingAfterBreak="0">
    <w:nsid w:val="69DF62D1"/>
    <w:multiLevelType w:val="hybridMultilevel"/>
    <w:tmpl w:val="6D246B0E"/>
    <w:lvl w:ilvl="0" w:tplc="95DC9C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D6CF96">
      <w:numFmt w:val="decimal"/>
      <w:lvlText w:val=""/>
      <w:lvlJc w:val="left"/>
    </w:lvl>
    <w:lvl w:ilvl="2" w:tplc="2CFAEB04">
      <w:numFmt w:val="decimal"/>
      <w:lvlText w:val=""/>
      <w:lvlJc w:val="left"/>
    </w:lvl>
    <w:lvl w:ilvl="3" w:tplc="964456AE">
      <w:numFmt w:val="decimal"/>
      <w:lvlText w:val=""/>
      <w:lvlJc w:val="left"/>
    </w:lvl>
    <w:lvl w:ilvl="4" w:tplc="BE0EA3B6">
      <w:numFmt w:val="decimal"/>
      <w:lvlText w:val=""/>
      <w:lvlJc w:val="left"/>
    </w:lvl>
    <w:lvl w:ilvl="5" w:tplc="0D26A968">
      <w:numFmt w:val="decimal"/>
      <w:lvlText w:val=""/>
      <w:lvlJc w:val="left"/>
    </w:lvl>
    <w:lvl w:ilvl="6" w:tplc="ACBC39FA">
      <w:numFmt w:val="decimal"/>
      <w:lvlText w:val=""/>
      <w:lvlJc w:val="left"/>
    </w:lvl>
    <w:lvl w:ilvl="7" w:tplc="BFD02ECE">
      <w:numFmt w:val="decimal"/>
      <w:lvlText w:val=""/>
      <w:lvlJc w:val="left"/>
    </w:lvl>
    <w:lvl w:ilvl="8" w:tplc="0B4242C6">
      <w:numFmt w:val="decimal"/>
      <w:lvlText w:val=""/>
      <w:lvlJc w:val="left"/>
    </w:lvl>
  </w:abstractNum>
  <w:num w:numId="1" w16cid:durableId="1644579753">
    <w:abstractNumId w:val="7"/>
    <w:lvlOverride w:ilvl="0">
      <w:startOverride w:val="1"/>
    </w:lvlOverride>
  </w:num>
  <w:num w:numId="2" w16cid:durableId="1243300094">
    <w:abstractNumId w:val="2"/>
    <w:lvlOverride w:ilvl="0">
      <w:startOverride w:val="1"/>
    </w:lvlOverride>
  </w:num>
  <w:num w:numId="3" w16cid:durableId="797720455">
    <w:abstractNumId w:val="15"/>
    <w:lvlOverride w:ilvl="0">
      <w:startOverride w:val="1"/>
    </w:lvlOverride>
  </w:num>
  <w:num w:numId="4" w16cid:durableId="1707179260">
    <w:abstractNumId w:val="9"/>
    <w:lvlOverride w:ilvl="0">
      <w:startOverride w:val="1"/>
    </w:lvlOverride>
  </w:num>
  <w:num w:numId="5" w16cid:durableId="2049992017">
    <w:abstractNumId w:val="12"/>
    <w:lvlOverride w:ilvl="0">
      <w:startOverride w:val="1"/>
    </w:lvlOverride>
  </w:num>
  <w:num w:numId="6" w16cid:durableId="1263220095">
    <w:abstractNumId w:val="11"/>
    <w:lvlOverride w:ilvl="0">
      <w:startOverride w:val="1"/>
    </w:lvlOverride>
  </w:num>
  <w:num w:numId="7" w16cid:durableId="1918321019">
    <w:abstractNumId w:val="6"/>
    <w:lvlOverride w:ilvl="0">
      <w:startOverride w:val="1"/>
    </w:lvlOverride>
  </w:num>
  <w:num w:numId="8" w16cid:durableId="837308211">
    <w:abstractNumId w:val="14"/>
    <w:lvlOverride w:ilvl="0">
      <w:startOverride w:val="1"/>
    </w:lvlOverride>
  </w:num>
  <w:num w:numId="9" w16cid:durableId="2036540156">
    <w:abstractNumId w:val="10"/>
    <w:lvlOverride w:ilvl="0">
      <w:startOverride w:val="1"/>
    </w:lvlOverride>
  </w:num>
  <w:num w:numId="10" w16cid:durableId="1255015404">
    <w:abstractNumId w:val="5"/>
    <w:lvlOverride w:ilvl="0">
      <w:startOverride w:val="1"/>
    </w:lvlOverride>
  </w:num>
  <w:num w:numId="11" w16cid:durableId="573859259">
    <w:abstractNumId w:val="13"/>
    <w:lvlOverride w:ilvl="0">
      <w:startOverride w:val="1"/>
    </w:lvlOverride>
  </w:num>
  <w:num w:numId="12" w16cid:durableId="1940794619">
    <w:abstractNumId w:val="3"/>
    <w:lvlOverride w:ilvl="0">
      <w:startOverride w:val="1"/>
    </w:lvlOverride>
  </w:num>
  <w:num w:numId="13" w16cid:durableId="145171902">
    <w:abstractNumId w:val="4"/>
    <w:lvlOverride w:ilvl="0">
      <w:startOverride w:val="1"/>
    </w:lvlOverride>
  </w:num>
  <w:num w:numId="14" w16cid:durableId="1446123066">
    <w:abstractNumId w:val="8"/>
    <w:lvlOverride w:ilvl="0">
      <w:startOverride w:val="1"/>
    </w:lvlOverride>
  </w:num>
  <w:num w:numId="15" w16cid:durableId="1937977914">
    <w:abstractNumId w:val="1"/>
    <w:lvlOverride w:ilvl="0">
      <w:startOverride w:val="1"/>
    </w:lvlOverride>
  </w:num>
  <w:num w:numId="16" w16cid:durableId="11268541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6F3"/>
    <w:rsid w:val="00460813"/>
    <w:rsid w:val="00BB3B45"/>
    <w:rsid w:val="00DE76F3"/>
    <w:rsid w:val="00E8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7363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E8671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86715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E867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86715"/>
  </w:style>
  <w:style w:type="paragraph" w:styleId="ae">
    <w:name w:val="footer"/>
    <w:basedOn w:val="a"/>
    <w:link w:val="af"/>
    <w:uiPriority w:val="99"/>
    <w:unhideWhenUsed/>
    <w:rsid w:val="00E8671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86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8722</Words>
  <Characters>49716</Characters>
  <Application>Microsoft Office Word</Application>
  <DocSecurity>0</DocSecurity>
  <Lines>414</Lines>
  <Paragraphs>116</Paragraphs>
  <ScaleCrop>false</ScaleCrop>
  <Company/>
  <LinksUpToDate>false</LinksUpToDate>
  <CharactersWithSpaces>58322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Тематические недели в детском саду 2026-2027 — методическое пособие</dc:title>
  <dc:creator>АНО «НОЦ педагогических проектов»</dc:creator>
  <cp:lastModifiedBy>АНО «НОЦ ПЕДПРОЕКТОВ»</cp:lastModifiedBy>
  <cp:revision>2</cp:revision>
  <dcterms:created xsi:type="dcterms:W3CDTF">2026-10-08T08:21:00Z</dcterms:created>
  <dcterms:modified xsi:type="dcterms:W3CDTF">2026-10-08T09:16:00Z</dcterms:modified>
</cp:coreProperties>
</file>