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14E38" w14:textId="77777777" w:rsidR="002D1E22" w:rsidRDefault="002D1E22" w:rsidP="002D1E22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0809219" wp14:editId="4F7192D0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A27B88" w14:textId="77777777" w:rsidR="002D1E22" w:rsidRPr="00C13E5F" w:rsidRDefault="002D1E22" w:rsidP="002D1E22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6C69EB4B" w14:textId="77777777" w:rsidR="002D1E22" w:rsidRDefault="002D1E22" w:rsidP="002D1E22">
      <w:pPr>
        <w:pBdr>
          <w:bottom w:val="single" w:sz="8" w:space="1" w:color="000A43"/>
        </w:pBdr>
        <w:spacing w:before="80" w:after="200"/>
      </w:pPr>
    </w:p>
    <w:bookmarkEnd w:id="0"/>
    <w:p w14:paraId="36748E37" w14:textId="77777777" w:rsidR="002D1E22" w:rsidRDefault="002D1E22" w:rsidP="002D1E22">
      <w:pPr>
        <w:spacing w:after="40" w:line="276" w:lineRule="auto"/>
        <w:jc w:val="center"/>
        <w:rPr>
          <w:sz w:val="26"/>
          <w:szCs w:val="26"/>
        </w:rPr>
      </w:pPr>
    </w:p>
    <w:p w14:paraId="59DFA1C5" w14:textId="77777777" w:rsidR="002D1E22" w:rsidRDefault="002D1E22">
      <w:pPr>
        <w:spacing w:after="300" w:line="276" w:lineRule="auto"/>
        <w:jc w:val="center"/>
        <w:rPr>
          <w:i/>
          <w:iCs/>
          <w:sz w:val="24"/>
          <w:szCs w:val="24"/>
        </w:rPr>
      </w:pPr>
    </w:p>
    <w:p w14:paraId="773C4569" w14:textId="38C432DA" w:rsidR="00DC4DFE" w:rsidRDefault="00000000">
      <w:pPr>
        <w:spacing w:after="300"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Серия «Практическая библиотека воспитателя ДОО»</w:t>
      </w:r>
    </w:p>
    <w:p w14:paraId="5E3FD61D" w14:textId="77777777" w:rsidR="00DC4DFE" w:rsidRDefault="00000000">
      <w:pPr>
        <w:spacing w:after="4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Тематические недели в детском саду</w:t>
      </w:r>
    </w:p>
    <w:p w14:paraId="5205F1DF" w14:textId="77777777" w:rsidR="00DC4DFE" w:rsidRDefault="00000000">
      <w:pPr>
        <w:spacing w:after="900"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на 2026/2027 учебный год</w:t>
      </w:r>
    </w:p>
    <w:p w14:paraId="491CE1F6" w14:textId="77777777" w:rsidR="00DC4DFE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1 из 6</w:t>
      </w:r>
    </w:p>
    <w:p w14:paraId="74156E0F" w14:textId="77777777" w:rsidR="00DC4DFE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С чего начать</w:t>
      </w:r>
    </w:p>
    <w:p w14:paraId="752C3187" w14:textId="77777777" w:rsidR="00DC4DFE" w:rsidRDefault="00DC4DFE">
      <w:pPr>
        <w:spacing w:after="300" w:line="276" w:lineRule="auto"/>
        <w:jc w:val="center"/>
      </w:pPr>
    </w:p>
    <w:p w14:paraId="3B750074" w14:textId="77777777" w:rsidR="00DC4DFE" w:rsidRDefault="00000000">
      <w:pPr>
        <w:spacing w:after="80" w:line="276" w:lineRule="auto"/>
        <w:jc w:val="center"/>
      </w:pPr>
      <w:r>
        <w:t>состав комплекта, коды, первые шаги</w:t>
      </w:r>
    </w:p>
    <w:p w14:paraId="129F3816" w14:textId="77777777" w:rsidR="00DC4DFE" w:rsidRDefault="00DC4DFE">
      <w:pPr>
        <w:spacing w:after="1500" w:line="276" w:lineRule="auto"/>
        <w:jc w:val="center"/>
      </w:pPr>
    </w:p>
    <w:p w14:paraId="01376496" w14:textId="77777777" w:rsidR="00DC4DFE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06.10.2026 · вариант для работы с онлайн-конструктором от 08.10.2026</w:t>
      </w:r>
    </w:p>
    <w:p w14:paraId="451A71A2" w14:textId="77777777" w:rsidR="00DC4DFE" w:rsidRDefault="00000000">
      <w:pPr>
        <w:spacing w:line="276" w:lineRule="auto"/>
        <w:jc w:val="center"/>
        <w:rPr>
          <w:sz w:val="22"/>
          <w:szCs w:val="22"/>
        </w:rPr>
      </w:pPr>
      <w:r>
        <w:rPr>
          <w:i/>
          <w:iCs/>
          <w:sz w:val="22"/>
          <w:szCs w:val="22"/>
        </w:rPr>
        <w:t>Нормативные ссылки приведены по действующим редакциям актов на 06.10.2026</w:t>
      </w:r>
    </w:p>
    <w:p w14:paraId="228634F6" w14:textId="77777777" w:rsidR="00DC4DFE" w:rsidRDefault="00000000">
      <w:pPr>
        <w:pStyle w:val="1"/>
        <w:pageBreakBefore/>
      </w:pPr>
      <w:r>
        <w:lastRenderedPageBreak/>
        <w:t>Что это за комплект</w:t>
      </w:r>
    </w:p>
    <w:p w14:paraId="11AA8FE5" w14:textId="77777777" w:rsidR="00DC4DFE" w:rsidRDefault="00000000">
      <w:pPr>
        <w:spacing w:after="120" w:line="276" w:lineRule="auto"/>
        <w:ind w:firstLine="567"/>
        <w:jc w:val="both"/>
      </w:pPr>
      <w:r>
        <w:t>Комплект «Тематические недели в детском саду на 2026/2027 учебный год» содержит планирование образовательной деятельности по тематическим неделям для старшей (5–6 лет) и подготовительной к школе (6–7 лет) групп: 38 тематических модулей, 76 недельных планов, 304 конспекта занятий, 116 игр, 40 печатных материалов, памятки для семьи, материалы по адаптации для детей с ОВЗ и по взаимодействию с учителем-логопедом.</w:t>
      </w:r>
    </w:p>
    <w:p w14:paraId="575F0574" w14:textId="77777777" w:rsidR="00DC4DFE" w:rsidRDefault="00000000">
      <w:pPr>
        <w:spacing w:after="120" w:line="276" w:lineRule="auto"/>
        <w:ind w:firstLine="567"/>
        <w:jc w:val="both"/>
      </w:pPr>
      <w:r>
        <w:t>Комплект состоит из двух частей. Файлы DOCX (их шесть) содержат годовое планирование, методическое пособие, навигатор адаптации для детей с ОВЗ и шаблоны. Документы на каждую неделю — паспорт недели, недельный план, конспекты занятий, картотеку игр, материалы для печати, памятку для семьи, лист для учителя-логопеда — собирает онлайн-конструктор «</w:t>
      </w:r>
      <w:proofErr w:type="spellStart"/>
      <w:r>
        <w:t>ПедКонструктор</w:t>
      </w:r>
      <w:proofErr w:type="spellEnd"/>
      <w:r>
        <w:t xml:space="preserve"> ДОО» в личном кабинете на сайте </w:t>
      </w:r>
      <w:proofErr w:type="spellStart"/>
      <w:r>
        <w:t>педпроект.рф</w:t>
      </w:r>
      <w:proofErr w:type="spellEnd"/>
      <w:r>
        <w:t>.</w:t>
      </w:r>
    </w:p>
    <w:p w14:paraId="736114FF" w14:textId="77777777" w:rsidR="00DC4DFE" w:rsidRDefault="00000000">
      <w:pPr>
        <w:pStyle w:val="1"/>
      </w:pPr>
      <w:r>
        <w:t>Состав комплекта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4867"/>
        <w:gridCol w:w="4025"/>
      </w:tblGrid>
      <w:tr w:rsidR="00DC4DFE" w14:paraId="372C32D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E6F5D04" w14:textId="77777777" w:rsidR="00DC4DF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1504F53" w14:textId="77777777" w:rsidR="00DC4DF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Файл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0FFFA25" w14:textId="77777777" w:rsidR="00DC4DF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</w:tr>
      <w:tr w:rsidR="00DC4DFE" w14:paraId="3B99C5B5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5A7FE76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8D9B4DC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Тематические недели ДОО 2026-2027 — с чего начать.docx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2FC140C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чего начать (этот файл)</w:t>
            </w:r>
          </w:p>
        </w:tc>
      </w:tr>
      <w:tr w:rsidR="00DC4DFE" w14:paraId="421D52A2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542972F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AEA52A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Тематические недели в детском саду 2026-2027 — методическое пособие.docx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50313D9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методическое пособие: нормативная основа, принципы, модели 1 и 2, организация недели, сценарии использования</w:t>
            </w:r>
          </w:p>
        </w:tc>
      </w:tr>
      <w:tr w:rsidR="00DC4DFE" w14:paraId="0779AEB3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9F7F2C8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829CC02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Старшая группа 5-6 лет — комплексно-тематическое планирование 2026-2027.docx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6842B30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КТП старшей группы: годовой календарь модулей, матрица образовательных областей, перечень занятий, помесячные планы</w:t>
            </w:r>
          </w:p>
        </w:tc>
      </w:tr>
      <w:tr w:rsidR="00DC4DFE" w14:paraId="499C866F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22FCFD5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F45112B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Подготовительная группа 6-7 лет — комплексно-тематическое планирование 2026-2027.docx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7B082F2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КТП подготовительной группы</w:t>
            </w:r>
          </w:p>
        </w:tc>
      </w:tr>
      <w:tr w:rsidR="00DC4DFE" w14:paraId="38EB598E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4DE285E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9BF6209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Адаптация для детей с ОВЗ — тематические недели 2026-2027.docx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E20BC7A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навигатор адаптации для детей с ОВЗ</w:t>
            </w:r>
          </w:p>
        </w:tc>
      </w:tr>
      <w:tr w:rsidR="00DC4DFE" w14:paraId="64B462B2" w14:textId="77777777">
        <w:tblPrEx>
          <w:tblCellMar>
            <w:top w:w="0" w:type="dxa"/>
            <w:bottom w:w="0" w:type="dxa"/>
          </w:tblCellMar>
        </w:tblPrEx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7D77022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EF59022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Шаблоны планирования Ш-1 — Ш-8 — тематические недели 2026-2027.docx</w:t>
            </w:r>
          </w:p>
        </w:tc>
        <w:tc>
          <w:tcPr>
            <w:tcW w:w="4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DA742A5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редактируемые шаблоны Ш-1 — Ш-8: календарь модулей, таблица соответствия тем, паспорт, неделя, конспект, адаптация, согласование, КТП</w:t>
            </w:r>
          </w:p>
        </w:tc>
      </w:tr>
    </w:tbl>
    <w:p w14:paraId="773B2DB0" w14:textId="77777777" w:rsidR="00DC4DFE" w:rsidRDefault="00DC4DFE">
      <w:pPr>
        <w:spacing w:line="200" w:lineRule="exact"/>
      </w:pPr>
    </w:p>
    <w:p w14:paraId="3454AFC6" w14:textId="77777777" w:rsidR="00DC4DFE" w:rsidRDefault="00000000">
      <w:pPr>
        <w:pStyle w:val="1"/>
      </w:pPr>
      <w:r>
        <w:lastRenderedPageBreak/>
        <w:t>Коды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DC4DFE" w14:paraId="156EA3B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FE81C11" w14:textId="77777777" w:rsidR="00DC4DF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689898B" w14:textId="77777777" w:rsidR="00DC4DF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Значение</w:t>
            </w:r>
          </w:p>
        </w:tc>
      </w:tr>
      <w:tr w:rsidR="00DC4DFE" w14:paraId="642B79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08C6872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Т01 … Т38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58FAEA3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тематический модуль (тема недели)</w:t>
            </w:r>
          </w:p>
        </w:tc>
      </w:tr>
      <w:tr w:rsidR="00DC4DFE" w14:paraId="53C352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2D3DA7B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СТ-…, ПГ-…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471908D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вариант для старшей / подготовительной группы</w:t>
            </w:r>
          </w:p>
        </w:tc>
      </w:tr>
      <w:tr w:rsidR="00DC4DFE" w14:paraId="6D08E6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73D29D0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СТ-Т05-Н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079D5B8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недельный план модуля</w:t>
            </w:r>
          </w:p>
        </w:tc>
      </w:tr>
      <w:tr w:rsidR="00DC4DFE" w14:paraId="6426CBD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98A78ED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СТ-Т05-К1 … К4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04DCFBA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конспект занятия: К1 — познавательное, К2 — речевое развитие, К3 — математика, К4 — изобразительная деятельность и конструирование</w:t>
            </w:r>
          </w:p>
        </w:tc>
      </w:tr>
      <w:tr w:rsidR="00DC4DFE" w14:paraId="5F8099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F65E213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И-Т05-1, И-У01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29EC1E0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тематическая и универсальная игра</w:t>
            </w:r>
          </w:p>
        </w:tc>
      </w:tr>
      <w:tr w:rsidR="00DC4DFE" w14:paraId="6DFFEB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38B99E8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ПМ-01 … ПМ-40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D9C3DE8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печатный материал</w:t>
            </w:r>
          </w:p>
        </w:tc>
      </w:tr>
      <w:tr w:rsidR="00DC4DFE" w14:paraId="77D45C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DF3239F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С-Т05, Л-Т05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3AA5038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памятка для семьи, лист логопедической поддержки</w:t>
            </w:r>
          </w:p>
        </w:tc>
      </w:tr>
      <w:tr w:rsidR="00DC4DFE" w14:paraId="324871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8F8B987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А-01 … А-08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8F24B87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карточки адаптации по категориям (навигатор ОВЗ)</w:t>
            </w:r>
          </w:p>
        </w:tc>
      </w:tr>
      <w:tr w:rsidR="00DC4DFE" w14:paraId="38EF10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04782EA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Ш-1 … Ш-8</w:t>
            </w:r>
          </w:p>
        </w:tc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2762179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шаблоны планирования (файл 6)</w:t>
            </w:r>
          </w:p>
        </w:tc>
      </w:tr>
    </w:tbl>
    <w:p w14:paraId="4652133F" w14:textId="77777777" w:rsidR="00DC4DFE" w:rsidRDefault="00DC4DFE">
      <w:pPr>
        <w:spacing w:line="200" w:lineRule="exact"/>
      </w:pPr>
    </w:p>
    <w:p w14:paraId="55B94295" w14:textId="77777777" w:rsidR="00DC4DFE" w:rsidRDefault="00000000">
      <w:pPr>
        <w:pStyle w:val="1"/>
      </w:pPr>
      <w:r>
        <w:t>Первые шаги</w:t>
      </w:r>
    </w:p>
    <w:p w14:paraId="3F3C4125" w14:textId="77777777" w:rsidR="00DC4DF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Откройте файл КТП своей возрастной группы и замените поля [НАИМЕНОВАНИЕ ДОО], [ВОЗРАСТНАЯ ГРУППА], [УЧЕБНЫЙ ГОД], [ПЕРИОД] (функция «Найти и заменить»).</w:t>
      </w:r>
    </w:p>
    <w:p w14:paraId="059BFB51" w14:textId="77777777" w:rsidR="00DC4DF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Сверьте годовой календарь модулей (раздел 2 файла КТП) с календарным планом воспитательной работы и расписанием ДОО. Если порядок тем нужно изменить — используйте шаблоны Ш-1 и Ш-2 и раздел 4 методического пособия.</w:t>
      </w:r>
    </w:p>
    <w:p w14:paraId="4C0501DB" w14:textId="77777777" w:rsidR="00DC4DF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Перед каждой неделей соберите в онлайн-конструкторе комплект документов недели (модуль — по календарю из файла КТП) и подготовьте печатные материалы (ПМ) по разделу «Подготовка по дням».</w:t>
      </w:r>
    </w:p>
    <w:p w14:paraId="77250792" w14:textId="77777777" w:rsidR="00DC4DF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Для детей с ОВЗ используйте «Варианты адаптации» в паспорте недели и навигатор (файл 5).</w:t>
      </w:r>
    </w:p>
    <w:p w14:paraId="62A06426" w14:textId="77777777" w:rsidR="00DC4DFE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Для групп комбинированной и компенсирующей направленности, разновозрастных групп и дошкольных групп при школах — сценарии использования в разделе 14 методического пособия.</w:t>
      </w:r>
    </w:p>
    <w:p w14:paraId="3E2EE63D" w14:textId="77777777" w:rsidR="00DC4DFE" w:rsidRDefault="00000000">
      <w:pPr>
        <w:pStyle w:val="1"/>
      </w:pPr>
      <w:r>
        <w:t>Онлайн-конструктор недели</w:t>
      </w:r>
    </w:p>
    <w:p w14:paraId="2843833C" w14:textId="77777777" w:rsidR="00DC4DFE" w:rsidRDefault="00000000">
      <w:pPr>
        <w:spacing w:after="120" w:line="276" w:lineRule="auto"/>
        <w:ind w:firstLine="567"/>
        <w:jc w:val="both"/>
      </w:pPr>
      <w:r>
        <w:t>«</w:t>
      </w:r>
      <w:proofErr w:type="spellStart"/>
      <w:r>
        <w:t>ПедКонструктор</w:t>
      </w:r>
      <w:proofErr w:type="spellEnd"/>
      <w:r>
        <w:t xml:space="preserve"> ДОО» в личном кабинете на сайте </w:t>
      </w:r>
      <w:proofErr w:type="spellStart"/>
      <w:proofErr w:type="gramStart"/>
      <w:r>
        <w:t>педпроект.рф</w:t>
      </w:r>
      <w:proofErr w:type="spellEnd"/>
      <w:proofErr w:type="gramEnd"/>
      <w:r>
        <w:t xml:space="preserve"> собирает из материалов комплекта документы на одну тематическую неделю: паспорт недели, недельный план, конспекты, картотеку игр, материалы для печати, памятку для семьи, ориентиры педагогического наблюдения, навигатор и лист для учителя-логопеда.</w:t>
      </w:r>
    </w:p>
    <w:p w14:paraId="410E5CCE" w14:textId="77777777" w:rsidR="00DC4DF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Войдите в личный кабинет и откройте страницу конструктора.</w:t>
      </w:r>
    </w:p>
    <w:p w14:paraId="5F0B13AA" w14:textId="77777777" w:rsidR="00DC4DF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Укажите возрастную группу, тему (модуль Т01–Т38 или тему ДОО), тип группы, особенности группы в целом, наименование ДОО, группу, учебный год и дату начала недели. Сведения о конкретных детях не вносятся.</w:t>
      </w:r>
    </w:p>
    <w:p w14:paraId="46FE4FE0" w14:textId="77777777" w:rsidR="00DC4DF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lastRenderedPageBreak/>
        <w:t>В быстром режиме комплект готов сразу; в расширенном — перенесите занятия, замените занятия или игры, поправьте тексты. Связанные документы обновятся автоматически.</w:t>
      </w:r>
    </w:p>
    <w:p w14:paraId="254B2C87" w14:textId="77777777" w:rsidR="00DC4DFE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Сохраните комплект в «Моих комплектах» и выгрузите документы в DOCX — по отдельности, единым файлом или ZIP-архивом.</w:t>
      </w:r>
    </w:p>
    <w:p w14:paraId="4FF7FCF3" w14:textId="77777777" w:rsidR="00DC4DFE" w:rsidRDefault="00000000">
      <w:pPr>
        <w:spacing w:after="120" w:line="276" w:lineRule="auto"/>
        <w:ind w:firstLine="567"/>
        <w:jc w:val="both"/>
      </w:pPr>
      <w:r>
        <w:t>Подробнее — в методическом пособии, раздел 4.5. Годовой календарь, матрица образовательных областей, перечень занятий, помесячные планы, навигатор адаптации и шаблоны Ш-1 — Ш-8 — в файлах DOCX.</w:t>
      </w:r>
    </w:p>
    <w:p w14:paraId="77AFE22C" w14:textId="77777777" w:rsidR="00DC4DFE" w:rsidRDefault="00000000">
      <w:pPr>
        <w:pStyle w:val="1"/>
      </w:pPr>
      <w:r>
        <w:t>Где что найти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12"/>
        <w:gridCol w:w="5148"/>
      </w:tblGrid>
      <w:tr w:rsidR="00DC4DFE" w14:paraId="12C81CED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184A167" w14:textId="77777777" w:rsidR="00DC4DF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Нужно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4830CA27" w14:textId="77777777" w:rsidR="00DC4DFE" w:rsidRDefault="00000000">
            <w:pPr>
              <w:keepNext/>
              <w:spacing w:after="20" w:line="250" w:lineRule="auto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Где</w:t>
            </w:r>
          </w:p>
        </w:tc>
      </w:tr>
      <w:tr w:rsidR="00DC4DFE" w14:paraId="21D677C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20A7303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какой модуль на этой неделе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5EAF570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файл КТП своей группы → раздел 2 «Годовой календарь»</w:t>
            </w:r>
          </w:p>
        </w:tc>
      </w:tr>
      <w:tr w:rsidR="00DC4DFE" w14:paraId="454DEE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3BBD8F3E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конспект занятия на завтра, недельный план, правила игры, листы ПМ, памятка для семьи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722D0CB8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онлайн-конструктор: возрастная группа и модуль недели → документы 01–09</w:t>
            </w:r>
          </w:p>
        </w:tc>
      </w:tr>
      <w:tr w:rsidR="00DC4DFE" w14:paraId="2073563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9CFD16B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 переставить темы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14A1DBA0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методическое пособие, раздел 4; шаблоны Ш-1, Ш-2 (файл 6)</w:t>
            </w:r>
          </w:p>
        </w:tc>
      </w:tr>
      <w:tr w:rsidR="00DC4DFE" w14:paraId="12A6DF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3BFC564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ребёнок с ОВЗ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F044A64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навигатор адаптации (файл 5); «Варианты адаптации» в паспорте недели</w:t>
            </w:r>
          </w:p>
        </w:tc>
      </w:tr>
      <w:tr w:rsidR="00DC4DFE" w14:paraId="76989B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26EA76C6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какие документы воспитатель оформлять не обязан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0BDB4953" w14:textId="77777777" w:rsidR="00DC4DFE" w:rsidRDefault="00000000">
            <w:pPr>
              <w:keepNext/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методическое пособие, раздел 12</w:t>
            </w:r>
          </w:p>
        </w:tc>
      </w:tr>
      <w:tr w:rsidR="00DC4DFE" w14:paraId="42EC0C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57A15025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нормативные ссылки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90" w:type="dxa"/>
              <w:bottom w:w="15" w:type="dxa"/>
              <w:right w:w="90" w:type="dxa"/>
            </w:tcMar>
          </w:tcPr>
          <w:p w14:paraId="628C7EDF" w14:textId="77777777" w:rsidR="00DC4DFE" w:rsidRDefault="00000000">
            <w:pPr>
              <w:spacing w:after="20" w:line="25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методическое пособие, раздел 1</w:t>
            </w:r>
          </w:p>
        </w:tc>
      </w:tr>
    </w:tbl>
    <w:p w14:paraId="749FBC68" w14:textId="77777777" w:rsidR="00DC4DFE" w:rsidRDefault="00DC4DFE">
      <w:pPr>
        <w:spacing w:line="200" w:lineRule="exact"/>
      </w:pPr>
    </w:p>
    <w:p w14:paraId="2F0BDFF6" w14:textId="77777777" w:rsidR="00DC4DFE" w:rsidRDefault="00000000">
      <w:pPr>
        <w:pStyle w:val="1"/>
      </w:pPr>
      <w:r>
        <w:t>Печать</w:t>
      </w:r>
    </w:p>
    <w:p w14:paraId="759BB5B5" w14:textId="77777777" w:rsidR="00DC4DF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Все файлы — формат А4; сводные таблицы — на альбомных страницах.</w:t>
      </w:r>
    </w:p>
    <w:p w14:paraId="7196DCAF" w14:textId="77777777" w:rsidR="00DC4DF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Печатные материалы рассчитаны на чёрно-белую печать в масштабе 100 %; карточки для многократного использования — на плотной бумаге.</w:t>
      </w:r>
    </w:p>
    <w:p w14:paraId="439D1033" w14:textId="77777777" w:rsidR="00DC4DFE" w:rsidRDefault="00000000">
      <w:pPr>
        <w:pStyle w:val="a4"/>
        <w:numPr>
          <w:ilvl w:val="0"/>
          <w:numId w:val="4"/>
        </w:numPr>
        <w:spacing w:after="60" w:line="276" w:lineRule="auto"/>
        <w:jc w:val="both"/>
      </w:pPr>
      <w:r>
        <w:t>В файлах 2–6 оглавление содержит переходы к разделам (в Word — щелчок по строке с нажатой клавишей Ctrl); если после редактирования номера страниц сместились, обновите оглавление (правой кнопкой мыши → «Обновить поле»).</w:t>
      </w:r>
    </w:p>
    <w:p w14:paraId="7B833A48" w14:textId="77777777" w:rsidR="00DC4DFE" w:rsidRDefault="00000000">
      <w:pPr>
        <w:pStyle w:val="1"/>
      </w:pPr>
      <w:r>
        <w:t>Редакция</w:t>
      </w:r>
    </w:p>
    <w:p w14:paraId="745FE07A" w14:textId="77777777" w:rsidR="00DC4DFE" w:rsidRDefault="00000000">
      <w:pPr>
        <w:spacing w:after="120" w:line="276" w:lineRule="auto"/>
        <w:ind w:firstLine="567"/>
        <w:jc w:val="both"/>
      </w:pPr>
      <w:r>
        <w:t>Редакция 2 от 06.10.2026 · вариант для работы с онлайн-конструктором от 08.10.2026. Нормативные ссылки приведены по действующим редакциям актов на 06.10.2026.</w:t>
      </w:r>
    </w:p>
    <w:p w14:paraId="1D33A022" w14:textId="77777777" w:rsidR="00DC4DFE" w:rsidRDefault="00000000">
      <w:pPr>
        <w:spacing w:after="120" w:line="276" w:lineRule="auto"/>
        <w:ind w:firstLine="567"/>
        <w:jc w:val="both"/>
      </w:pPr>
      <w:r>
        <w:t xml:space="preserve">© АНО «Научно-образовательный центр педагогических проектов», 2026. Материал подготовлен в методических целях. Источник: </w:t>
      </w:r>
      <w:proofErr w:type="spellStart"/>
      <w:r>
        <w:t>педпроект.рф</w:t>
      </w:r>
      <w:proofErr w:type="spellEnd"/>
      <w:r>
        <w:t>.</w:t>
      </w:r>
    </w:p>
    <w:sectPr w:rsidR="00DC4DFE">
      <w:headerReference w:type="default" r:id="rId8"/>
      <w:footerReference w:type="first" r:id="rId9"/>
      <w:pgSz w:w="11906" w:h="16838"/>
      <w:pgMar w:top="1440" w:right="1273" w:bottom="1440" w:left="1273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B2F40" w14:textId="77777777" w:rsidR="00B07B4F" w:rsidRDefault="00B07B4F">
      <w:r>
        <w:separator/>
      </w:r>
    </w:p>
  </w:endnote>
  <w:endnote w:type="continuationSeparator" w:id="0">
    <w:p w14:paraId="7081DF20" w14:textId="77777777" w:rsidR="00B07B4F" w:rsidRDefault="00B07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C9E4F" w14:textId="77777777" w:rsidR="002D1E22" w:rsidRPr="006762E1" w:rsidRDefault="002D1E22" w:rsidP="002D1E22">
    <w:pPr>
      <w:pStyle w:val="ae"/>
      <w:jc w:val="center"/>
      <w:rPr>
        <w:sz w:val="24"/>
        <w:szCs w:val="24"/>
      </w:rPr>
    </w:pPr>
    <w:bookmarkStart w:id="1" w:name="_Hlk242354054"/>
    <w:bookmarkStart w:id="2" w:name="_Hlk242354055"/>
    <w:bookmarkStart w:id="3" w:name="_Hlk242354056"/>
    <w:bookmarkStart w:id="4" w:name="_Hlk242354057"/>
    <w:bookmarkStart w:id="5" w:name="_Hlk242354058"/>
    <w:bookmarkStart w:id="6" w:name="_Hlk242354059"/>
    <w:bookmarkStart w:id="7" w:name="_Hlk242354060"/>
    <w:bookmarkStart w:id="8" w:name="_Hlk242354061"/>
    <w:bookmarkStart w:id="9" w:name="_Hlk242354064"/>
    <w:bookmarkStart w:id="10" w:name="_Hlk242354065"/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3E01E277" w14:textId="77777777" w:rsidR="002D1E22" w:rsidRPr="006762E1" w:rsidRDefault="002D1E22" w:rsidP="002D1E22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6959B7AF" w14:textId="77777777" w:rsidR="002D1E22" w:rsidRDefault="002D1E22" w:rsidP="002D1E22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EBFEC" w14:textId="77777777" w:rsidR="00B07B4F" w:rsidRDefault="00B07B4F">
      <w:r>
        <w:separator/>
      </w:r>
    </w:p>
  </w:footnote>
  <w:footnote w:type="continuationSeparator" w:id="0">
    <w:p w14:paraId="046613BA" w14:textId="77777777" w:rsidR="00B07B4F" w:rsidRDefault="00B07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7F6C5" w14:textId="77777777" w:rsidR="00DC4DFE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2D1E22">
      <w:rPr>
        <w:noProof/>
        <w:sz w:val="24"/>
        <w:szCs w:val="24"/>
      </w:rPr>
      <w:t>0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13E9B"/>
    <w:multiLevelType w:val="hybridMultilevel"/>
    <w:tmpl w:val="2030367E"/>
    <w:lvl w:ilvl="0" w:tplc="DBD4FF4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D8A719C">
      <w:numFmt w:val="decimal"/>
      <w:lvlText w:val=""/>
      <w:lvlJc w:val="left"/>
    </w:lvl>
    <w:lvl w:ilvl="2" w:tplc="024A2C5C">
      <w:numFmt w:val="decimal"/>
      <w:lvlText w:val=""/>
      <w:lvlJc w:val="left"/>
    </w:lvl>
    <w:lvl w:ilvl="3" w:tplc="4C82A3F8">
      <w:numFmt w:val="decimal"/>
      <w:lvlText w:val=""/>
      <w:lvlJc w:val="left"/>
    </w:lvl>
    <w:lvl w:ilvl="4" w:tplc="F0A822F4">
      <w:numFmt w:val="decimal"/>
      <w:lvlText w:val=""/>
      <w:lvlJc w:val="left"/>
    </w:lvl>
    <w:lvl w:ilvl="5" w:tplc="690C4EDA">
      <w:numFmt w:val="decimal"/>
      <w:lvlText w:val=""/>
      <w:lvlJc w:val="left"/>
    </w:lvl>
    <w:lvl w:ilvl="6" w:tplc="8EC0F5BC">
      <w:numFmt w:val="decimal"/>
      <w:lvlText w:val=""/>
      <w:lvlJc w:val="left"/>
    </w:lvl>
    <w:lvl w:ilvl="7" w:tplc="EF58AB56">
      <w:numFmt w:val="decimal"/>
      <w:lvlText w:val=""/>
      <w:lvlJc w:val="left"/>
    </w:lvl>
    <w:lvl w:ilvl="8" w:tplc="9B30283C">
      <w:numFmt w:val="decimal"/>
      <w:lvlText w:val=""/>
      <w:lvlJc w:val="left"/>
    </w:lvl>
  </w:abstractNum>
  <w:abstractNum w:abstractNumId="1" w15:restartNumberingAfterBreak="0">
    <w:nsid w:val="18CF6C61"/>
    <w:multiLevelType w:val="hybridMultilevel"/>
    <w:tmpl w:val="3FF89EBA"/>
    <w:lvl w:ilvl="0" w:tplc="F664E420">
      <w:start w:val="1"/>
      <w:numFmt w:val="bullet"/>
      <w:lvlText w:val="●"/>
      <w:lvlJc w:val="left"/>
      <w:pPr>
        <w:ind w:left="720" w:hanging="360"/>
      </w:pPr>
    </w:lvl>
    <w:lvl w:ilvl="1" w:tplc="42B68F0C">
      <w:start w:val="1"/>
      <w:numFmt w:val="bullet"/>
      <w:lvlText w:val="○"/>
      <w:lvlJc w:val="left"/>
      <w:pPr>
        <w:ind w:left="1440" w:hanging="360"/>
      </w:pPr>
    </w:lvl>
    <w:lvl w:ilvl="2" w:tplc="28DAB584">
      <w:start w:val="1"/>
      <w:numFmt w:val="bullet"/>
      <w:lvlText w:val="■"/>
      <w:lvlJc w:val="left"/>
      <w:pPr>
        <w:ind w:left="2160" w:hanging="360"/>
      </w:pPr>
    </w:lvl>
    <w:lvl w:ilvl="3" w:tplc="3FA27F6A">
      <w:start w:val="1"/>
      <w:numFmt w:val="bullet"/>
      <w:lvlText w:val="●"/>
      <w:lvlJc w:val="left"/>
      <w:pPr>
        <w:ind w:left="2880" w:hanging="360"/>
      </w:pPr>
    </w:lvl>
    <w:lvl w:ilvl="4" w:tplc="69929BB4">
      <w:start w:val="1"/>
      <w:numFmt w:val="bullet"/>
      <w:lvlText w:val="○"/>
      <w:lvlJc w:val="left"/>
      <w:pPr>
        <w:ind w:left="3600" w:hanging="360"/>
      </w:pPr>
    </w:lvl>
    <w:lvl w:ilvl="5" w:tplc="E2CE7A3C">
      <w:start w:val="1"/>
      <w:numFmt w:val="bullet"/>
      <w:lvlText w:val="■"/>
      <w:lvlJc w:val="left"/>
      <w:pPr>
        <w:ind w:left="4320" w:hanging="360"/>
      </w:pPr>
    </w:lvl>
    <w:lvl w:ilvl="6" w:tplc="C084033A">
      <w:start w:val="1"/>
      <w:numFmt w:val="bullet"/>
      <w:lvlText w:val="●"/>
      <w:lvlJc w:val="left"/>
      <w:pPr>
        <w:ind w:left="5040" w:hanging="360"/>
      </w:pPr>
    </w:lvl>
    <w:lvl w:ilvl="7" w:tplc="0AC0B070">
      <w:start w:val="1"/>
      <w:numFmt w:val="bullet"/>
      <w:lvlText w:val="●"/>
      <w:lvlJc w:val="left"/>
      <w:pPr>
        <w:ind w:left="5760" w:hanging="360"/>
      </w:pPr>
    </w:lvl>
    <w:lvl w:ilvl="8" w:tplc="55C268C2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31F95052"/>
    <w:multiLevelType w:val="hybridMultilevel"/>
    <w:tmpl w:val="309E6E52"/>
    <w:lvl w:ilvl="0" w:tplc="A3B019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98B5C4">
      <w:numFmt w:val="decimal"/>
      <w:lvlText w:val=""/>
      <w:lvlJc w:val="left"/>
    </w:lvl>
    <w:lvl w:ilvl="2" w:tplc="C8FE768A">
      <w:numFmt w:val="decimal"/>
      <w:lvlText w:val=""/>
      <w:lvlJc w:val="left"/>
    </w:lvl>
    <w:lvl w:ilvl="3" w:tplc="F70C2AF6">
      <w:numFmt w:val="decimal"/>
      <w:lvlText w:val=""/>
      <w:lvlJc w:val="left"/>
    </w:lvl>
    <w:lvl w:ilvl="4" w:tplc="9C227512">
      <w:numFmt w:val="decimal"/>
      <w:lvlText w:val=""/>
      <w:lvlJc w:val="left"/>
    </w:lvl>
    <w:lvl w:ilvl="5" w:tplc="C7C0C374">
      <w:numFmt w:val="decimal"/>
      <w:lvlText w:val=""/>
      <w:lvlJc w:val="left"/>
    </w:lvl>
    <w:lvl w:ilvl="6" w:tplc="CCDA48B0">
      <w:numFmt w:val="decimal"/>
      <w:lvlText w:val=""/>
      <w:lvlJc w:val="left"/>
    </w:lvl>
    <w:lvl w:ilvl="7" w:tplc="E78A1812">
      <w:numFmt w:val="decimal"/>
      <w:lvlText w:val=""/>
      <w:lvlJc w:val="left"/>
    </w:lvl>
    <w:lvl w:ilvl="8" w:tplc="D930C3AA">
      <w:numFmt w:val="decimal"/>
      <w:lvlText w:val=""/>
      <w:lvlJc w:val="left"/>
    </w:lvl>
  </w:abstractNum>
  <w:abstractNum w:abstractNumId="3" w15:restartNumberingAfterBreak="0">
    <w:nsid w:val="467D76E1"/>
    <w:multiLevelType w:val="hybridMultilevel"/>
    <w:tmpl w:val="C0B8E328"/>
    <w:lvl w:ilvl="0" w:tplc="2B3273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42AD7AA">
      <w:numFmt w:val="decimal"/>
      <w:lvlText w:val=""/>
      <w:lvlJc w:val="left"/>
    </w:lvl>
    <w:lvl w:ilvl="2" w:tplc="383A9B7E">
      <w:numFmt w:val="decimal"/>
      <w:lvlText w:val=""/>
      <w:lvlJc w:val="left"/>
    </w:lvl>
    <w:lvl w:ilvl="3" w:tplc="C3204808">
      <w:numFmt w:val="decimal"/>
      <w:lvlText w:val=""/>
      <w:lvlJc w:val="left"/>
    </w:lvl>
    <w:lvl w:ilvl="4" w:tplc="EBA0E13C">
      <w:numFmt w:val="decimal"/>
      <w:lvlText w:val=""/>
      <w:lvlJc w:val="left"/>
    </w:lvl>
    <w:lvl w:ilvl="5" w:tplc="566AA7AA">
      <w:numFmt w:val="decimal"/>
      <w:lvlText w:val=""/>
      <w:lvlJc w:val="left"/>
    </w:lvl>
    <w:lvl w:ilvl="6" w:tplc="B76C1FF2">
      <w:numFmt w:val="decimal"/>
      <w:lvlText w:val=""/>
      <w:lvlJc w:val="left"/>
    </w:lvl>
    <w:lvl w:ilvl="7" w:tplc="F3D02196">
      <w:numFmt w:val="decimal"/>
      <w:lvlText w:val=""/>
      <w:lvlJc w:val="left"/>
    </w:lvl>
    <w:lvl w:ilvl="8" w:tplc="DE6A363C">
      <w:numFmt w:val="decimal"/>
      <w:lvlText w:val=""/>
      <w:lvlJc w:val="left"/>
    </w:lvl>
  </w:abstractNum>
  <w:num w:numId="1" w16cid:durableId="1518419498">
    <w:abstractNumId w:val="1"/>
    <w:lvlOverride w:ilvl="0">
      <w:startOverride w:val="1"/>
    </w:lvlOverride>
  </w:num>
  <w:num w:numId="2" w16cid:durableId="1004865406">
    <w:abstractNumId w:val="0"/>
    <w:lvlOverride w:ilvl="0">
      <w:startOverride w:val="1"/>
    </w:lvlOverride>
  </w:num>
  <w:num w:numId="3" w16cid:durableId="1313098982">
    <w:abstractNumId w:val="3"/>
    <w:lvlOverride w:ilvl="0">
      <w:startOverride w:val="1"/>
    </w:lvlOverride>
  </w:num>
  <w:num w:numId="4" w16cid:durableId="113745585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4DFE"/>
    <w:rsid w:val="002D1E22"/>
    <w:rsid w:val="00B07B4F"/>
    <w:rsid w:val="00BB3B45"/>
    <w:rsid w:val="00DC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42C0C"/>
  <w15:docId w15:val="{C833799E-6179-400F-9C05-E41599130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semiHidden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semiHidden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2D1E2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2D1E22"/>
  </w:style>
  <w:style w:type="paragraph" w:styleId="ae">
    <w:name w:val="footer"/>
    <w:basedOn w:val="a"/>
    <w:link w:val="af"/>
    <w:uiPriority w:val="99"/>
    <w:unhideWhenUsed/>
    <w:rsid w:val="002D1E2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2D1E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Тематические недели ДОО 2026-2027 — с чего начать</dc:title>
  <dc:creator>АНО «НОЦ педагогических проектов»</dc:creator>
  <cp:lastModifiedBy>АНО «НОЦ ПЕДПРОЕКТОВ»</cp:lastModifiedBy>
  <cp:revision>3</cp:revision>
  <dcterms:created xsi:type="dcterms:W3CDTF">2026-10-08T08:20:00Z</dcterms:created>
  <dcterms:modified xsi:type="dcterms:W3CDTF">2026-10-08T09:16:00Z</dcterms:modified>
</cp:coreProperties>
</file>