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BFA4CCB" w14:textId="77777777" w:rsidR="005F549C" w:rsidRDefault="005F549C" w:rsidP="005F549C">
      <w:pPr>
        <w:spacing w:after="200"/>
        <w:jc w:val="center"/>
      </w:pPr>
      <w:bookmarkStart w:id="0" w:name="_Hlk236706415"/>
      <w:r>
        <w:rPr>
          <w:noProof/>
        </w:rPr>
        <w:drawing>
          <wp:inline distT="0" distB="0" distL="0" distR="0" wp14:anchorId="133185FD" wp14:editId="6DEDFCFF">
            <wp:extent cx="1028700" cy="102870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28700" cy="1028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C6104F3" w14:textId="77777777" w:rsidR="005F549C" w:rsidRPr="00C13E5F" w:rsidRDefault="005F549C" w:rsidP="005F549C">
      <w:pPr>
        <w:jc w:val="center"/>
        <w:rPr>
          <w:sz w:val="22"/>
          <w:szCs w:val="22"/>
        </w:rPr>
      </w:pPr>
      <w:r w:rsidRPr="00C13E5F">
        <w:rPr>
          <w:b/>
          <w:bCs/>
          <w:color w:val="000A43"/>
          <w:sz w:val="22"/>
          <w:szCs w:val="22"/>
        </w:rPr>
        <w:t>АНО «НАУЧНО-ОБРАЗОВАТЕЛЬНЫЙ ЦЕНТР ПЕДАГОГИЧЕСКИХ ПРОЕКТОВ»</w:t>
      </w:r>
    </w:p>
    <w:p w14:paraId="3107CC33" w14:textId="77777777" w:rsidR="005F549C" w:rsidRDefault="005F549C" w:rsidP="005F549C">
      <w:pPr>
        <w:pBdr>
          <w:bottom w:val="single" w:sz="8" w:space="1" w:color="000A43"/>
        </w:pBdr>
        <w:spacing w:before="80" w:after="200"/>
      </w:pPr>
    </w:p>
    <w:bookmarkEnd w:id="0"/>
    <w:p w14:paraId="63C13C12" w14:textId="77777777" w:rsidR="005F549C" w:rsidRDefault="005F549C">
      <w:pPr>
        <w:spacing w:after="40" w:line="276" w:lineRule="auto"/>
        <w:jc w:val="center"/>
        <w:rPr>
          <w:sz w:val="26"/>
          <w:szCs w:val="26"/>
        </w:rPr>
      </w:pPr>
    </w:p>
    <w:p w14:paraId="2C1EC44A" w14:textId="631CD26B" w:rsidR="00293A31" w:rsidRDefault="00000000">
      <w:pPr>
        <w:spacing w:after="40" w:line="276" w:lineRule="auto"/>
        <w:jc w:val="center"/>
        <w:rPr>
          <w:sz w:val="26"/>
          <w:szCs w:val="26"/>
        </w:rPr>
      </w:pPr>
      <w:r>
        <w:rPr>
          <w:sz w:val="26"/>
          <w:szCs w:val="26"/>
        </w:rPr>
        <w:t>Внутришкольный учёт и профилактическая работа</w:t>
      </w:r>
    </w:p>
    <w:p w14:paraId="335D0EFE" w14:textId="77777777" w:rsidR="00293A31" w:rsidRDefault="00000000">
      <w:pPr>
        <w:spacing w:after="40" w:line="276" w:lineRule="auto"/>
        <w:jc w:val="center"/>
        <w:rPr>
          <w:sz w:val="26"/>
          <w:szCs w:val="26"/>
        </w:rPr>
      </w:pPr>
      <w:r>
        <w:rPr>
          <w:sz w:val="26"/>
          <w:szCs w:val="26"/>
        </w:rPr>
        <w:t>в образовательной организации</w:t>
      </w:r>
    </w:p>
    <w:p w14:paraId="14150463" w14:textId="77777777" w:rsidR="00293A31" w:rsidRDefault="00000000">
      <w:pPr>
        <w:spacing w:after="1100" w:line="276" w:lineRule="auto"/>
        <w:jc w:val="center"/>
        <w:rPr>
          <w:sz w:val="26"/>
          <w:szCs w:val="26"/>
        </w:rPr>
      </w:pPr>
      <w:r>
        <w:rPr>
          <w:sz w:val="26"/>
          <w:szCs w:val="26"/>
        </w:rPr>
        <w:t>2026/2027 учебный год</w:t>
      </w:r>
    </w:p>
    <w:p w14:paraId="055602D7" w14:textId="77777777" w:rsidR="00293A31" w:rsidRDefault="00000000">
      <w:pPr>
        <w:spacing w:after="200" w:line="276" w:lineRule="auto"/>
        <w:jc w:val="center"/>
        <w:rPr>
          <w:sz w:val="26"/>
          <w:szCs w:val="26"/>
        </w:rPr>
      </w:pPr>
      <w:r>
        <w:rPr>
          <w:i/>
          <w:iCs/>
          <w:sz w:val="26"/>
          <w:szCs w:val="26"/>
        </w:rPr>
        <w:t>Файл 2 из 5</w:t>
      </w:r>
    </w:p>
    <w:p w14:paraId="4FB7A069" w14:textId="77777777" w:rsidR="00293A31" w:rsidRDefault="00000000">
      <w:pPr>
        <w:spacing w:after="120" w:line="276" w:lineRule="auto"/>
        <w:jc w:val="center"/>
        <w:rPr>
          <w:sz w:val="36"/>
          <w:szCs w:val="36"/>
        </w:rPr>
      </w:pPr>
      <w:r>
        <w:rPr>
          <w:b/>
          <w:bCs/>
          <w:sz w:val="36"/>
          <w:szCs w:val="36"/>
        </w:rPr>
        <w:t>Положение об индивидуальной</w:t>
      </w:r>
    </w:p>
    <w:p w14:paraId="5291BFB9" w14:textId="77777777" w:rsidR="00293A31" w:rsidRDefault="00000000">
      <w:pPr>
        <w:spacing w:after="120" w:line="276" w:lineRule="auto"/>
        <w:jc w:val="center"/>
        <w:rPr>
          <w:sz w:val="36"/>
          <w:szCs w:val="36"/>
        </w:rPr>
      </w:pPr>
      <w:r>
        <w:rPr>
          <w:b/>
          <w:bCs/>
          <w:sz w:val="36"/>
          <w:szCs w:val="36"/>
        </w:rPr>
        <w:t>профилактической работе</w:t>
      </w:r>
    </w:p>
    <w:p w14:paraId="3C750568" w14:textId="77777777" w:rsidR="00293A31" w:rsidRDefault="00000000">
      <w:pPr>
        <w:spacing w:after="120" w:line="276" w:lineRule="auto"/>
        <w:jc w:val="center"/>
        <w:rPr>
          <w:sz w:val="36"/>
          <w:szCs w:val="36"/>
        </w:rPr>
      </w:pPr>
      <w:r>
        <w:rPr>
          <w:b/>
          <w:bCs/>
          <w:sz w:val="36"/>
          <w:szCs w:val="36"/>
        </w:rPr>
        <w:t>в школе</w:t>
      </w:r>
    </w:p>
    <w:p w14:paraId="705D4184" w14:textId="77777777" w:rsidR="00293A31" w:rsidRDefault="00293A31">
      <w:pPr>
        <w:spacing w:after="400" w:line="276" w:lineRule="auto"/>
        <w:jc w:val="center"/>
      </w:pPr>
    </w:p>
    <w:p w14:paraId="44A763E2" w14:textId="77777777" w:rsidR="00293A31" w:rsidRDefault="00000000">
      <w:pPr>
        <w:spacing w:after="80" w:line="276" w:lineRule="auto"/>
        <w:jc w:val="center"/>
      </w:pPr>
      <w:r>
        <w:t>модельный локальный акт по решению образовательной организации</w:t>
      </w:r>
    </w:p>
    <w:p w14:paraId="64AFA38D" w14:textId="77777777" w:rsidR="00293A31" w:rsidRDefault="00000000">
      <w:pPr>
        <w:spacing w:after="80" w:line="276" w:lineRule="auto"/>
        <w:jc w:val="center"/>
      </w:pPr>
      <w:r>
        <w:t>формы ПР-1 — ПР-2</w:t>
      </w:r>
    </w:p>
    <w:p w14:paraId="412238E1" w14:textId="77777777" w:rsidR="00293A31" w:rsidRDefault="00293A31">
      <w:pPr>
        <w:spacing w:after="1100" w:line="276" w:lineRule="auto"/>
        <w:jc w:val="center"/>
      </w:pPr>
    </w:p>
    <w:p w14:paraId="58ECF5B7" w14:textId="77777777" w:rsidR="00293A31" w:rsidRDefault="00000000">
      <w:pPr>
        <w:spacing w:after="600" w:line="276" w:lineRule="auto"/>
        <w:jc w:val="center"/>
        <w:rPr>
          <w:sz w:val="24"/>
          <w:szCs w:val="24"/>
        </w:rPr>
      </w:pPr>
      <w:r>
        <w:rPr>
          <w:sz w:val="24"/>
          <w:szCs w:val="24"/>
        </w:rPr>
        <w:t>[НАИМЕНОВАНИЕ ОБРАЗОВАТЕЛЬНОЙ ОРГАНИЗАЦИИ]</w:t>
      </w:r>
    </w:p>
    <w:p w14:paraId="159B4F7D" w14:textId="77777777" w:rsidR="00293A31" w:rsidRDefault="00000000">
      <w:pPr>
        <w:spacing w:after="120" w:line="276" w:lineRule="auto"/>
        <w:jc w:val="center"/>
        <w:rPr>
          <w:sz w:val="24"/>
          <w:szCs w:val="24"/>
        </w:rPr>
      </w:pPr>
      <w:r>
        <w:rPr>
          <w:sz w:val="24"/>
          <w:szCs w:val="24"/>
        </w:rPr>
        <w:t>Редакция 2 от 04.10.2026</w:t>
      </w:r>
    </w:p>
    <w:p w14:paraId="0245385E" w14:textId="77777777" w:rsidR="00293A31" w:rsidRDefault="00000000">
      <w:pPr>
        <w:spacing w:line="276" w:lineRule="auto"/>
        <w:jc w:val="center"/>
        <w:rPr>
          <w:sz w:val="24"/>
          <w:szCs w:val="24"/>
        </w:rPr>
      </w:pPr>
      <w:r>
        <w:rPr>
          <w:i/>
          <w:iCs/>
          <w:sz w:val="24"/>
          <w:szCs w:val="24"/>
        </w:rPr>
        <w:t>Нормативные ссылки приведены по действующим редакциям актов на 04.10.2026</w:t>
      </w:r>
    </w:p>
    <w:p w14:paraId="34902C57" w14:textId="77777777" w:rsidR="00293A31" w:rsidRDefault="00000000">
      <w:pPr>
        <w:pageBreakBefore/>
        <w:spacing w:after="200"/>
        <w:jc w:val="center"/>
      </w:pPr>
      <w:r>
        <w:rPr>
          <w:b/>
          <w:bCs/>
          <w:sz w:val="30"/>
          <w:szCs w:val="30"/>
        </w:rPr>
        <w:lastRenderedPageBreak/>
        <w:t>Оглавление</w:t>
      </w:r>
    </w:p>
    <w:sdt>
      <w:sdtPr>
        <w:alias w:val="Оглавление"/>
        <w:id w:val="2022809106"/>
      </w:sdtPr>
      <w:sdtContent>
        <w:p w14:paraId="1A01D64F" w14:textId="77777777" w:rsidR="005F549C" w:rsidRDefault="00000000">
          <w:pPr>
            <w:pStyle w:val="11"/>
            <w:tabs>
              <w:tab w:val="right" w:leader="dot" w:pos="9345"/>
            </w:tabs>
            <w:rPr>
              <w:noProof/>
            </w:rPr>
          </w:pPr>
          <w:r>
            <w:fldChar w:fldCharType="begin"/>
          </w:r>
          <w:r>
            <w:instrText>TOC \h \o "1-2"</w:instrText>
          </w:r>
          <w:r>
            <w:fldChar w:fldCharType="separate"/>
          </w:r>
          <w:hyperlink w:anchor="_Toc242171036" w:history="1">
            <w:r w:rsidR="005F549C" w:rsidRPr="000A7217">
              <w:rPr>
                <w:rStyle w:val="a5"/>
                <w:noProof/>
              </w:rPr>
              <w:t>1. Назначение файла</w:t>
            </w:r>
            <w:r w:rsidR="005F549C">
              <w:rPr>
                <w:noProof/>
              </w:rPr>
              <w:tab/>
            </w:r>
            <w:r w:rsidR="005F549C">
              <w:rPr>
                <w:noProof/>
              </w:rPr>
              <w:fldChar w:fldCharType="begin"/>
            </w:r>
            <w:r w:rsidR="005F549C">
              <w:rPr>
                <w:noProof/>
              </w:rPr>
              <w:instrText xml:space="preserve"> PAGEREF _Toc242171036 \h </w:instrText>
            </w:r>
            <w:r w:rsidR="005F549C">
              <w:rPr>
                <w:noProof/>
              </w:rPr>
            </w:r>
            <w:r w:rsidR="005F549C">
              <w:rPr>
                <w:noProof/>
              </w:rPr>
              <w:fldChar w:fldCharType="separate"/>
            </w:r>
            <w:r w:rsidR="005F549C">
              <w:rPr>
                <w:noProof/>
              </w:rPr>
              <w:t>3</w:t>
            </w:r>
            <w:r w:rsidR="005F549C">
              <w:rPr>
                <w:noProof/>
              </w:rPr>
              <w:fldChar w:fldCharType="end"/>
            </w:r>
          </w:hyperlink>
        </w:p>
        <w:p w14:paraId="538750DE" w14:textId="77777777" w:rsidR="005F549C" w:rsidRDefault="005F549C">
          <w:pPr>
            <w:pStyle w:val="11"/>
            <w:tabs>
              <w:tab w:val="right" w:leader="dot" w:pos="9345"/>
            </w:tabs>
            <w:rPr>
              <w:noProof/>
            </w:rPr>
          </w:pPr>
          <w:hyperlink w:anchor="_Toc242171037" w:history="1">
            <w:r w:rsidRPr="000A7217">
              <w:rPr>
                <w:rStyle w:val="a5"/>
                <w:noProof/>
              </w:rPr>
              <w:t>2. Формы</w:t>
            </w:r>
            <w:r>
              <w:rPr>
                <w:noProof/>
              </w:rPr>
              <w:tab/>
            </w:r>
            <w:r>
              <w:rPr>
                <w:noProof/>
              </w:rPr>
              <w:fldChar w:fldCharType="begin"/>
            </w:r>
            <w:r>
              <w:rPr>
                <w:noProof/>
              </w:rPr>
              <w:instrText xml:space="preserve"> PAGEREF _Toc242171037 \h </w:instrText>
            </w:r>
            <w:r>
              <w:rPr>
                <w:noProof/>
              </w:rPr>
            </w:r>
            <w:r>
              <w:rPr>
                <w:noProof/>
              </w:rPr>
              <w:fldChar w:fldCharType="separate"/>
            </w:r>
            <w:r>
              <w:rPr>
                <w:noProof/>
              </w:rPr>
              <w:t>4</w:t>
            </w:r>
            <w:r>
              <w:rPr>
                <w:noProof/>
              </w:rPr>
              <w:fldChar w:fldCharType="end"/>
            </w:r>
          </w:hyperlink>
        </w:p>
        <w:p w14:paraId="09362905" w14:textId="77777777" w:rsidR="005F549C" w:rsidRDefault="005F549C">
          <w:pPr>
            <w:pStyle w:val="20"/>
            <w:tabs>
              <w:tab w:val="right" w:leader="dot" w:pos="9345"/>
            </w:tabs>
            <w:rPr>
              <w:noProof/>
            </w:rPr>
          </w:pPr>
          <w:hyperlink w:anchor="_Toc242171038" w:history="1">
            <w:r w:rsidRPr="000A7217">
              <w:rPr>
                <w:rStyle w:val="a5"/>
                <w:noProof/>
              </w:rPr>
              <w:t>Форма ПР-1. Положение об организации индивидуальной профилактической работы и внутришкольного профилактического сопровождения обучающихся</w:t>
            </w:r>
            <w:r>
              <w:rPr>
                <w:noProof/>
              </w:rPr>
              <w:tab/>
            </w:r>
            <w:r>
              <w:rPr>
                <w:noProof/>
              </w:rPr>
              <w:fldChar w:fldCharType="begin"/>
            </w:r>
            <w:r>
              <w:rPr>
                <w:noProof/>
              </w:rPr>
              <w:instrText xml:space="preserve"> PAGEREF _Toc242171038 \h </w:instrText>
            </w:r>
            <w:r>
              <w:rPr>
                <w:noProof/>
              </w:rPr>
            </w:r>
            <w:r>
              <w:rPr>
                <w:noProof/>
              </w:rPr>
              <w:fldChar w:fldCharType="separate"/>
            </w:r>
            <w:r>
              <w:rPr>
                <w:noProof/>
              </w:rPr>
              <w:t>4</w:t>
            </w:r>
            <w:r>
              <w:rPr>
                <w:noProof/>
              </w:rPr>
              <w:fldChar w:fldCharType="end"/>
            </w:r>
          </w:hyperlink>
        </w:p>
        <w:p w14:paraId="7DD06C85" w14:textId="77777777" w:rsidR="005F549C" w:rsidRDefault="005F549C">
          <w:pPr>
            <w:pStyle w:val="20"/>
            <w:tabs>
              <w:tab w:val="right" w:leader="dot" w:pos="9345"/>
            </w:tabs>
            <w:rPr>
              <w:noProof/>
            </w:rPr>
          </w:pPr>
          <w:hyperlink w:anchor="_Toc242171039" w:history="1">
            <w:r w:rsidRPr="000A7217">
              <w:rPr>
                <w:rStyle w:val="a5"/>
                <w:noProof/>
              </w:rPr>
              <w:t>Форма ПР-2. Приказ об утверждении Положения</w:t>
            </w:r>
            <w:r>
              <w:rPr>
                <w:noProof/>
              </w:rPr>
              <w:tab/>
            </w:r>
            <w:r>
              <w:rPr>
                <w:noProof/>
              </w:rPr>
              <w:fldChar w:fldCharType="begin"/>
            </w:r>
            <w:r>
              <w:rPr>
                <w:noProof/>
              </w:rPr>
              <w:instrText xml:space="preserve"> PAGEREF _Toc242171039 \h </w:instrText>
            </w:r>
            <w:r>
              <w:rPr>
                <w:noProof/>
              </w:rPr>
            </w:r>
            <w:r>
              <w:rPr>
                <w:noProof/>
              </w:rPr>
              <w:fldChar w:fldCharType="separate"/>
            </w:r>
            <w:r>
              <w:rPr>
                <w:noProof/>
              </w:rPr>
              <w:t>13</w:t>
            </w:r>
            <w:r>
              <w:rPr>
                <w:noProof/>
              </w:rPr>
              <w:fldChar w:fldCharType="end"/>
            </w:r>
          </w:hyperlink>
        </w:p>
        <w:p w14:paraId="3FE02400" w14:textId="77777777" w:rsidR="00293A31" w:rsidRDefault="00000000">
          <w:pPr>
            <w:tabs>
              <w:tab w:val="right" w:leader="dot" w:pos="9350"/>
            </w:tabs>
            <w:spacing w:after="40" w:line="252" w:lineRule="auto"/>
            <w:ind w:left="397"/>
          </w:pPr>
          <w:r>
            <w:fldChar w:fldCharType="end"/>
          </w:r>
        </w:p>
      </w:sdtContent>
    </w:sdt>
    <w:p w14:paraId="14D1ED3E" w14:textId="77777777" w:rsidR="00293A31" w:rsidRDefault="00000000">
      <w:pPr>
        <w:pStyle w:val="1"/>
        <w:pageBreakBefore/>
      </w:pPr>
      <w:bookmarkStart w:id="1" w:name="_Toc242171036"/>
      <w:r>
        <w:lastRenderedPageBreak/>
        <w:t>1. Назначение файла</w:t>
      </w:r>
      <w:bookmarkEnd w:id="1"/>
    </w:p>
    <w:p w14:paraId="548723D0" w14:textId="77777777" w:rsidR="00293A31" w:rsidRDefault="00000000">
      <w:pPr>
        <w:spacing w:after="120" w:line="276" w:lineRule="auto"/>
        <w:ind w:firstLine="567"/>
        <w:jc w:val="both"/>
      </w:pPr>
      <w:r>
        <w:t>Файл содержит модельный локальный нормативный акт — Положение об организации индивидуальной профилактической работы и внутришкольного профилактического сопровождения обучающихся (ПР-1) и приказ о его утверждении (ПР-2).</w:t>
      </w:r>
    </w:p>
    <w:tbl>
      <w:tblPr>
        <w:tblW w:w="93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9355"/>
      </w:tblGrid>
      <w:tr w:rsidR="00293A31" w14:paraId="4A4EF1CC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3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100" w:type="dxa"/>
              <w:left w:w="160" w:type="dxa"/>
              <w:bottom w:w="100" w:type="dxa"/>
              <w:right w:w="160" w:type="dxa"/>
            </w:tcMar>
          </w:tcPr>
          <w:p w14:paraId="5F75B68E" w14:textId="77777777" w:rsidR="00293A31" w:rsidRDefault="00000000">
            <w:pPr>
              <w:spacing w:after="60"/>
            </w:pPr>
            <w:r>
              <w:rPr>
                <w:b/>
                <w:bCs/>
                <w:sz w:val="24"/>
                <w:szCs w:val="24"/>
              </w:rPr>
              <w:t>Статус образца</w:t>
            </w:r>
          </w:p>
          <w:p w14:paraId="41E9572D" w14:textId="77777777" w:rsidR="00293A31" w:rsidRDefault="00000000">
            <w:pPr>
              <w:spacing w:after="60" w:line="260" w:lineRule="auto"/>
              <w:jc w:val="both"/>
            </w:pPr>
            <w:r>
              <w:rPr>
                <w:sz w:val="24"/>
                <w:szCs w:val="24"/>
              </w:rPr>
              <w:t>Модельный локальный акт по решению образовательной организации. Федеральное законодательство отдельного Положения не требует. Школа вправе принять его целиком, включить его разделы в положение о Совете профилактики или в общий ЛНА о профилактической работе.</w:t>
            </w:r>
          </w:p>
          <w:p w14:paraId="2FC24146" w14:textId="77777777" w:rsidR="00293A31" w:rsidRDefault="00000000">
            <w:pPr>
              <w:spacing w:after="60" w:line="260" w:lineRule="auto"/>
              <w:jc w:val="both"/>
            </w:pPr>
            <w:r>
              <w:rPr>
                <w:sz w:val="24"/>
                <w:szCs w:val="24"/>
              </w:rPr>
              <w:t xml:space="preserve">Перед утверждением: сверить с уставом (статус Совета профилактики), положениями о </w:t>
            </w:r>
            <w:proofErr w:type="spellStart"/>
            <w:r>
              <w:rPr>
                <w:sz w:val="24"/>
                <w:szCs w:val="24"/>
              </w:rPr>
              <w:t>ППк</w:t>
            </w:r>
            <w:proofErr w:type="spellEnd"/>
            <w:r>
              <w:rPr>
                <w:sz w:val="24"/>
                <w:szCs w:val="24"/>
              </w:rPr>
              <w:t>, о ШВР, о персональных данных, правилами внутреннего распорядка обучающихся; учесть мнение советов обучающихся, советов родителей, представительных органов обучающихся (ч. 3 ст. 30 № 273-ФЗ).</w:t>
            </w:r>
          </w:p>
        </w:tc>
      </w:tr>
    </w:tbl>
    <w:p w14:paraId="519EF101" w14:textId="77777777" w:rsidR="00293A31" w:rsidRDefault="00293A31">
      <w:pPr>
        <w:spacing w:line="200" w:lineRule="exact"/>
      </w:pPr>
    </w:p>
    <w:tbl>
      <w:tblPr>
        <w:tblW w:w="93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122"/>
        <w:gridCol w:w="5613"/>
        <w:gridCol w:w="2620"/>
      </w:tblGrid>
      <w:tr w:rsidR="00293A31" w14:paraId="5A8E24F8" w14:textId="77777777">
        <w:tblPrEx>
          <w:tblCellMar>
            <w:top w:w="0" w:type="dxa"/>
            <w:bottom w:w="0" w:type="dxa"/>
          </w:tblCellMar>
        </w:tblPrEx>
        <w:trPr>
          <w:cantSplit/>
          <w:tblHeader/>
        </w:trPr>
        <w:tc>
          <w:tcPr>
            <w:tcW w:w="1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990A1A8" w14:textId="77777777" w:rsidR="00293A31" w:rsidRDefault="00000000">
            <w:pPr>
              <w:keepNext/>
              <w:spacing w:after="20" w:line="250" w:lineRule="auto"/>
              <w:jc w:val="center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Форма</w:t>
            </w:r>
          </w:p>
        </w:tc>
        <w:tc>
          <w:tcPr>
            <w:tcW w:w="56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C969242" w14:textId="77777777" w:rsidR="00293A31" w:rsidRDefault="00000000">
            <w:pPr>
              <w:keepNext/>
              <w:spacing w:after="20" w:line="250" w:lineRule="auto"/>
              <w:jc w:val="center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Название</w:t>
            </w:r>
          </w:p>
        </w:tc>
        <w:tc>
          <w:tcPr>
            <w:tcW w:w="2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775BADA" w14:textId="77777777" w:rsidR="00293A31" w:rsidRDefault="00000000">
            <w:pPr>
              <w:keepNext/>
              <w:spacing w:after="20" w:line="250" w:lineRule="auto"/>
              <w:jc w:val="center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Статус</w:t>
            </w:r>
          </w:p>
        </w:tc>
      </w:tr>
      <w:tr w:rsidR="00293A31" w14:paraId="481636AE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A2D2DE4" w14:textId="77777777" w:rsidR="00293A31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ПР-1</w:t>
            </w:r>
          </w:p>
        </w:tc>
        <w:tc>
          <w:tcPr>
            <w:tcW w:w="56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246379A" w14:textId="77777777" w:rsidR="00293A31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Положение об организации индивидуальной профилактической работы и внутришкольного профилактического сопровождения обучающихся</w:t>
            </w:r>
          </w:p>
        </w:tc>
        <w:tc>
          <w:tcPr>
            <w:tcW w:w="2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ACFFC7D" w14:textId="77777777" w:rsidR="00293A31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ЛОКАЛЬНАЯ</w:t>
            </w:r>
          </w:p>
        </w:tc>
      </w:tr>
      <w:tr w:rsidR="00293A31" w14:paraId="14C31FB0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73C8103" w14:textId="77777777" w:rsidR="00293A31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ПР-2</w:t>
            </w:r>
          </w:p>
        </w:tc>
        <w:tc>
          <w:tcPr>
            <w:tcW w:w="56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72E14BA" w14:textId="77777777" w:rsidR="00293A31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Приказ об утверждении Положения</w:t>
            </w:r>
          </w:p>
        </w:tc>
        <w:tc>
          <w:tcPr>
            <w:tcW w:w="2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DDDE5BC" w14:textId="77777777" w:rsidR="00293A31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УСЛОВНАЯ</w:t>
            </w:r>
          </w:p>
        </w:tc>
      </w:tr>
    </w:tbl>
    <w:p w14:paraId="1CA353DE" w14:textId="77777777" w:rsidR="00293A31" w:rsidRDefault="00293A31">
      <w:pPr>
        <w:spacing w:line="200" w:lineRule="exact"/>
      </w:pPr>
    </w:p>
    <w:p w14:paraId="40D53694" w14:textId="77777777" w:rsidR="00293A31" w:rsidRDefault="00000000">
      <w:pPr>
        <w:spacing w:after="120" w:line="276" w:lineRule="auto"/>
        <w:ind w:firstLine="567"/>
        <w:jc w:val="both"/>
      </w:pPr>
      <w:r>
        <w:t>Правовые пояснения — в методическом пособии (файл 1): правовая природа механизма — глава 2; нужен ли отдельный акт — глава 9; кто принимает решение — глава 10; персональные данные — глава 24; сроки хранения — глава 25.</w:t>
      </w:r>
    </w:p>
    <w:p w14:paraId="4E9B97D1" w14:textId="77777777" w:rsidR="00293A31" w:rsidRDefault="00000000">
      <w:pPr>
        <w:pStyle w:val="1"/>
        <w:pageBreakBefore/>
      </w:pPr>
      <w:bookmarkStart w:id="2" w:name="_Toc242171037"/>
      <w:r>
        <w:lastRenderedPageBreak/>
        <w:t>2. Формы</w:t>
      </w:r>
      <w:bookmarkEnd w:id="2"/>
    </w:p>
    <w:p w14:paraId="421C14C7" w14:textId="77777777" w:rsidR="00293A31" w:rsidRDefault="00000000">
      <w:pPr>
        <w:pStyle w:val="2"/>
        <w:spacing w:after="140"/>
      </w:pPr>
      <w:bookmarkStart w:id="3" w:name="_Toc242171038"/>
      <w:r>
        <w:t>Форма ПР-1. Положение об организации индивидуальной профилактической работы и внутришкольного профилактического сопровождения обучающихся</w:t>
      </w:r>
      <w:bookmarkEnd w:id="3"/>
    </w:p>
    <w:tbl>
      <w:tblPr>
        <w:tblW w:w="93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525"/>
        <w:gridCol w:w="6830"/>
      </w:tblGrid>
      <w:tr w:rsidR="00293A31" w14:paraId="324D1359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5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4A55E6B1" w14:textId="77777777" w:rsidR="00293A31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Название</w:t>
            </w:r>
          </w:p>
        </w:tc>
        <w:tc>
          <w:tcPr>
            <w:tcW w:w="68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5C7FEA51" w14:textId="77777777" w:rsidR="00293A31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Положение об организации индивидуальной профилактической работы и внутришкольного профилактического сопровождения обучающихся</w:t>
            </w:r>
          </w:p>
        </w:tc>
      </w:tr>
      <w:tr w:rsidR="00293A31" w14:paraId="020B4E46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5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51EC02B7" w14:textId="77777777" w:rsidR="00293A31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Статус</w:t>
            </w:r>
          </w:p>
        </w:tc>
        <w:tc>
          <w:tcPr>
            <w:tcW w:w="68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663107F6" w14:textId="77777777" w:rsidR="00293A31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ЛОКАЛЬНАЯ. Модельный локальный акт по решению образовательной организации</w:t>
            </w:r>
          </w:p>
        </w:tc>
      </w:tr>
      <w:tr w:rsidR="00293A31" w14:paraId="4CCC7646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5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06C6881C" w14:textId="77777777" w:rsidR="00293A31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Основание</w:t>
            </w:r>
          </w:p>
        </w:tc>
        <w:tc>
          <w:tcPr>
            <w:tcW w:w="68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096041E4" w14:textId="77777777" w:rsidR="00293A31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ст. 28, 30 № 273-ФЗ; ст. 2, 5—9, п. 2 ст. 14 № 120-ФЗ</w:t>
            </w:r>
          </w:p>
        </w:tc>
      </w:tr>
      <w:tr w:rsidR="00293A31" w14:paraId="3268687F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5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5AE23DB0" w14:textId="77777777" w:rsidR="00293A31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Назначение</w:t>
            </w:r>
          </w:p>
        </w:tc>
        <w:tc>
          <w:tcPr>
            <w:tcW w:w="68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34656F37" w14:textId="77777777" w:rsidR="00293A31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Единый порядок выявления ситуаций, принятия решений, сопровождения, пересмотра и завершения</w:t>
            </w:r>
          </w:p>
        </w:tc>
      </w:tr>
      <w:tr w:rsidR="00293A31" w14:paraId="6283AB6A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5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6A7DAFF8" w14:textId="77777777" w:rsidR="00293A31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Кто оформляет</w:t>
            </w:r>
          </w:p>
        </w:tc>
        <w:tc>
          <w:tcPr>
            <w:tcW w:w="68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72D4A325" w14:textId="77777777" w:rsidR="00293A31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Проект — заместитель директора по ВР, социальный педагог; утверждает руководитель</w:t>
            </w:r>
          </w:p>
        </w:tc>
      </w:tr>
      <w:tr w:rsidR="00293A31" w14:paraId="4CAD3BDB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5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7053EDC7" w14:textId="77777777" w:rsidR="00293A31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Когда</w:t>
            </w:r>
          </w:p>
        </w:tc>
        <w:tc>
          <w:tcPr>
            <w:tcW w:w="68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5ED5D730" w14:textId="77777777" w:rsidR="00293A31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При введении механизма; изменения — при изменении законодательства или практики</w:t>
            </w:r>
          </w:p>
        </w:tc>
      </w:tr>
      <w:tr w:rsidR="00293A31" w14:paraId="31D5AD63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5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2CDE1E38" w14:textId="77777777" w:rsidR="00293A31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Кого знакомят</w:t>
            </w:r>
          </w:p>
        </w:tc>
        <w:tc>
          <w:tcPr>
            <w:tcW w:w="68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603A2621" w14:textId="77777777" w:rsidR="00293A31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Работники, участвующие в профилактической работе; размещается для сведения родителей и обучающихся</w:t>
            </w:r>
          </w:p>
        </w:tc>
      </w:tr>
      <w:tr w:rsidR="00293A31" w14:paraId="4610A1D0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5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6D6969EE" w14:textId="77777777" w:rsidR="00293A31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Содержит персональные данные</w:t>
            </w:r>
          </w:p>
        </w:tc>
        <w:tc>
          <w:tcPr>
            <w:tcW w:w="68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0011CDCB" w14:textId="77777777" w:rsidR="00293A31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Нет</w:t>
            </w:r>
          </w:p>
        </w:tc>
      </w:tr>
      <w:tr w:rsidR="00293A31" w14:paraId="769AFF21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5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071C83D5" w14:textId="77777777" w:rsidR="00293A31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Хранение</w:t>
            </w:r>
          </w:p>
        </w:tc>
        <w:tc>
          <w:tcPr>
            <w:tcW w:w="68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6BFA2644" w14:textId="77777777" w:rsidR="00293A31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 составе документов к приказу об утверждении — постоянно / до ликвидации (ст. 19 «а» Перечня № 236)</w:t>
            </w:r>
          </w:p>
        </w:tc>
      </w:tr>
      <w:tr w:rsidR="00293A31" w14:paraId="1E061A65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5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333A7BB7" w14:textId="77777777" w:rsidR="00293A31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Можно ли объединить с другой формой</w:t>
            </w:r>
          </w:p>
        </w:tc>
        <w:tc>
          <w:tcPr>
            <w:tcW w:w="68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65A8F684" w14:textId="77777777" w:rsidR="00293A31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Да — с положением о Совете профилактики или общим ЛНА о профилактике</w:t>
            </w:r>
          </w:p>
        </w:tc>
      </w:tr>
    </w:tbl>
    <w:p w14:paraId="6B2F5281" w14:textId="77777777" w:rsidR="00293A31" w:rsidRDefault="00293A31">
      <w:pPr>
        <w:spacing w:after="100"/>
      </w:pPr>
    </w:p>
    <w:p w14:paraId="117D1973" w14:textId="77777777" w:rsidR="00293A31" w:rsidRDefault="00000000">
      <w:pPr>
        <w:pStyle w:val="3"/>
        <w:keepLines/>
        <w:spacing w:before="240" w:after="160"/>
      </w:pPr>
      <w:r>
        <w:t>Как заполнять</w:t>
      </w:r>
    </w:p>
    <w:p w14:paraId="07460A8D" w14:textId="77777777" w:rsidR="00293A31" w:rsidRDefault="00000000">
      <w:pPr>
        <w:pStyle w:val="a4"/>
        <w:numPr>
          <w:ilvl w:val="0"/>
          <w:numId w:val="2"/>
        </w:numPr>
        <w:spacing w:after="60" w:line="276" w:lineRule="auto"/>
        <w:jc w:val="both"/>
      </w:pPr>
      <w:r>
        <w:t>Квадратные скобки заменить данными школы; варианты в фигурных скобках — оставить один.</w:t>
      </w:r>
    </w:p>
    <w:p w14:paraId="250F786C" w14:textId="77777777" w:rsidR="00293A31" w:rsidRDefault="00000000">
      <w:pPr>
        <w:pStyle w:val="a4"/>
        <w:numPr>
          <w:ilvl w:val="0"/>
          <w:numId w:val="2"/>
        </w:numPr>
        <w:spacing w:after="60" w:line="276" w:lineRule="auto"/>
        <w:jc w:val="both"/>
      </w:pPr>
      <w:r>
        <w:t>Если в школе нет Совета профилактики, разделы 8—9 читаются так: «рассмотрение — руководителем по представлению координатора».</w:t>
      </w:r>
    </w:p>
    <w:p w14:paraId="5D8B9FB9" w14:textId="77777777" w:rsidR="00293A31" w:rsidRDefault="00000000">
      <w:pPr>
        <w:pStyle w:val="a4"/>
        <w:numPr>
          <w:ilvl w:val="0"/>
          <w:numId w:val="2"/>
        </w:numPr>
        <w:spacing w:after="60" w:line="276" w:lineRule="auto"/>
        <w:jc w:val="both"/>
      </w:pPr>
      <w:r>
        <w:t>Если школа сохраняет термин «внутришкольный учёт», оставить п. 1.4 в варианте Б.</w:t>
      </w:r>
    </w:p>
    <w:p w14:paraId="507B69E7" w14:textId="77777777" w:rsidR="00293A31" w:rsidRDefault="00000000">
      <w:pPr>
        <w:pStyle w:val="a4"/>
        <w:numPr>
          <w:ilvl w:val="0"/>
          <w:numId w:val="2"/>
        </w:numPr>
        <w:spacing w:after="60" w:line="276" w:lineRule="auto"/>
        <w:jc w:val="both"/>
      </w:pPr>
      <w:r>
        <w:t>В строке «Учтено мнение» оставить только реально существующие органы; при необходимости учёта мнения представительного органа работников (ст. 8, 372 ТК РФ) — указать его реквизиты.</w:t>
      </w:r>
    </w:p>
    <w:p w14:paraId="299A99C3" w14:textId="77777777" w:rsidR="00293A31" w:rsidRDefault="00000000">
      <w:pPr>
        <w:pStyle w:val="3"/>
        <w:pageBreakBefore/>
        <w:spacing w:after="160"/>
      </w:pPr>
      <w:r>
        <w:lastRenderedPageBreak/>
        <w:t>Текст Положения</w:t>
      </w:r>
    </w:p>
    <w:tbl>
      <w:tblPr>
        <w:tblW w:w="93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4209"/>
        <w:gridCol w:w="5146"/>
      </w:tblGrid>
      <w:tr w:rsidR="00293A31" w14:paraId="6A7F1859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4209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</w:tcPr>
          <w:p w14:paraId="2B099553" w14:textId="77777777" w:rsidR="00293A31" w:rsidRDefault="00293A31"/>
        </w:tc>
        <w:tc>
          <w:tcPr>
            <w:tcW w:w="5146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</w:tcPr>
          <w:p w14:paraId="29B24F92" w14:textId="77777777" w:rsidR="00293A31" w:rsidRDefault="00000000">
            <w:pPr>
              <w:spacing w:after="40"/>
            </w:pPr>
            <w:r>
              <w:rPr>
                <w:sz w:val="24"/>
                <w:szCs w:val="24"/>
              </w:rPr>
              <w:t>УТВЕРЖДЕНО</w:t>
            </w:r>
          </w:p>
          <w:p w14:paraId="38A35348" w14:textId="77777777" w:rsidR="00293A31" w:rsidRDefault="00000000">
            <w:pPr>
              <w:spacing w:after="40"/>
            </w:pPr>
            <w:r>
              <w:rPr>
                <w:sz w:val="24"/>
                <w:szCs w:val="24"/>
              </w:rPr>
              <w:t>приказом [НАИМЕНОВАНИЕ ОБРАЗОВАТЕЛЬНОЙ ОРГАНИЗАЦИИ]</w:t>
            </w:r>
          </w:p>
          <w:p w14:paraId="6CBEB052" w14:textId="77777777" w:rsidR="00293A31" w:rsidRDefault="00000000">
            <w:pPr>
              <w:spacing w:after="40"/>
            </w:pPr>
            <w:r>
              <w:rPr>
                <w:sz w:val="24"/>
                <w:szCs w:val="24"/>
              </w:rPr>
              <w:t>от [ДАТА] № [НОМЕР]</w:t>
            </w:r>
          </w:p>
        </w:tc>
      </w:tr>
    </w:tbl>
    <w:p w14:paraId="28D5F12A" w14:textId="77777777" w:rsidR="00293A31" w:rsidRDefault="00293A31">
      <w:pPr>
        <w:spacing w:after="160"/>
      </w:pPr>
    </w:p>
    <w:p w14:paraId="3291A223" w14:textId="77777777" w:rsidR="00293A31" w:rsidRDefault="00000000">
      <w:pPr>
        <w:spacing w:after="200" w:line="276" w:lineRule="auto"/>
      </w:pPr>
      <w:r>
        <w:t>Учтено мнение: {совета обучающихся (протокол от [ДАТА] № [НОМЕР])}; {совета родителей (протокол от [ДАТА] № [НОМЕР])}; {представительного органа работников (протокол от [ДАТА] № [НОМЕР])}</w:t>
      </w:r>
    </w:p>
    <w:p w14:paraId="1805F64E" w14:textId="77777777" w:rsidR="00293A31" w:rsidRDefault="00000000">
      <w:pPr>
        <w:keepNext/>
        <w:spacing w:after="60" w:line="276" w:lineRule="auto"/>
        <w:jc w:val="center"/>
        <w:rPr>
          <w:sz w:val="28"/>
          <w:szCs w:val="28"/>
        </w:rPr>
      </w:pPr>
      <w:r>
        <w:rPr>
          <w:b/>
          <w:bCs/>
          <w:sz w:val="28"/>
          <w:szCs w:val="28"/>
        </w:rPr>
        <w:t>ПОЛОЖЕНИЕ</w:t>
      </w:r>
    </w:p>
    <w:p w14:paraId="37C6BCCB" w14:textId="77777777" w:rsidR="00293A31" w:rsidRDefault="00000000">
      <w:pPr>
        <w:keepNext/>
        <w:spacing w:after="200" w:line="276" w:lineRule="auto"/>
        <w:jc w:val="center"/>
      </w:pPr>
      <w:r>
        <w:rPr>
          <w:b/>
          <w:bCs/>
        </w:rPr>
        <w:t>об организации индивидуальной профилактической работы и внутришкольного профилактического сопровождения обучающихся</w:t>
      </w:r>
    </w:p>
    <w:p w14:paraId="5E4582E6" w14:textId="77777777" w:rsidR="00293A31" w:rsidRDefault="00000000">
      <w:pPr>
        <w:keepNext/>
        <w:spacing w:after="120" w:line="276" w:lineRule="auto"/>
        <w:jc w:val="center"/>
      </w:pPr>
      <w:r>
        <w:rPr>
          <w:b/>
          <w:bCs/>
        </w:rPr>
        <w:t>1. Общие положения</w:t>
      </w:r>
    </w:p>
    <w:p w14:paraId="2BBB9283" w14:textId="77777777" w:rsidR="00293A31" w:rsidRDefault="00000000">
      <w:pPr>
        <w:spacing w:after="120" w:line="276" w:lineRule="auto"/>
        <w:ind w:firstLine="567"/>
        <w:jc w:val="both"/>
      </w:pPr>
      <w:r>
        <w:rPr>
          <w:b/>
          <w:bCs/>
        </w:rPr>
        <w:t>1.1.</w:t>
      </w:r>
      <w:r>
        <w:t xml:space="preserve"> Положение определяет порядок выявления ситуаций, требующих профилактического рассмотрения, принятия решений об организации индивидуальной профилактической работы и профилактического сопровождения обучающихся [НАИМЕНОВАНИЕ ОБРАЗОВАТЕЛЬНОЙ ОРГАНИЗАЦИИ] (далее — Организация), их пересмотра и завершения.</w:t>
      </w:r>
    </w:p>
    <w:p w14:paraId="55F08714" w14:textId="77777777" w:rsidR="00293A31" w:rsidRDefault="00000000">
      <w:pPr>
        <w:spacing w:after="120" w:line="276" w:lineRule="auto"/>
        <w:ind w:firstLine="567"/>
        <w:jc w:val="both"/>
      </w:pPr>
      <w:r>
        <w:rPr>
          <w:b/>
          <w:bCs/>
        </w:rPr>
        <w:t>1.2.</w:t>
      </w:r>
      <w:r>
        <w:t xml:space="preserve"> Индивидуальная профилактическая работа (далее — ИПР) понимается в значении статьи 1 Федерального закона от 24.06.1999 № 120-ФЗ «Об основах системы профилактики безнадзорности и правонарушений несовершеннолетних» (далее — Федеральный закон № 120-ФЗ). Педагогическое сопровождение — организованная Организацией педагогическая и социальная помощь обучающемуся и его семье в пределах образовательной деятельности и полномочий, установленных подпунктом 1 пункта 2 статьи 14 Федерального закона № 120-ФЗ.</w:t>
      </w:r>
    </w:p>
    <w:p w14:paraId="077ADBCB" w14:textId="77777777" w:rsidR="00293A31" w:rsidRDefault="00000000">
      <w:pPr>
        <w:spacing w:after="120" w:line="276" w:lineRule="auto"/>
        <w:ind w:firstLine="567"/>
        <w:jc w:val="both"/>
      </w:pPr>
      <w:r>
        <w:rPr>
          <w:b/>
          <w:bCs/>
        </w:rPr>
        <w:t>1.2.1.</w:t>
      </w:r>
      <w:r>
        <w:t xml:space="preserve"> Организация различает три вида работы: педагогическое сопровождение; ИПР по инициативе Организации; участие Организации в ИПР на основании документа, указанного в подпунктах 2—4 статьи 6 Федерального закона № 120-ФЗ (далее — внешний документ). Для организации ИПР устанавливаются обстоятельства статьи 5 и документальное основание статьи 6 Федерального закона № 120-ФЗ. Педагогическое сопровождение, участие нескольких специалистов или наличие образовательных трудностей сами по себе не означают начала ИПР.</w:t>
      </w:r>
    </w:p>
    <w:p w14:paraId="0F4E9FD7" w14:textId="77777777" w:rsidR="00293A31" w:rsidRDefault="00000000">
      <w:pPr>
        <w:spacing w:after="120" w:line="276" w:lineRule="auto"/>
        <w:ind w:firstLine="567"/>
        <w:jc w:val="both"/>
      </w:pPr>
      <w:r>
        <w:rPr>
          <w:b/>
          <w:bCs/>
        </w:rPr>
        <w:t>1.3.</w:t>
      </w:r>
      <w:r>
        <w:t xml:space="preserve"> Положение распространяется на несовершеннолетних обучающихся Организации.</w:t>
      </w:r>
    </w:p>
    <w:p w14:paraId="5656AB35" w14:textId="77777777" w:rsidR="00293A31" w:rsidRDefault="00000000">
      <w:pPr>
        <w:spacing w:after="120" w:line="276" w:lineRule="auto"/>
        <w:ind w:firstLine="567"/>
        <w:jc w:val="both"/>
      </w:pPr>
      <w:r>
        <w:rPr>
          <w:b/>
          <w:bCs/>
        </w:rPr>
        <w:t>1.4.</w:t>
      </w:r>
      <w:r>
        <w:t xml:space="preserve"> Вариант А: Внутришкольное профилактическое сопровождение является внутренним организационным инструментом Организации и не является профилактическим учётом органов внутренних дел или иных государственных органов. / Вариант Б: Внутришкольный учёт является внутренним организационным инструментом Организации и не тождествен профилактическому учёту органов внутренних дел или иных государственных органов.</w:t>
      </w:r>
    </w:p>
    <w:p w14:paraId="55F3019F" w14:textId="77777777" w:rsidR="00293A31" w:rsidRDefault="00000000">
      <w:pPr>
        <w:spacing w:after="120" w:line="276" w:lineRule="auto"/>
        <w:ind w:firstLine="567"/>
        <w:jc w:val="both"/>
      </w:pPr>
      <w:r>
        <w:rPr>
          <w:b/>
          <w:bCs/>
        </w:rPr>
        <w:lastRenderedPageBreak/>
        <w:t>1.5.</w:t>
      </w:r>
      <w:r>
        <w:t xml:space="preserve"> Профилактическое сопровождение и ИПР не являются мерами дисциплинарного взыскания и не применяются вместо них. Применение мер дисциплинарного взыскания осуществляется в порядке, установленном статьёй 43 Федерального закона от 29.12.2012 № 273-ФЗ «Об образовании в Российской Федерации» (далее — Федеральный закон № 273-ФЗ) и приказом Министерства просвещения Российской Федерации от 27.03.2025 № 243.</w:t>
      </w:r>
    </w:p>
    <w:p w14:paraId="669203C8" w14:textId="77777777" w:rsidR="00293A31" w:rsidRDefault="00000000">
      <w:pPr>
        <w:spacing w:after="120" w:line="276" w:lineRule="auto"/>
        <w:ind w:firstLine="567"/>
        <w:jc w:val="both"/>
      </w:pPr>
      <w:r>
        <w:rPr>
          <w:b/>
          <w:bCs/>
        </w:rPr>
        <w:t>1.6.</w:t>
      </w:r>
      <w:r>
        <w:t xml:space="preserve"> Решение Организации об организации ИПР не является постановкой обучающегося на учёт в подразделении по делам несовершеннолетних органа внутренних дел или в комиссии по делам несовершеннолетних и защите их прав (далее — </w:t>
      </w:r>
      <w:proofErr w:type="spellStart"/>
      <w:r>
        <w:t>КДНиЗП</w:t>
      </w:r>
      <w:proofErr w:type="spellEnd"/>
      <w:r>
        <w:t>).</w:t>
      </w:r>
    </w:p>
    <w:p w14:paraId="0AA7F364" w14:textId="77777777" w:rsidR="00293A31" w:rsidRDefault="00000000">
      <w:pPr>
        <w:keepNext/>
        <w:spacing w:after="120" w:line="276" w:lineRule="auto"/>
        <w:jc w:val="center"/>
      </w:pPr>
      <w:r>
        <w:rPr>
          <w:b/>
          <w:bCs/>
        </w:rPr>
        <w:t>2. Правовая основа</w:t>
      </w:r>
    </w:p>
    <w:p w14:paraId="6830EDBC" w14:textId="77777777" w:rsidR="00293A31" w:rsidRDefault="00000000">
      <w:pPr>
        <w:spacing w:after="120" w:line="276" w:lineRule="auto"/>
        <w:ind w:firstLine="567"/>
        <w:jc w:val="both"/>
      </w:pPr>
      <w:r>
        <w:rPr>
          <w:b/>
          <w:bCs/>
        </w:rPr>
        <w:t>2.1.</w:t>
      </w:r>
      <w:r>
        <w:t xml:space="preserve"> Положение разработано в соответствии с Конституцией Российской Федерации, Семейным кодексом Российской Федерации, Федеральным законом № 273-ФЗ, Федеральным законом № 120-ФЗ, Федеральным законом от 27.07.2006 № 152-ФЗ «О персональных данных» (далее — Федеральный закон № 152-ФЗ), уставом Организации.</w:t>
      </w:r>
    </w:p>
    <w:p w14:paraId="381D3E28" w14:textId="77777777" w:rsidR="00293A31" w:rsidRDefault="00000000">
      <w:pPr>
        <w:spacing w:after="120" w:line="276" w:lineRule="auto"/>
        <w:ind w:firstLine="567"/>
        <w:jc w:val="both"/>
      </w:pPr>
      <w:r>
        <w:rPr>
          <w:b/>
          <w:bCs/>
        </w:rPr>
        <w:t>2.2.</w:t>
      </w:r>
      <w:r>
        <w:t xml:space="preserve"> При организации работы учитываются постановления </w:t>
      </w:r>
      <w:proofErr w:type="spellStart"/>
      <w:r>
        <w:t>КДНиЗП</w:t>
      </w:r>
      <w:proofErr w:type="spellEnd"/>
      <w:r>
        <w:t>, порядки межведомственного взаимодействия, утверждённые в субъекте Российской Федерации, и методические рекомендации Министерства просвещения Российской Федерации.</w:t>
      </w:r>
    </w:p>
    <w:p w14:paraId="54E65DD8" w14:textId="77777777" w:rsidR="00293A31" w:rsidRDefault="00000000">
      <w:pPr>
        <w:keepNext/>
        <w:spacing w:after="120" w:line="276" w:lineRule="auto"/>
        <w:jc w:val="center"/>
      </w:pPr>
      <w:r>
        <w:rPr>
          <w:b/>
          <w:bCs/>
        </w:rPr>
        <w:t>3. Цели</w:t>
      </w:r>
    </w:p>
    <w:p w14:paraId="24AB1517" w14:textId="77777777" w:rsidR="00293A31" w:rsidRDefault="00000000">
      <w:pPr>
        <w:spacing w:after="120" w:line="276" w:lineRule="auto"/>
        <w:ind w:firstLine="567"/>
        <w:jc w:val="both"/>
      </w:pPr>
      <w:r>
        <w:rPr>
          <w:b/>
          <w:bCs/>
        </w:rPr>
        <w:t>3.1.</w:t>
      </w:r>
      <w:r>
        <w:t xml:space="preserve"> Своевременная помощь обучающемуся и его семье в ситуациях, создающих риск для обучения, развития, безопасности и </w:t>
      </w:r>
      <w:proofErr w:type="spellStart"/>
      <w:r>
        <w:t>правопослушного</w:t>
      </w:r>
      <w:proofErr w:type="spellEnd"/>
      <w:r>
        <w:t xml:space="preserve"> поведения.</w:t>
      </w:r>
    </w:p>
    <w:p w14:paraId="5254E33A" w14:textId="77777777" w:rsidR="00293A31" w:rsidRDefault="00000000">
      <w:pPr>
        <w:spacing w:after="120" w:line="276" w:lineRule="auto"/>
        <w:ind w:firstLine="567"/>
        <w:jc w:val="both"/>
      </w:pPr>
      <w:r>
        <w:rPr>
          <w:b/>
          <w:bCs/>
        </w:rPr>
        <w:t>3.2.</w:t>
      </w:r>
      <w:r>
        <w:t xml:space="preserve"> Устранение причин и условий, способствующих безнадзорности, правонарушениям и антиобщественным действиям обучающихся, в пределах полномочий Организации.</w:t>
      </w:r>
    </w:p>
    <w:p w14:paraId="1D9E1A0A" w14:textId="77777777" w:rsidR="00293A31" w:rsidRDefault="00000000">
      <w:pPr>
        <w:keepNext/>
        <w:spacing w:after="120" w:line="276" w:lineRule="auto"/>
        <w:jc w:val="center"/>
      </w:pPr>
      <w:r>
        <w:rPr>
          <w:b/>
          <w:bCs/>
        </w:rPr>
        <w:t>4. Задачи</w:t>
      </w:r>
    </w:p>
    <w:p w14:paraId="5559AFAC" w14:textId="77777777" w:rsidR="00293A31" w:rsidRDefault="00000000">
      <w:pPr>
        <w:spacing w:after="120" w:line="276" w:lineRule="auto"/>
        <w:ind w:firstLine="567"/>
        <w:jc w:val="both"/>
      </w:pPr>
      <w:r>
        <w:rPr>
          <w:b/>
          <w:bCs/>
        </w:rPr>
        <w:t>4.1.</w:t>
      </w:r>
      <w:r>
        <w:t xml:space="preserve"> Выявление обучающихся, находящихся в социально опасном положении, не посещающих или систематически пропускающих занятия по неуважительным причинам, и семей, находящихся в социально опасном положении.</w:t>
      </w:r>
    </w:p>
    <w:p w14:paraId="6CB5429B" w14:textId="77777777" w:rsidR="00293A31" w:rsidRDefault="00000000">
      <w:pPr>
        <w:spacing w:after="120" w:line="276" w:lineRule="auto"/>
        <w:ind w:firstLine="567"/>
        <w:jc w:val="both"/>
      </w:pPr>
      <w:r>
        <w:rPr>
          <w:b/>
          <w:bCs/>
        </w:rPr>
        <w:t>4.2.</w:t>
      </w:r>
      <w:r>
        <w:t xml:space="preserve"> Проверка поступающей информации и принятие обоснованных решений.</w:t>
      </w:r>
    </w:p>
    <w:p w14:paraId="00C92E72" w14:textId="77777777" w:rsidR="00293A31" w:rsidRDefault="00000000">
      <w:pPr>
        <w:spacing w:after="120" w:line="276" w:lineRule="auto"/>
        <w:ind w:firstLine="567"/>
        <w:jc w:val="both"/>
      </w:pPr>
      <w:r>
        <w:rPr>
          <w:b/>
          <w:bCs/>
        </w:rPr>
        <w:t>4.3.</w:t>
      </w:r>
      <w:r>
        <w:t xml:space="preserve"> Разработка и реализация индивидуальных планов профилактической работы, включающих меры помощи.</w:t>
      </w:r>
    </w:p>
    <w:p w14:paraId="410781E3" w14:textId="77777777" w:rsidR="00293A31" w:rsidRDefault="00000000">
      <w:pPr>
        <w:spacing w:after="120" w:line="276" w:lineRule="auto"/>
        <w:ind w:firstLine="567"/>
        <w:jc w:val="both"/>
      </w:pPr>
      <w:r>
        <w:rPr>
          <w:b/>
          <w:bCs/>
        </w:rPr>
        <w:t>4.4.</w:t>
      </w:r>
      <w:r>
        <w:t xml:space="preserve"> Взаимодействие с родителями (законными представителями), специалистами Организации, органами и учреждениями системы профилактики.</w:t>
      </w:r>
    </w:p>
    <w:p w14:paraId="580EBD54" w14:textId="77777777" w:rsidR="00293A31" w:rsidRDefault="00000000">
      <w:pPr>
        <w:spacing w:after="120" w:line="276" w:lineRule="auto"/>
        <w:ind w:firstLine="567"/>
        <w:jc w:val="both"/>
      </w:pPr>
      <w:r>
        <w:rPr>
          <w:b/>
          <w:bCs/>
        </w:rPr>
        <w:t>4.5.</w:t>
      </w:r>
      <w:r>
        <w:t xml:space="preserve"> Периодический пересмотр необходимости сопровождения и его своевременное завершение.</w:t>
      </w:r>
    </w:p>
    <w:p w14:paraId="488218FB" w14:textId="77777777" w:rsidR="00293A31" w:rsidRDefault="00000000">
      <w:pPr>
        <w:keepNext/>
        <w:spacing w:after="120" w:line="276" w:lineRule="auto"/>
        <w:jc w:val="center"/>
      </w:pPr>
      <w:r>
        <w:rPr>
          <w:b/>
          <w:bCs/>
        </w:rPr>
        <w:lastRenderedPageBreak/>
        <w:t>5. Принципы</w:t>
      </w:r>
    </w:p>
    <w:p w14:paraId="42052A61" w14:textId="77777777" w:rsidR="00293A31" w:rsidRDefault="00000000">
      <w:pPr>
        <w:spacing w:after="120" w:line="276" w:lineRule="auto"/>
        <w:ind w:firstLine="567"/>
        <w:jc w:val="both"/>
      </w:pPr>
      <w:r>
        <w:rPr>
          <w:b/>
          <w:bCs/>
        </w:rPr>
        <w:t>5.1.</w:t>
      </w:r>
      <w:r>
        <w:t xml:space="preserve"> Работа основывается на принципах: законности; приоритета интересов ребёнка; индивидуального подхода; соразмерности мер; недопустимости стигматизации; конфиденциальности; участия семьи; межведомственного взаимодействия; ограниченности профилактической меры по времени; обязательного периодического пересмотра необходимости сопровождения.</w:t>
      </w:r>
    </w:p>
    <w:p w14:paraId="5B3792DE" w14:textId="77777777" w:rsidR="00293A31" w:rsidRDefault="00000000">
      <w:pPr>
        <w:spacing w:after="120" w:line="276" w:lineRule="auto"/>
        <w:ind w:firstLine="567"/>
        <w:jc w:val="both"/>
      </w:pPr>
      <w:r>
        <w:rPr>
          <w:b/>
          <w:bCs/>
        </w:rPr>
        <w:t>5.2.</w:t>
      </w:r>
      <w:r>
        <w:t xml:space="preserve"> Решение об организации ИПР без цели, срока и оснований завершения не принимается.</w:t>
      </w:r>
    </w:p>
    <w:p w14:paraId="7E0A415C" w14:textId="77777777" w:rsidR="00293A31" w:rsidRDefault="00000000">
      <w:pPr>
        <w:keepNext/>
        <w:spacing w:after="120" w:line="276" w:lineRule="auto"/>
        <w:jc w:val="center"/>
      </w:pPr>
      <w:r>
        <w:rPr>
          <w:b/>
          <w:bCs/>
        </w:rPr>
        <w:t>6. Основания для рассмотрения ситуации</w:t>
      </w:r>
    </w:p>
    <w:p w14:paraId="6A7A6A25" w14:textId="77777777" w:rsidR="00293A31" w:rsidRDefault="00000000">
      <w:pPr>
        <w:spacing w:after="120" w:line="276" w:lineRule="auto"/>
        <w:ind w:firstLine="567"/>
        <w:jc w:val="both"/>
      </w:pPr>
      <w:r>
        <w:rPr>
          <w:b/>
          <w:bCs/>
        </w:rPr>
        <w:t>6.1.</w:t>
      </w:r>
      <w:r>
        <w:t xml:space="preserve"> Поводом для рассмотрения являются сведения о фактах, указывающих на обстоятельства, предусмотренные статьёй 5 Федерального закона № 120-ФЗ, либо на необходимость предупреждения правонарушений или оказания социальной помощи обучающемуся (пункт 3 статьи 5 Федерального закона № 120-ФЗ), в том числе:</w:t>
      </w:r>
    </w:p>
    <w:p w14:paraId="7546F3DE" w14:textId="77777777" w:rsidR="00293A31" w:rsidRDefault="00000000">
      <w:pPr>
        <w:pStyle w:val="a4"/>
        <w:numPr>
          <w:ilvl w:val="0"/>
          <w:numId w:val="3"/>
        </w:numPr>
        <w:spacing w:after="60" w:line="276" w:lineRule="auto"/>
        <w:jc w:val="both"/>
      </w:pPr>
      <w:r>
        <w:t>систематические пропуски занятий по неуважительным причинам;</w:t>
      </w:r>
    </w:p>
    <w:p w14:paraId="3E06711A" w14:textId="77777777" w:rsidR="00293A31" w:rsidRDefault="00000000">
      <w:pPr>
        <w:pStyle w:val="a4"/>
        <w:numPr>
          <w:ilvl w:val="0"/>
          <w:numId w:val="3"/>
        </w:numPr>
        <w:spacing w:after="60" w:line="276" w:lineRule="auto"/>
        <w:jc w:val="both"/>
      </w:pPr>
      <w:r>
        <w:t>повторяющиеся противоправные или антиобщественные действия;</w:t>
      </w:r>
    </w:p>
    <w:p w14:paraId="182DCA30" w14:textId="77777777" w:rsidR="00293A31" w:rsidRDefault="00000000">
      <w:pPr>
        <w:pStyle w:val="a4"/>
        <w:numPr>
          <w:ilvl w:val="0"/>
          <w:numId w:val="3"/>
        </w:numPr>
        <w:spacing w:after="60" w:line="276" w:lineRule="auto"/>
        <w:jc w:val="both"/>
      </w:pPr>
      <w:r>
        <w:t>признаки безнадзорности, ненадлежащего исполнения родительских обязанностей;</w:t>
      </w:r>
    </w:p>
    <w:p w14:paraId="2FB261D0" w14:textId="77777777" w:rsidR="00293A31" w:rsidRDefault="00000000">
      <w:pPr>
        <w:pStyle w:val="a4"/>
        <w:numPr>
          <w:ilvl w:val="0"/>
          <w:numId w:val="3"/>
        </w:numPr>
        <w:spacing w:after="60" w:line="276" w:lineRule="auto"/>
        <w:jc w:val="both"/>
      </w:pPr>
      <w:r>
        <w:t>употребление обучающимся алкогольной продукции, одурманивающих веществ, наркотических средств или психотропных веществ без назначения врача;</w:t>
      </w:r>
    </w:p>
    <w:p w14:paraId="695F4240" w14:textId="77777777" w:rsidR="00293A31" w:rsidRDefault="00000000">
      <w:pPr>
        <w:pStyle w:val="a4"/>
        <w:numPr>
          <w:ilvl w:val="0"/>
          <w:numId w:val="3"/>
        </w:numPr>
        <w:spacing w:after="60" w:line="276" w:lineRule="auto"/>
        <w:jc w:val="both"/>
      </w:pPr>
      <w:r>
        <w:t>самовольные уходы из семьи;</w:t>
      </w:r>
    </w:p>
    <w:p w14:paraId="067D7B5A" w14:textId="77777777" w:rsidR="00293A31" w:rsidRDefault="00000000">
      <w:pPr>
        <w:pStyle w:val="a4"/>
        <w:numPr>
          <w:ilvl w:val="0"/>
          <w:numId w:val="3"/>
        </w:numPr>
        <w:spacing w:after="60" w:line="276" w:lineRule="auto"/>
        <w:jc w:val="both"/>
      </w:pPr>
      <w:r>
        <w:t xml:space="preserve">постановление </w:t>
      </w:r>
      <w:proofErr w:type="spellStart"/>
      <w:r>
        <w:t>КДНиЗП</w:t>
      </w:r>
      <w:proofErr w:type="spellEnd"/>
      <w:r>
        <w:t xml:space="preserve"> или иной документ, указанный в статье 6 Федерального закона № 120-ФЗ;</w:t>
      </w:r>
    </w:p>
    <w:p w14:paraId="16F1E6F7" w14:textId="77777777" w:rsidR="00293A31" w:rsidRDefault="00000000">
      <w:pPr>
        <w:pStyle w:val="a4"/>
        <w:numPr>
          <w:ilvl w:val="0"/>
          <w:numId w:val="3"/>
        </w:numPr>
        <w:spacing w:after="60" w:line="276" w:lineRule="auto"/>
        <w:jc w:val="both"/>
      </w:pPr>
      <w:r>
        <w:t>заявление обучающегося или родителей (законных представителей) об оказании помощи.</w:t>
      </w:r>
    </w:p>
    <w:p w14:paraId="59365F35" w14:textId="77777777" w:rsidR="00293A31" w:rsidRDefault="00000000">
      <w:pPr>
        <w:spacing w:after="120" w:line="276" w:lineRule="auto"/>
        <w:ind w:firstLine="567"/>
        <w:jc w:val="both"/>
      </w:pPr>
      <w:r>
        <w:rPr>
          <w:b/>
          <w:bCs/>
        </w:rPr>
        <w:t>6.2.</w:t>
      </w:r>
      <w:r>
        <w:t xml:space="preserve"> Не являются самостоятельными основаниями для организации ИПР: неуспеваемость; наличие ограниченных возможностей здоровья, инвалидности; обучение по адаптированной образовательной программе; обращение к педагогу-психологу; состав семьи; материальное положение семьи; отказ от участия во внеурочных мероприятиях; конфликт с педагогическим работником; единичный дисциплинарный проступок.</w:t>
      </w:r>
    </w:p>
    <w:p w14:paraId="15EF470D" w14:textId="77777777" w:rsidR="00293A31" w:rsidRDefault="00000000">
      <w:pPr>
        <w:keepNext/>
        <w:spacing w:after="120" w:line="276" w:lineRule="auto"/>
        <w:jc w:val="center"/>
      </w:pPr>
      <w:r>
        <w:rPr>
          <w:b/>
          <w:bCs/>
        </w:rPr>
        <w:t>7. Инициирование профилактической работы</w:t>
      </w:r>
    </w:p>
    <w:p w14:paraId="17858C8D" w14:textId="77777777" w:rsidR="00293A31" w:rsidRDefault="00000000">
      <w:pPr>
        <w:spacing w:after="120" w:line="276" w:lineRule="auto"/>
        <w:ind w:firstLine="567"/>
        <w:jc w:val="both"/>
      </w:pPr>
      <w:r>
        <w:rPr>
          <w:b/>
          <w:bCs/>
        </w:rPr>
        <w:t>7.1.</w:t>
      </w:r>
      <w:r>
        <w:t xml:space="preserve"> Инициировать рассмотрение вправе педагогические работники, социальный педагог, педагог-психолог, заместитель директора, советник директора по воспитанию, а также обучающийся и родители (законные представители) — заявлением об оказании помощи.</w:t>
      </w:r>
    </w:p>
    <w:p w14:paraId="796DB3FE" w14:textId="77777777" w:rsidR="00293A31" w:rsidRDefault="00000000">
      <w:pPr>
        <w:spacing w:after="120" w:line="276" w:lineRule="auto"/>
        <w:ind w:firstLine="567"/>
        <w:jc w:val="both"/>
      </w:pPr>
      <w:r>
        <w:rPr>
          <w:b/>
          <w:bCs/>
        </w:rPr>
        <w:t>7.2.</w:t>
      </w:r>
      <w:r>
        <w:t xml:space="preserve"> Работник сообщает известные ему факты [ДОЛЖНОСТЬ ОТВЕТСТВЕННОГО ЛИЦА] любым доступным способом (устно, письменно, электронным сообщением). Служебную информацию оформляет ответственное лицо; работник вправе подготовить её самостоятельно.</w:t>
      </w:r>
    </w:p>
    <w:p w14:paraId="009F0F03" w14:textId="77777777" w:rsidR="00293A31" w:rsidRDefault="00000000">
      <w:pPr>
        <w:spacing w:after="120" w:line="276" w:lineRule="auto"/>
        <w:ind w:firstLine="567"/>
        <w:jc w:val="both"/>
      </w:pPr>
      <w:r>
        <w:rPr>
          <w:b/>
          <w:bCs/>
        </w:rPr>
        <w:lastRenderedPageBreak/>
        <w:t>7.3.</w:t>
      </w:r>
      <w:r>
        <w:t xml:space="preserve"> При непосредственной угрозе жизни или здоровью обучающегося работник незамедлительно принимает доступные меры безопасности и вызывает экстренную помощь, не ожидая заседания, согласования или прибытия руководителя. Одновременно организуется информирование руководителя и органов в случаях, предусмотренных пунктом 2 статьи 9 Федерального закона № 120-ФЗ и пунктом 3 статьи 56 Семейного кодекса Российской Федерации. Информирование органов не откладывается до рассмотрения ситуации в порядке настоящего Положения.</w:t>
      </w:r>
    </w:p>
    <w:p w14:paraId="710FA3C1" w14:textId="77777777" w:rsidR="00293A31" w:rsidRDefault="00000000">
      <w:pPr>
        <w:spacing w:after="120" w:line="276" w:lineRule="auto"/>
        <w:ind w:firstLine="567"/>
        <w:jc w:val="both"/>
      </w:pPr>
      <w:r>
        <w:rPr>
          <w:b/>
          <w:bCs/>
        </w:rPr>
        <w:t>7.4.</w:t>
      </w:r>
      <w:r>
        <w:t xml:space="preserve"> Если предполагаемым источником угрозы является родитель (законный представитель), порядок контакта с семьёй определяется с учётом безопасности обучающегося и по согласованию с органом опеки и попечительства и органом внутренних дел.</w:t>
      </w:r>
    </w:p>
    <w:p w14:paraId="000A0FC4" w14:textId="77777777" w:rsidR="00293A31" w:rsidRDefault="00000000">
      <w:pPr>
        <w:spacing w:after="120" w:line="276" w:lineRule="auto"/>
        <w:ind w:firstLine="567"/>
        <w:jc w:val="both"/>
      </w:pPr>
      <w:r>
        <w:rPr>
          <w:b/>
          <w:bCs/>
        </w:rPr>
        <w:t>7.5.</w:t>
      </w:r>
      <w:r>
        <w:t xml:space="preserve"> Руководитель или уполномоченный им работник фиксирует время вызова экстренной помощи, информирования органов и принятые меры.</w:t>
      </w:r>
    </w:p>
    <w:p w14:paraId="1D0B7965" w14:textId="77777777" w:rsidR="00293A31" w:rsidRDefault="00000000">
      <w:pPr>
        <w:keepNext/>
        <w:spacing w:after="120" w:line="276" w:lineRule="auto"/>
        <w:jc w:val="center"/>
      </w:pPr>
      <w:r>
        <w:rPr>
          <w:b/>
          <w:bCs/>
        </w:rPr>
        <w:t>8. Рассмотрение материалов</w:t>
      </w:r>
    </w:p>
    <w:p w14:paraId="5C3CCB18" w14:textId="77777777" w:rsidR="00293A31" w:rsidRDefault="00000000">
      <w:pPr>
        <w:spacing w:after="120" w:line="276" w:lineRule="auto"/>
        <w:ind w:firstLine="567"/>
        <w:jc w:val="both"/>
      </w:pPr>
      <w:r>
        <w:rPr>
          <w:b/>
          <w:bCs/>
        </w:rPr>
        <w:t>8.1.</w:t>
      </w:r>
      <w:r>
        <w:t xml:space="preserve"> Ответственное лицо проверяет факты: устанавливает источники и документы, отделяет подтверждённые сведения от предположений, организует беседу с обучающимся и родителями (законными представителями), при необходимости запрашивает рекомендации специалистов в пределах их компетенции.</w:t>
      </w:r>
    </w:p>
    <w:p w14:paraId="23483010" w14:textId="77777777" w:rsidR="00293A31" w:rsidRDefault="00000000">
      <w:pPr>
        <w:spacing w:after="120" w:line="276" w:lineRule="auto"/>
        <w:ind w:firstLine="567"/>
        <w:jc w:val="both"/>
      </w:pPr>
      <w:r>
        <w:rPr>
          <w:b/>
          <w:bCs/>
        </w:rPr>
        <w:t>8.2.</w:t>
      </w:r>
      <w:r>
        <w:t xml:space="preserve"> Решение не принимается на основании одного устного сообщения без проверки.</w:t>
      </w:r>
    </w:p>
    <w:p w14:paraId="23688F36" w14:textId="77777777" w:rsidR="00293A31" w:rsidRDefault="00000000">
      <w:pPr>
        <w:spacing w:after="120" w:line="276" w:lineRule="auto"/>
        <w:ind w:firstLine="567"/>
        <w:jc w:val="both"/>
      </w:pPr>
      <w:r>
        <w:rPr>
          <w:b/>
          <w:bCs/>
        </w:rPr>
        <w:t>8.3.</w:t>
      </w:r>
      <w:r>
        <w:t xml:space="preserve"> Родители (законные представители), за исключением случая, предусмотренного пунктом 7.4, заблаговременно уведомляются о рассмотрении вопроса и приглашаются принять в нём участие лично, дистанционно или изложить позицию письменно. Вопрос может быть рассмотрен в их отсутствие, если уведомление доставлено (получена подпись, отметка о прочтении или иное подтверждение) либо приняты разумные меры к извещению.</w:t>
      </w:r>
    </w:p>
    <w:p w14:paraId="7D4AC356" w14:textId="77777777" w:rsidR="00293A31" w:rsidRDefault="00000000">
      <w:pPr>
        <w:spacing w:after="120" w:line="276" w:lineRule="auto"/>
        <w:ind w:firstLine="567"/>
        <w:jc w:val="both"/>
      </w:pPr>
      <w:r>
        <w:rPr>
          <w:b/>
          <w:bCs/>
        </w:rPr>
        <w:t>8.4.</w:t>
      </w:r>
      <w:r>
        <w:t xml:space="preserve"> Вопрос рассматривается {Советом профилактики Организации / руководителем Организации по представлению ответственного лица}. Присутствие обучающегося определяется с учётом его возраста и содержания обсуждаемых вопросов. Публичное обсуждение ситуации обучающегося не допускается.</w:t>
      </w:r>
    </w:p>
    <w:p w14:paraId="3834A757" w14:textId="77777777" w:rsidR="00293A31" w:rsidRDefault="00000000">
      <w:pPr>
        <w:spacing w:after="120" w:line="276" w:lineRule="auto"/>
        <w:ind w:firstLine="567"/>
        <w:jc w:val="both"/>
      </w:pPr>
      <w:r>
        <w:rPr>
          <w:b/>
          <w:bCs/>
        </w:rPr>
        <w:t>8.5.</w:t>
      </w:r>
      <w:r>
        <w:t xml:space="preserve"> При рассмотрении учитываются: факты; мнение обучающегося; позиция семьи; сведения классного руководителя; рекомендации специалистов в пределах компетенции; уже оказанная помощь; образовательные и социальные потребности; возможные меры помощи; необходимость межведомственного взаимодействия.</w:t>
      </w:r>
    </w:p>
    <w:p w14:paraId="57047A10" w14:textId="77777777" w:rsidR="00293A31" w:rsidRDefault="00000000">
      <w:pPr>
        <w:keepNext/>
        <w:spacing w:after="120" w:line="276" w:lineRule="auto"/>
        <w:jc w:val="center"/>
      </w:pPr>
      <w:r>
        <w:rPr>
          <w:b/>
          <w:bCs/>
        </w:rPr>
        <w:t>9. Принятие решения</w:t>
      </w:r>
    </w:p>
    <w:p w14:paraId="61CBA043" w14:textId="77777777" w:rsidR="00293A31" w:rsidRDefault="00000000">
      <w:pPr>
        <w:spacing w:after="120" w:line="276" w:lineRule="auto"/>
        <w:ind w:firstLine="567"/>
        <w:jc w:val="both"/>
      </w:pPr>
      <w:r>
        <w:rPr>
          <w:b/>
          <w:bCs/>
        </w:rPr>
        <w:t>9.1.</w:t>
      </w:r>
      <w:r>
        <w:t xml:space="preserve"> По результатам рассмотрения принимается одно из решений: сопровождения не требуется; достаточно работы классного руководителя; требуется педагогическое сопровождение; требуется ИПР по индивидуальному плану (при установленных обстоятельствах статьи 5 Федерального закона № 120-ФЗ); требуется участие педагога-психолога с соблюдением условий оказания психолого-педагогической помощи; </w:t>
      </w:r>
      <w:r>
        <w:lastRenderedPageBreak/>
        <w:t>требуется рассмотрение на психолого-педагогическом консилиуме; требуется информирование уполномоченного органа; требуется межведомственное сопровождение.</w:t>
      </w:r>
    </w:p>
    <w:p w14:paraId="5BD00C1F" w14:textId="77777777" w:rsidR="00293A31" w:rsidRDefault="00000000">
      <w:pPr>
        <w:spacing w:after="120" w:line="276" w:lineRule="auto"/>
        <w:ind w:firstLine="567"/>
        <w:jc w:val="both"/>
      </w:pPr>
      <w:r>
        <w:rPr>
          <w:b/>
          <w:bCs/>
        </w:rPr>
        <w:t>9.2.</w:t>
      </w:r>
      <w:r>
        <w:t xml:space="preserve"> Решение оформляется документом, который регистрируется (дата, номер) и утверждается руководителем Организации, с указанием вида работы. Решение об ИПР по инициативе Организации является заключением по результатам проверки в соответствии с подпунктом 5 статьи 6 Федерального закона № 120-ФЗ; при ИПР с лицами, не указанными в пунктах 1 и 2 статьи 5, в нём фиксируется согласие руководителя (пункт 3 статьи 5). При участии в ИПР по внешнему документу указываются его реквизиты и пределы участия Организации. Решение о педагогическом сопровождении ссылок на статьи 5 и 6 Федерального закона № 120-ФЗ не требует.</w:t>
      </w:r>
    </w:p>
    <w:p w14:paraId="576DDCAC" w14:textId="77777777" w:rsidR="00293A31" w:rsidRDefault="00000000">
      <w:pPr>
        <w:spacing w:after="120" w:line="276" w:lineRule="auto"/>
        <w:ind w:firstLine="567"/>
        <w:jc w:val="both"/>
      </w:pPr>
      <w:r>
        <w:rPr>
          <w:b/>
          <w:bCs/>
        </w:rPr>
        <w:t>9.3.</w:t>
      </w:r>
      <w:r>
        <w:t xml:space="preserve"> В решении указываются: вид работы; основание; цель; срок или условие окончания; ответственный координатор; направления помощи; дата промежуточного рассмотрения; дата итогового пересмотра.</w:t>
      </w:r>
    </w:p>
    <w:p w14:paraId="2CB7A367" w14:textId="77777777" w:rsidR="00293A31" w:rsidRDefault="00000000">
      <w:pPr>
        <w:spacing w:after="120" w:line="276" w:lineRule="auto"/>
        <w:ind w:firstLine="567"/>
        <w:jc w:val="both"/>
      </w:pPr>
      <w:r>
        <w:rPr>
          <w:b/>
          <w:bCs/>
        </w:rPr>
        <w:t>9.4.</w:t>
      </w:r>
      <w:r>
        <w:t xml:space="preserve"> В Организации решения оформляются по форме, утверждённой руководителем; отдельный приказ об организации работы в отношении обучающегося не издаётся.</w:t>
      </w:r>
    </w:p>
    <w:p w14:paraId="1C0475FF" w14:textId="77777777" w:rsidR="00293A31" w:rsidRDefault="00000000">
      <w:pPr>
        <w:keepNext/>
        <w:spacing w:after="120" w:line="276" w:lineRule="auto"/>
        <w:jc w:val="center"/>
      </w:pPr>
      <w:r>
        <w:rPr>
          <w:b/>
          <w:bCs/>
        </w:rPr>
        <w:t>10. Индивидуальный план профилактической работы</w:t>
      </w:r>
    </w:p>
    <w:p w14:paraId="722F675D" w14:textId="77777777" w:rsidR="00293A31" w:rsidRDefault="00000000">
      <w:pPr>
        <w:spacing w:after="120" w:line="276" w:lineRule="auto"/>
        <w:ind w:firstLine="567"/>
        <w:jc w:val="both"/>
      </w:pPr>
      <w:r>
        <w:rPr>
          <w:b/>
          <w:bCs/>
        </w:rPr>
        <w:t>10.1.</w:t>
      </w:r>
      <w:r>
        <w:t xml:space="preserve"> Координатор с участием обучающегося, родителей (законных представителей) и специалистов составляет индивидуальный план, который утверждается вместе с решением или отдельно руководителем Организации.</w:t>
      </w:r>
    </w:p>
    <w:p w14:paraId="1F9D4FAD" w14:textId="77777777" w:rsidR="00293A31" w:rsidRDefault="00000000">
      <w:pPr>
        <w:spacing w:after="120" w:line="276" w:lineRule="auto"/>
        <w:ind w:firstLine="567"/>
        <w:jc w:val="both"/>
      </w:pPr>
      <w:r>
        <w:rPr>
          <w:b/>
          <w:bCs/>
        </w:rPr>
        <w:t>10.2.</w:t>
      </w:r>
      <w:r>
        <w:t xml:space="preserve"> План содержит для каждой потребности: цель, мероприятие, ответственного, срок, ожидаемый результат. В план включаются меры помощи по направлениям, по которым выявлена потребность.</w:t>
      </w:r>
    </w:p>
    <w:p w14:paraId="7106611C" w14:textId="77777777" w:rsidR="00293A31" w:rsidRDefault="00000000">
      <w:pPr>
        <w:keepNext/>
        <w:spacing w:after="120" w:line="276" w:lineRule="auto"/>
        <w:jc w:val="center"/>
      </w:pPr>
      <w:r>
        <w:rPr>
          <w:b/>
          <w:bCs/>
        </w:rPr>
        <w:t>11. Взаимодействие с семьёй</w:t>
      </w:r>
    </w:p>
    <w:p w14:paraId="1CC85108" w14:textId="77777777" w:rsidR="00293A31" w:rsidRDefault="00000000">
      <w:pPr>
        <w:spacing w:after="120" w:line="276" w:lineRule="auto"/>
        <w:ind w:firstLine="567"/>
        <w:jc w:val="both"/>
      </w:pPr>
      <w:r>
        <w:rPr>
          <w:b/>
          <w:bCs/>
        </w:rPr>
        <w:t>11.1.</w:t>
      </w:r>
      <w:r>
        <w:t xml:space="preserve"> Родители (законные представители) информируются о принятом решении, индивидуальном плане, координаторе и датах пересмотра. Информирование осуществляется лично либо по официальному каналу связи Организации с родителями.</w:t>
      </w:r>
    </w:p>
    <w:p w14:paraId="4BD95C13" w14:textId="77777777" w:rsidR="00293A31" w:rsidRDefault="00000000">
      <w:pPr>
        <w:spacing w:after="120" w:line="276" w:lineRule="auto"/>
        <w:ind w:firstLine="567"/>
        <w:jc w:val="both"/>
      </w:pPr>
      <w:r>
        <w:rPr>
          <w:b/>
          <w:bCs/>
        </w:rPr>
        <w:t>11.2.</w:t>
      </w:r>
      <w:r>
        <w:t xml:space="preserve"> Родители (законные представители) вправе давать объяснения, предлагать меры, знакомиться с решением и планом, получать их копии.</w:t>
      </w:r>
    </w:p>
    <w:p w14:paraId="6CAE1945" w14:textId="77777777" w:rsidR="00293A31" w:rsidRDefault="00000000">
      <w:pPr>
        <w:spacing w:after="120" w:line="276" w:lineRule="auto"/>
        <w:ind w:firstLine="567"/>
        <w:jc w:val="both"/>
      </w:pPr>
      <w:r>
        <w:rPr>
          <w:b/>
          <w:bCs/>
        </w:rPr>
        <w:t>11.3.</w:t>
      </w:r>
      <w:r>
        <w:t xml:space="preserve"> Отказ родителей (законных представителей) от добровольных мер помощи фиксируется с указанием меры, от которой отказались, и предложенных альтернатив; он не освобождает Организацию от исполнения обязанностей, установленных законодательством.</w:t>
      </w:r>
    </w:p>
    <w:p w14:paraId="6E0C5A22" w14:textId="77777777" w:rsidR="00293A31" w:rsidRDefault="00000000">
      <w:pPr>
        <w:spacing w:after="120" w:line="276" w:lineRule="auto"/>
        <w:ind w:firstLine="567"/>
        <w:jc w:val="both"/>
      </w:pPr>
      <w:r>
        <w:rPr>
          <w:b/>
          <w:bCs/>
        </w:rPr>
        <w:t>11.4.</w:t>
      </w:r>
      <w:r>
        <w:t xml:space="preserve"> Решение и план передаются родителям (законным представителям) в течение [СРОК] рабочих дней со дня утверждения. Копии документов выдаются по запросу с исключением сведений о других лицах.</w:t>
      </w:r>
    </w:p>
    <w:p w14:paraId="6AEAC41C" w14:textId="77777777" w:rsidR="00293A31" w:rsidRDefault="00000000">
      <w:pPr>
        <w:spacing w:after="120" w:line="276" w:lineRule="auto"/>
        <w:ind w:firstLine="567"/>
        <w:jc w:val="both"/>
      </w:pPr>
      <w:r>
        <w:rPr>
          <w:b/>
          <w:bCs/>
        </w:rPr>
        <w:t>11.5.</w:t>
      </w:r>
      <w:r>
        <w:t xml:space="preserve"> Возражения обучающегося, родителей (законных представителей) против решения или плана подаются руководителю Организации в письменной или </w:t>
      </w:r>
      <w:r>
        <w:lastRenderedPageBreak/>
        <w:t>электронной форме, рассматриваются {Советом профилактики / руководителем} в течение [СРОК] рабочих дней; о результатах сообщается заявителю. Подача возражений не лишает права обратиться в комиссию по урегулированию споров между участниками образовательных отношений или в иные органы.</w:t>
      </w:r>
    </w:p>
    <w:p w14:paraId="4B724674" w14:textId="77777777" w:rsidR="00293A31" w:rsidRDefault="00000000">
      <w:pPr>
        <w:keepNext/>
        <w:spacing w:after="120" w:line="276" w:lineRule="auto"/>
        <w:jc w:val="center"/>
      </w:pPr>
      <w:r>
        <w:rPr>
          <w:b/>
          <w:bCs/>
        </w:rPr>
        <w:t>12. Участие специалистов</w:t>
      </w:r>
    </w:p>
    <w:p w14:paraId="7A05B9B6" w14:textId="77777777" w:rsidR="00293A31" w:rsidRDefault="00000000">
      <w:pPr>
        <w:spacing w:after="120" w:line="276" w:lineRule="auto"/>
        <w:ind w:firstLine="567"/>
        <w:jc w:val="both"/>
      </w:pPr>
      <w:r>
        <w:rPr>
          <w:b/>
          <w:bCs/>
        </w:rPr>
        <w:t>12.1.</w:t>
      </w:r>
      <w:r>
        <w:t xml:space="preserve"> Педагог-психолог участвует в профилактической работе в пределах своей компетенции. Психолого-педагогическая помощь оказывается на основании заявления или согласия в письменной форме родителей (законных представителей) (часть 3 статьи 42 Федерального закона № 273-ФЗ). Педагог-психолог передаёт координатору только выводы и рекомендации, необходимые для сопровождения; результаты методик и содержание консультаций не передаются.</w:t>
      </w:r>
    </w:p>
    <w:p w14:paraId="48B278B2" w14:textId="77777777" w:rsidR="00293A31" w:rsidRDefault="00000000">
      <w:pPr>
        <w:spacing w:after="120" w:line="276" w:lineRule="auto"/>
        <w:ind w:firstLine="567"/>
        <w:jc w:val="both"/>
      </w:pPr>
      <w:r>
        <w:rPr>
          <w:b/>
          <w:bCs/>
        </w:rPr>
        <w:t>12.2.</w:t>
      </w:r>
      <w:r>
        <w:t xml:space="preserve"> Социальный педагог организует взаимодействие с семьёй, органами и учреждениями системы профилактики, содействует в получении мер социальной поддержки.</w:t>
      </w:r>
    </w:p>
    <w:p w14:paraId="01CD2EFE" w14:textId="77777777" w:rsidR="00293A31" w:rsidRDefault="00000000">
      <w:pPr>
        <w:spacing w:after="120" w:line="276" w:lineRule="auto"/>
        <w:ind w:firstLine="567"/>
        <w:jc w:val="both"/>
      </w:pPr>
      <w:r>
        <w:rPr>
          <w:b/>
          <w:bCs/>
        </w:rPr>
        <w:t>12.3.</w:t>
      </w:r>
      <w:r>
        <w:t xml:space="preserve"> Классный руководитель оказывает педагогическую помощь и информирует координатора о существенных изменениях доступным способом. На классного руководителя не возлагается подготовка документов, не включённых в перечни, предусмотренные частью 6.1 статьи 47 Федерального закона № 273-ФЗ. Функции координатора возлагаются на классного руководителя только с его согласия и при оформлении в соответствии с трудовым законодательством.</w:t>
      </w:r>
    </w:p>
    <w:p w14:paraId="37907016" w14:textId="77777777" w:rsidR="00293A31" w:rsidRDefault="00000000">
      <w:pPr>
        <w:spacing w:after="120" w:line="276" w:lineRule="auto"/>
        <w:ind w:firstLine="567"/>
        <w:jc w:val="both"/>
      </w:pPr>
      <w:r>
        <w:rPr>
          <w:b/>
          <w:bCs/>
        </w:rPr>
        <w:t>12.4.</w:t>
      </w:r>
      <w:r>
        <w:t xml:space="preserve"> Сведения, составляющие врачебную тайну, передаются только при наличии оснований, предусмотренных статьёй 13 Федерального закона от 21.11.2011 № 323-ФЗ «Об основах охраны здоровья граждан в Российской Федерации».</w:t>
      </w:r>
    </w:p>
    <w:p w14:paraId="3B28BD1C" w14:textId="77777777" w:rsidR="00293A31" w:rsidRDefault="00000000">
      <w:pPr>
        <w:keepNext/>
        <w:spacing w:after="120" w:line="276" w:lineRule="auto"/>
        <w:jc w:val="center"/>
      </w:pPr>
      <w:r>
        <w:rPr>
          <w:b/>
          <w:bCs/>
        </w:rPr>
        <w:t>13. Межведомственное взаимодействие</w:t>
      </w:r>
    </w:p>
    <w:p w14:paraId="24EB9FBC" w14:textId="77777777" w:rsidR="00293A31" w:rsidRDefault="00000000">
      <w:pPr>
        <w:spacing w:after="120" w:line="276" w:lineRule="auto"/>
        <w:ind w:firstLine="567"/>
        <w:jc w:val="both"/>
      </w:pPr>
      <w:r>
        <w:rPr>
          <w:b/>
          <w:bCs/>
        </w:rPr>
        <w:t>13.1.</w:t>
      </w:r>
      <w:r>
        <w:t xml:space="preserve"> Организация незамедлительно информирует органы в случаях, предусмотренных пунктом 2 статьи 9 Федерального закона № 120-ФЗ, исполняет постановления </w:t>
      </w:r>
      <w:proofErr w:type="spellStart"/>
      <w:r>
        <w:t>КДНиЗП</w:t>
      </w:r>
      <w:proofErr w:type="spellEnd"/>
      <w:r>
        <w:t xml:space="preserve"> и сообщает о принятых мерах в указанный в них срок, вносит предложения о межведомственных планах ИПР.</w:t>
      </w:r>
    </w:p>
    <w:p w14:paraId="7E5BAA7D" w14:textId="77777777" w:rsidR="00293A31" w:rsidRDefault="00000000">
      <w:pPr>
        <w:spacing w:after="120" w:line="276" w:lineRule="auto"/>
        <w:ind w:firstLine="567"/>
        <w:jc w:val="both"/>
      </w:pPr>
      <w:r>
        <w:rPr>
          <w:b/>
          <w:bCs/>
        </w:rPr>
        <w:t>13.2.</w:t>
      </w:r>
      <w:r>
        <w:t xml:space="preserve"> Информация направляется за подписью руководителя Организации в объёме, необходимом для решения вопроса.</w:t>
      </w:r>
    </w:p>
    <w:p w14:paraId="1DA86A49" w14:textId="77777777" w:rsidR="00293A31" w:rsidRDefault="00000000">
      <w:pPr>
        <w:keepNext/>
        <w:spacing w:after="120" w:line="276" w:lineRule="auto"/>
        <w:jc w:val="center"/>
      </w:pPr>
      <w:r>
        <w:rPr>
          <w:b/>
          <w:bCs/>
        </w:rPr>
        <w:t>14. Мониторинг</w:t>
      </w:r>
    </w:p>
    <w:p w14:paraId="61022325" w14:textId="77777777" w:rsidR="00293A31" w:rsidRDefault="00000000">
      <w:pPr>
        <w:spacing w:after="120" w:line="276" w:lineRule="auto"/>
        <w:ind w:firstLine="567"/>
        <w:jc w:val="both"/>
      </w:pPr>
      <w:r>
        <w:rPr>
          <w:b/>
          <w:bCs/>
        </w:rPr>
        <w:t>14.1.</w:t>
      </w:r>
      <w:r>
        <w:t xml:space="preserve"> Координатор фиксирует выполнение мероприятий плана и изменения в рабочей карте мониторинга.</w:t>
      </w:r>
    </w:p>
    <w:p w14:paraId="2A0B3E39" w14:textId="77777777" w:rsidR="00293A31" w:rsidRDefault="00000000">
      <w:pPr>
        <w:spacing w:after="120" w:line="276" w:lineRule="auto"/>
        <w:ind w:firstLine="567"/>
        <w:jc w:val="both"/>
      </w:pPr>
      <w:r>
        <w:rPr>
          <w:b/>
          <w:bCs/>
        </w:rPr>
        <w:t>14.2.</w:t>
      </w:r>
      <w:r>
        <w:t xml:space="preserve"> Анализ профилактической работы проводится по агрегированным данным без указания фамилий обучающихся.</w:t>
      </w:r>
    </w:p>
    <w:p w14:paraId="0C5EED3F" w14:textId="77777777" w:rsidR="00293A31" w:rsidRDefault="00000000">
      <w:pPr>
        <w:keepNext/>
        <w:spacing w:after="120" w:line="276" w:lineRule="auto"/>
        <w:jc w:val="center"/>
      </w:pPr>
      <w:r>
        <w:rPr>
          <w:b/>
          <w:bCs/>
        </w:rPr>
        <w:t>15. Пересмотр решения</w:t>
      </w:r>
    </w:p>
    <w:p w14:paraId="30C049E0" w14:textId="77777777" w:rsidR="00293A31" w:rsidRDefault="00000000">
      <w:pPr>
        <w:spacing w:after="120" w:line="276" w:lineRule="auto"/>
        <w:ind w:firstLine="567"/>
        <w:jc w:val="both"/>
      </w:pPr>
      <w:r>
        <w:rPr>
          <w:b/>
          <w:bCs/>
        </w:rPr>
        <w:t>15.1.</w:t>
      </w:r>
      <w:r>
        <w:t xml:space="preserve"> В дату промежуточного рассмотрения оцениваются изменения, сохранение риска, необходимость корректировки мер.</w:t>
      </w:r>
    </w:p>
    <w:p w14:paraId="5BDEF4DC" w14:textId="77777777" w:rsidR="00293A31" w:rsidRDefault="00000000">
      <w:pPr>
        <w:spacing w:after="120" w:line="276" w:lineRule="auto"/>
        <w:ind w:firstLine="567"/>
        <w:jc w:val="both"/>
      </w:pPr>
      <w:r>
        <w:rPr>
          <w:b/>
          <w:bCs/>
        </w:rPr>
        <w:lastRenderedPageBreak/>
        <w:t>15.2.</w:t>
      </w:r>
      <w:r>
        <w:t xml:space="preserve"> Решение может быть пересмотрено досрочно по инициативе координатора, специалистов, обучающегося или родителей (законных представителей).</w:t>
      </w:r>
    </w:p>
    <w:p w14:paraId="136477A3" w14:textId="77777777" w:rsidR="00293A31" w:rsidRDefault="00000000">
      <w:pPr>
        <w:spacing w:after="120" w:line="276" w:lineRule="auto"/>
        <w:ind w:firstLine="567"/>
        <w:jc w:val="both"/>
      </w:pPr>
      <w:r>
        <w:rPr>
          <w:b/>
          <w:bCs/>
        </w:rPr>
        <w:t>15.3.</w:t>
      </w:r>
      <w:r>
        <w:t xml:space="preserve"> Изменение мер, направление на психолого-педагогический консилиум или включение в межведомственный план оформляются как корректировка и не являются основанием прекращения ИПР, если основания её проведения сохраняются.</w:t>
      </w:r>
    </w:p>
    <w:p w14:paraId="104E6848" w14:textId="77777777" w:rsidR="00293A31" w:rsidRDefault="00000000">
      <w:pPr>
        <w:keepNext/>
        <w:spacing w:after="120" w:line="276" w:lineRule="auto"/>
        <w:jc w:val="center"/>
      </w:pPr>
      <w:r>
        <w:rPr>
          <w:b/>
          <w:bCs/>
        </w:rPr>
        <w:t>16. Прекращение профилактического сопровождения</w:t>
      </w:r>
    </w:p>
    <w:p w14:paraId="2B03513F" w14:textId="77777777" w:rsidR="00293A31" w:rsidRDefault="00000000">
      <w:pPr>
        <w:spacing w:after="120" w:line="276" w:lineRule="auto"/>
        <w:ind w:firstLine="567"/>
        <w:jc w:val="both"/>
      </w:pPr>
      <w:r>
        <w:rPr>
          <w:b/>
          <w:bCs/>
        </w:rPr>
        <w:t>16.1.</w:t>
      </w:r>
      <w:r>
        <w:t xml:space="preserve"> ИПР по инициативе Организации и педагогическое сопровождение завершаются в связи с: достижением целей; устранением причин и условий, послуживших основанием; достижением обучающимся возраста восемнадцати лет; иными обстоятельствами, предусмотренными законодательством.</w:t>
      </w:r>
    </w:p>
    <w:p w14:paraId="3950B57B" w14:textId="77777777" w:rsidR="00293A31" w:rsidRDefault="00000000">
      <w:pPr>
        <w:spacing w:after="120" w:line="276" w:lineRule="auto"/>
        <w:ind w:firstLine="567"/>
        <w:jc w:val="both"/>
      </w:pPr>
      <w:r>
        <w:rPr>
          <w:b/>
          <w:bCs/>
        </w:rPr>
        <w:t>16.1.1.</w:t>
      </w:r>
      <w:r>
        <w:t xml:space="preserve"> При прекращении образовательных отношений завершается работа Организации. Если Организация участвовала в ИПР по внешнему документу, она сообщает об этом органу, вынесшему документ; прекращение ИПР по внешнему документу осуществляется этим органом.</w:t>
      </w:r>
    </w:p>
    <w:p w14:paraId="684EF01F" w14:textId="77777777" w:rsidR="00293A31" w:rsidRDefault="00000000">
      <w:pPr>
        <w:spacing w:after="120" w:line="276" w:lineRule="auto"/>
        <w:ind w:firstLine="567"/>
        <w:jc w:val="both"/>
      </w:pPr>
      <w:r>
        <w:rPr>
          <w:b/>
          <w:bCs/>
        </w:rPr>
        <w:t>16.1.2.</w:t>
      </w:r>
      <w:r>
        <w:t xml:space="preserve"> Сведения о работе передаются другой организации только при наличии правового основания и в необходимом объёме.</w:t>
      </w:r>
    </w:p>
    <w:p w14:paraId="375EB732" w14:textId="77777777" w:rsidR="00293A31" w:rsidRDefault="00000000">
      <w:pPr>
        <w:spacing w:after="120" w:line="276" w:lineRule="auto"/>
        <w:ind w:firstLine="567"/>
        <w:jc w:val="both"/>
      </w:pPr>
      <w:r>
        <w:rPr>
          <w:b/>
          <w:bCs/>
        </w:rPr>
        <w:t>16.2.</w:t>
      </w:r>
      <w:r>
        <w:t xml:space="preserve"> Решение о завершении утверждается руководителем Организации и доводится до сведения родителей (законных представителей), а при ИПР во исполнение постановления </w:t>
      </w:r>
      <w:proofErr w:type="spellStart"/>
      <w:r>
        <w:t>КДНиЗП</w:t>
      </w:r>
      <w:proofErr w:type="spellEnd"/>
      <w:r>
        <w:t xml:space="preserve"> — до сведения </w:t>
      </w:r>
      <w:proofErr w:type="spellStart"/>
      <w:r>
        <w:t>КДНиЗП</w:t>
      </w:r>
      <w:proofErr w:type="spellEnd"/>
      <w:r>
        <w:t>.</w:t>
      </w:r>
    </w:p>
    <w:p w14:paraId="47A6BC26" w14:textId="77777777" w:rsidR="00293A31" w:rsidRDefault="00000000">
      <w:pPr>
        <w:spacing w:after="120" w:line="276" w:lineRule="auto"/>
        <w:ind w:firstLine="567"/>
        <w:jc w:val="both"/>
      </w:pPr>
      <w:r>
        <w:rPr>
          <w:b/>
          <w:bCs/>
        </w:rPr>
        <w:t>16.3.</w:t>
      </w:r>
      <w:r>
        <w:t xml:space="preserve"> В решении используется формулировка: «индивидуальная профилактическая работа завершена в связи с достижением целей сопровождения» (или иным основанием).</w:t>
      </w:r>
    </w:p>
    <w:p w14:paraId="628CE67A" w14:textId="77777777" w:rsidR="00293A31" w:rsidRDefault="00000000">
      <w:pPr>
        <w:keepNext/>
        <w:spacing w:after="120" w:line="276" w:lineRule="auto"/>
        <w:jc w:val="center"/>
      </w:pPr>
      <w:r>
        <w:rPr>
          <w:b/>
          <w:bCs/>
        </w:rPr>
        <w:t>17. Персональные данные</w:t>
      </w:r>
    </w:p>
    <w:p w14:paraId="5272CD02" w14:textId="77777777" w:rsidR="00293A31" w:rsidRDefault="00000000">
      <w:pPr>
        <w:spacing w:after="120" w:line="276" w:lineRule="auto"/>
        <w:ind w:firstLine="567"/>
        <w:jc w:val="both"/>
      </w:pPr>
      <w:r>
        <w:rPr>
          <w:b/>
          <w:bCs/>
        </w:rPr>
        <w:t>17.1.</w:t>
      </w:r>
      <w:r>
        <w:t xml:space="preserve"> Обработка персональных данных осуществляется в целях, предусмотренных настоящим Положением, в объёме, необходимом для их достижения (статьи 5, 6 Федерального закона № 152-ФЗ). Информация, полученная в ходе работы, хранится и используется в порядке, обеспечивающем её конфиденциальность (пункт 3 статьи 9 Федерального закона № 120-ФЗ).</w:t>
      </w:r>
    </w:p>
    <w:p w14:paraId="192F94C7" w14:textId="77777777" w:rsidR="00293A31" w:rsidRDefault="00000000">
      <w:pPr>
        <w:spacing w:after="120" w:line="276" w:lineRule="auto"/>
        <w:ind w:firstLine="567"/>
        <w:jc w:val="both"/>
      </w:pPr>
      <w:r>
        <w:rPr>
          <w:b/>
          <w:bCs/>
        </w:rPr>
        <w:t>17.2.</w:t>
      </w:r>
      <w:r>
        <w:t xml:space="preserve"> Доступ к материалам имеют работники в объёме, необходимом для выполнения их функций, в соответствии с перечнем, утверждённым руководителем Организации.</w:t>
      </w:r>
    </w:p>
    <w:p w14:paraId="516B61F8" w14:textId="77777777" w:rsidR="00293A31" w:rsidRDefault="00000000">
      <w:pPr>
        <w:spacing w:after="120" w:line="276" w:lineRule="auto"/>
        <w:ind w:firstLine="567"/>
        <w:jc w:val="both"/>
      </w:pPr>
      <w:r>
        <w:rPr>
          <w:b/>
          <w:bCs/>
        </w:rPr>
        <w:t>17.3.</w:t>
      </w:r>
      <w:r>
        <w:t xml:space="preserve"> Не допускается размещение сведений об обучающихся, в отношении которых ведётся работа, на стендах, в общих чатах, открытых электронных таблицах и иных общедоступных местах. Замена фамилии индивидуальным кодом не отменяет защиты персональных данных: кодированные материалы хранятся в ограниченном доступе, ключ кода — отдельно. Для общего анализа используются агрегированные сведения, не позволяющие установить обучающегося.</w:t>
      </w:r>
    </w:p>
    <w:p w14:paraId="1F9A5278" w14:textId="77777777" w:rsidR="00293A31" w:rsidRDefault="00000000">
      <w:pPr>
        <w:spacing w:after="120" w:line="276" w:lineRule="auto"/>
        <w:ind w:firstLine="567"/>
        <w:jc w:val="both"/>
      </w:pPr>
      <w:r>
        <w:rPr>
          <w:b/>
          <w:bCs/>
        </w:rPr>
        <w:t>17.4.</w:t>
      </w:r>
      <w:r>
        <w:t xml:space="preserve"> Сведения о состоянии здоровья, диагнозы и психологические данные в протоколы и решения не включаются.</w:t>
      </w:r>
    </w:p>
    <w:p w14:paraId="7E5A843B" w14:textId="77777777" w:rsidR="00293A31" w:rsidRDefault="00000000">
      <w:pPr>
        <w:keepNext/>
        <w:spacing w:after="120" w:line="276" w:lineRule="auto"/>
        <w:jc w:val="center"/>
      </w:pPr>
      <w:r>
        <w:rPr>
          <w:b/>
          <w:bCs/>
        </w:rPr>
        <w:lastRenderedPageBreak/>
        <w:t>18. Хранение документов</w:t>
      </w:r>
    </w:p>
    <w:p w14:paraId="718FC5F0" w14:textId="77777777" w:rsidR="00293A31" w:rsidRDefault="00000000">
      <w:pPr>
        <w:spacing w:after="120" w:line="276" w:lineRule="auto"/>
        <w:ind w:firstLine="567"/>
        <w:jc w:val="both"/>
      </w:pPr>
      <w:r>
        <w:rPr>
          <w:b/>
          <w:bCs/>
        </w:rPr>
        <w:t>18.1.</w:t>
      </w:r>
      <w:r>
        <w:t xml:space="preserve"> Документы хранятся у [ДОЛЖНОСТЬ ОТВЕТСТВЕННОГО ЛИЦА] в условиях, исключающих доступ посторонних, в сроки, установленные номенклатурой дел Организации с учётом применимого перечня документов с указанием сроков хранения.</w:t>
      </w:r>
    </w:p>
    <w:p w14:paraId="33A987CB" w14:textId="77777777" w:rsidR="00293A31" w:rsidRDefault="00000000">
      <w:pPr>
        <w:spacing w:after="120" w:line="276" w:lineRule="auto"/>
        <w:ind w:firstLine="567"/>
        <w:jc w:val="both"/>
      </w:pPr>
      <w:r>
        <w:rPr>
          <w:b/>
          <w:bCs/>
        </w:rPr>
        <w:t>18.2.</w:t>
      </w:r>
      <w:r>
        <w:t xml:space="preserve"> По истечении сроков хранения документы уничтожаются по результатам экспертизы ценности с оформлением акта в порядке, установленном правилами архивного дела. Черновики и рабочие копии, не являющиеся документами дела, уничтожаются после завершения работы.</w:t>
      </w:r>
    </w:p>
    <w:p w14:paraId="09CB371D" w14:textId="77777777" w:rsidR="00293A31" w:rsidRDefault="00000000">
      <w:pPr>
        <w:keepNext/>
        <w:spacing w:after="120" w:line="276" w:lineRule="auto"/>
        <w:jc w:val="center"/>
      </w:pPr>
      <w:r>
        <w:rPr>
          <w:b/>
          <w:bCs/>
        </w:rPr>
        <w:t>19. Заключительные положения</w:t>
      </w:r>
    </w:p>
    <w:p w14:paraId="540E0822" w14:textId="77777777" w:rsidR="00293A31" w:rsidRDefault="00000000">
      <w:pPr>
        <w:spacing w:after="120" w:line="276" w:lineRule="auto"/>
        <w:ind w:firstLine="567"/>
        <w:jc w:val="both"/>
      </w:pPr>
      <w:r>
        <w:rPr>
          <w:b/>
          <w:bCs/>
        </w:rPr>
        <w:t>19.1.</w:t>
      </w:r>
      <w:r>
        <w:t xml:space="preserve"> Положение вступает в силу со дня утверждения.</w:t>
      </w:r>
    </w:p>
    <w:p w14:paraId="395AEDD3" w14:textId="77777777" w:rsidR="00293A31" w:rsidRDefault="00000000">
      <w:pPr>
        <w:spacing w:after="120" w:line="276" w:lineRule="auto"/>
        <w:ind w:firstLine="567"/>
        <w:jc w:val="both"/>
      </w:pPr>
      <w:r>
        <w:rPr>
          <w:b/>
          <w:bCs/>
        </w:rPr>
        <w:t>19.2.</w:t>
      </w:r>
      <w:r>
        <w:t xml:space="preserve"> Изменения вносятся в порядке, установленном для его принятия.</w:t>
      </w:r>
    </w:p>
    <w:p w14:paraId="70627996" w14:textId="77777777" w:rsidR="00293A31" w:rsidRDefault="00000000">
      <w:pPr>
        <w:pStyle w:val="3"/>
        <w:keepLines/>
        <w:spacing w:before="240" w:after="160"/>
      </w:pPr>
      <w:r>
        <w:t>Примечания к форме</w:t>
      </w:r>
    </w:p>
    <w:p w14:paraId="0CDF69B4" w14:textId="77777777" w:rsidR="00293A31" w:rsidRDefault="00000000">
      <w:pPr>
        <w:pStyle w:val="a4"/>
        <w:numPr>
          <w:ilvl w:val="0"/>
          <w:numId w:val="4"/>
        </w:numPr>
        <w:spacing w:after="60" w:line="276" w:lineRule="auto"/>
        <w:jc w:val="both"/>
      </w:pPr>
      <w:r>
        <w:t>Срок промежуточного рассмотрения устанавливается в каждом решении индивидуально (ориентир — 1—3 месяца, глава 23 пособия).</w:t>
      </w:r>
    </w:p>
    <w:p w14:paraId="71E6DBC1" w14:textId="77777777" w:rsidR="00293A31" w:rsidRDefault="00000000">
      <w:pPr>
        <w:pStyle w:val="a4"/>
        <w:numPr>
          <w:ilvl w:val="0"/>
          <w:numId w:val="4"/>
        </w:numPr>
        <w:spacing w:after="60" w:line="276" w:lineRule="auto"/>
        <w:jc w:val="both"/>
      </w:pPr>
      <w:r>
        <w:t>Если Совет профилактики предусмотрен уставом, в п. 8.4 можно указать его как коллегиальный орган; если нет — как совещательный орган при руководителе.</w:t>
      </w:r>
    </w:p>
    <w:p w14:paraId="40897240" w14:textId="77777777" w:rsidR="00293A31" w:rsidRDefault="00000000">
      <w:pPr>
        <w:pStyle w:val="2"/>
        <w:pageBreakBefore/>
        <w:spacing w:after="140"/>
      </w:pPr>
      <w:bookmarkStart w:id="4" w:name="_Toc242171039"/>
      <w:r>
        <w:lastRenderedPageBreak/>
        <w:t>Форма ПР-2. Приказ об утверждении Положения</w:t>
      </w:r>
      <w:bookmarkEnd w:id="4"/>
    </w:p>
    <w:tbl>
      <w:tblPr>
        <w:tblW w:w="93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525"/>
        <w:gridCol w:w="6830"/>
      </w:tblGrid>
      <w:tr w:rsidR="00293A31" w14:paraId="3E71D794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5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73F0D3E5" w14:textId="77777777" w:rsidR="00293A31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Название</w:t>
            </w:r>
          </w:p>
        </w:tc>
        <w:tc>
          <w:tcPr>
            <w:tcW w:w="68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78FDDF71" w14:textId="77777777" w:rsidR="00293A31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Приказ об утверждении Положения об организации индивидуальной профилактической работы и внутришкольного профилактического сопровождения обучающихся</w:t>
            </w:r>
          </w:p>
        </w:tc>
      </w:tr>
      <w:tr w:rsidR="00293A31" w14:paraId="2363A094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5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30682767" w14:textId="77777777" w:rsidR="00293A31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Статус</w:t>
            </w:r>
          </w:p>
        </w:tc>
        <w:tc>
          <w:tcPr>
            <w:tcW w:w="68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26BC5DB5" w14:textId="77777777" w:rsidR="00293A31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УСЛОВНАЯ: нужен, если Положение утверждается приказом</w:t>
            </w:r>
          </w:p>
        </w:tc>
      </w:tr>
      <w:tr w:rsidR="00293A31" w14:paraId="21188C84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5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40140D9B" w14:textId="77777777" w:rsidR="00293A31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Основание</w:t>
            </w:r>
          </w:p>
        </w:tc>
        <w:tc>
          <w:tcPr>
            <w:tcW w:w="68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5C5AC3DB" w14:textId="77777777" w:rsidR="00293A31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ст. 30 № 273-ФЗ; устав</w:t>
            </w:r>
          </w:p>
        </w:tc>
      </w:tr>
      <w:tr w:rsidR="00293A31" w14:paraId="20D7C2F8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5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45D36344" w14:textId="77777777" w:rsidR="00293A31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Назначение</w:t>
            </w:r>
          </w:p>
        </w:tc>
        <w:tc>
          <w:tcPr>
            <w:tcW w:w="68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59941433" w14:textId="77777777" w:rsidR="00293A31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Введение Положения в действие</w:t>
            </w:r>
          </w:p>
        </w:tc>
      </w:tr>
      <w:tr w:rsidR="00293A31" w14:paraId="4019F90F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5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105F60CA" w14:textId="77777777" w:rsidR="00293A31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Кто оформляет</w:t>
            </w:r>
          </w:p>
        </w:tc>
        <w:tc>
          <w:tcPr>
            <w:tcW w:w="68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3610DDCE" w14:textId="77777777" w:rsidR="00293A31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Руководитель; проект — заместитель директора</w:t>
            </w:r>
          </w:p>
        </w:tc>
      </w:tr>
      <w:tr w:rsidR="00293A31" w14:paraId="6A4D64A9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5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3F748A64" w14:textId="77777777" w:rsidR="00293A31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Когда</w:t>
            </w:r>
          </w:p>
        </w:tc>
        <w:tc>
          <w:tcPr>
            <w:tcW w:w="68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74EE0547" w14:textId="77777777" w:rsidR="00293A31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При утверждении Положения</w:t>
            </w:r>
          </w:p>
        </w:tc>
      </w:tr>
      <w:tr w:rsidR="00293A31" w14:paraId="6E8EDA44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5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361B8894" w14:textId="77777777" w:rsidR="00293A31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Кого знакомят</w:t>
            </w:r>
          </w:p>
        </w:tc>
        <w:tc>
          <w:tcPr>
            <w:tcW w:w="68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59535FCB" w14:textId="77777777" w:rsidR="00293A31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Работники, указанные в приказе</w:t>
            </w:r>
          </w:p>
        </w:tc>
      </w:tr>
      <w:tr w:rsidR="00293A31" w14:paraId="71AE0632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5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795855A4" w14:textId="77777777" w:rsidR="00293A31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Содержит персональные данные</w:t>
            </w:r>
          </w:p>
        </w:tc>
        <w:tc>
          <w:tcPr>
            <w:tcW w:w="68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4CDA66FE" w14:textId="77777777" w:rsidR="00293A31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Да: Ф.И.О. работников</w:t>
            </w:r>
          </w:p>
        </w:tc>
      </w:tr>
      <w:tr w:rsidR="00293A31" w14:paraId="40616207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5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3C30A9E5" w14:textId="77777777" w:rsidR="00293A31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Хранение</w:t>
            </w:r>
          </w:p>
        </w:tc>
        <w:tc>
          <w:tcPr>
            <w:tcW w:w="68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31F2883D" w14:textId="77777777" w:rsidR="00293A31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Постоянно / до ликвидации (ст. 19 «а» Перечня № 236)</w:t>
            </w:r>
          </w:p>
        </w:tc>
      </w:tr>
      <w:tr w:rsidR="00293A31" w14:paraId="12F79EDB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5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72FA8686" w14:textId="77777777" w:rsidR="00293A31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Можно ли объединить с другой формой</w:t>
            </w:r>
          </w:p>
        </w:tc>
        <w:tc>
          <w:tcPr>
            <w:tcW w:w="68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1007B6AC" w14:textId="77777777" w:rsidR="00293A31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Нет. Если Положение утверждается грифом «УТВЕРЖДАЮ», приказ не нужен</w:t>
            </w:r>
          </w:p>
        </w:tc>
      </w:tr>
    </w:tbl>
    <w:p w14:paraId="4095FE24" w14:textId="77777777" w:rsidR="00293A31" w:rsidRDefault="00293A31">
      <w:pPr>
        <w:spacing w:after="100"/>
      </w:pPr>
    </w:p>
    <w:p w14:paraId="554388F6" w14:textId="77777777" w:rsidR="00293A31" w:rsidRDefault="00000000">
      <w:pPr>
        <w:pStyle w:val="3"/>
        <w:pageBreakBefore/>
        <w:spacing w:after="160"/>
      </w:pPr>
      <w:r>
        <w:lastRenderedPageBreak/>
        <w:t>Текст документа</w:t>
      </w:r>
    </w:p>
    <w:p w14:paraId="1AEA3610" w14:textId="77777777" w:rsidR="00293A31" w:rsidRDefault="00000000">
      <w:pPr>
        <w:keepNext/>
        <w:spacing w:after="160" w:line="276" w:lineRule="auto"/>
        <w:jc w:val="center"/>
      </w:pPr>
      <w:r>
        <w:rPr>
          <w:b/>
          <w:bCs/>
        </w:rPr>
        <w:t>[НАИМЕНОВАНИЕ ОБРАЗОВАТЕЛЬНОЙ ОРГАНИЗАЦИИ]</w:t>
      </w:r>
    </w:p>
    <w:p w14:paraId="2628BE7C" w14:textId="77777777" w:rsidR="00293A31" w:rsidRDefault="00000000">
      <w:pPr>
        <w:keepNext/>
        <w:spacing w:after="160" w:line="276" w:lineRule="auto"/>
        <w:jc w:val="center"/>
        <w:rPr>
          <w:sz w:val="28"/>
          <w:szCs w:val="28"/>
        </w:rPr>
      </w:pPr>
      <w:r>
        <w:rPr>
          <w:b/>
          <w:bCs/>
          <w:sz w:val="28"/>
          <w:szCs w:val="28"/>
        </w:rPr>
        <w:t>ПРИКАЗ</w:t>
      </w:r>
    </w:p>
    <w:tbl>
      <w:tblPr>
        <w:tblW w:w="93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4677"/>
        <w:gridCol w:w="4678"/>
      </w:tblGrid>
      <w:tr w:rsidR="00293A31" w14:paraId="2AC6B383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4677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4205725" w14:textId="77777777" w:rsidR="00293A31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[ДАТА]</w:t>
            </w:r>
          </w:p>
        </w:tc>
        <w:tc>
          <w:tcPr>
            <w:tcW w:w="4678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7BBCD7A" w14:textId="77777777" w:rsidR="00293A31" w:rsidRDefault="00000000">
            <w:pPr>
              <w:spacing w:after="20" w:line="250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№ [НОМЕР]</w:t>
            </w:r>
          </w:p>
        </w:tc>
      </w:tr>
    </w:tbl>
    <w:p w14:paraId="23E17B8A" w14:textId="77777777" w:rsidR="00293A31" w:rsidRDefault="00293A31">
      <w:pPr>
        <w:spacing w:line="200" w:lineRule="exact"/>
      </w:pPr>
    </w:p>
    <w:p w14:paraId="1C4D1389" w14:textId="77777777" w:rsidR="00293A31" w:rsidRDefault="00000000">
      <w:pPr>
        <w:keepNext/>
        <w:spacing w:after="200" w:line="276" w:lineRule="auto"/>
        <w:jc w:val="center"/>
      </w:pPr>
      <w:r>
        <w:t>[МЕСТО ИЗДАНИЯ]</w:t>
      </w:r>
    </w:p>
    <w:p w14:paraId="53F31D4D" w14:textId="77777777" w:rsidR="00293A31" w:rsidRDefault="00000000">
      <w:pPr>
        <w:spacing w:after="200" w:line="276" w:lineRule="auto"/>
      </w:pPr>
      <w:r>
        <w:rPr>
          <w:b/>
          <w:bCs/>
        </w:rPr>
        <w:t>Об утверждении Положения об организации индивидуальной профилактической работы и внутришкольного профилактического сопровождения обучающихся</w:t>
      </w:r>
    </w:p>
    <w:p w14:paraId="30B7E518" w14:textId="77777777" w:rsidR="00293A31" w:rsidRDefault="00000000">
      <w:pPr>
        <w:spacing w:after="120" w:line="276" w:lineRule="auto"/>
        <w:ind w:firstLine="567"/>
        <w:jc w:val="both"/>
      </w:pPr>
      <w:r>
        <w:t>В соответствии со статьёй 30 Федерального закона от 29.12.2012 № 273-ФЗ «Об образовании в Российской Федерации», пунктом 2 статьи 14 Федерального закона от 24.06.1999 № 120-ФЗ «Об основах системы профилактики безнадзорности и правонарушений несовершеннолетних», с учётом мнения {совета обучающихся (протокол от [ДАТА] № [НОМЕР])}, {совета родителей (протокол от [ДАТА] № [НОМЕР])}, {представительного органа работников (протокол от [ДАТА] № [НОМЕР])}</w:t>
      </w:r>
    </w:p>
    <w:p w14:paraId="19DCA68F" w14:textId="77777777" w:rsidR="00293A31" w:rsidRDefault="00000000">
      <w:pPr>
        <w:spacing w:after="120" w:line="276" w:lineRule="auto"/>
      </w:pPr>
      <w:r>
        <w:t>ПРИКАЗЫВАЮ:</w:t>
      </w:r>
    </w:p>
    <w:p w14:paraId="40EE7173" w14:textId="77777777" w:rsidR="00293A31" w:rsidRDefault="00000000">
      <w:pPr>
        <w:spacing w:after="120" w:line="276" w:lineRule="auto"/>
        <w:ind w:firstLine="567"/>
        <w:jc w:val="both"/>
      </w:pPr>
      <w:r>
        <w:t>1. Утвердить Положение об организации индивидуальной профилактической работы и внутришкольного профилактического сопровождения обучающихся (приложение).</w:t>
      </w:r>
    </w:p>
    <w:p w14:paraId="168316C8" w14:textId="77777777" w:rsidR="00293A31" w:rsidRDefault="00000000">
      <w:pPr>
        <w:spacing w:after="120" w:line="276" w:lineRule="auto"/>
        <w:ind w:firstLine="567"/>
        <w:jc w:val="both"/>
      </w:pPr>
      <w:r>
        <w:t>2. Назначить ответственным за организацию работы по Положению [ДОЛЖНОСТЬ] [Ф.И.О.].</w:t>
      </w:r>
    </w:p>
    <w:p w14:paraId="3E0DAD81" w14:textId="77777777" w:rsidR="00293A31" w:rsidRDefault="00000000">
      <w:pPr>
        <w:spacing w:after="120" w:line="276" w:lineRule="auto"/>
        <w:ind w:firstLine="567"/>
        <w:jc w:val="both"/>
      </w:pPr>
      <w:r>
        <w:t>3. Утвердить перечень должностей работников, имеющих доступ к материалам индивидуальной профилактической работы и педагогического сопровождения, и объём доступа (приложение 2).</w:t>
      </w:r>
    </w:p>
    <w:p w14:paraId="2DC60635" w14:textId="77777777" w:rsidR="00293A31" w:rsidRDefault="00000000">
      <w:pPr>
        <w:spacing w:after="120" w:line="276" w:lineRule="auto"/>
        <w:ind w:firstLine="567"/>
        <w:jc w:val="both"/>
      </w:pPr>
      <w:r>
        <w:t>4. [ДОЛЖНОСТЬ] [Ф.И.О.] в срок до [ДАТА] ознакомить с Положением работников, указанных в пункте 3, под подпись; разместить Положение на официальном сайте.</w:t>
      </w:r>
    </w:p>
    <w:p w14:paraId="20E8D8A7" w14:textId="77777777" w:rsidR="00293A31" w:rsidRDefault="00000000">
      <w:pPr>
        <w:spacing w:after="120" w:line="276" w:lineRule="auto"/>
        <w:ind w:firstLine="567"/>
        <w:jc w:val="both"/>
      </w:pPr>
      <w:r>
        <w:t>5. Признать утратившим силу [РЕКВИЗИТЫ ПРЕЖНЕГО ЛНА] (при наличии).</w:t>
      </w:r>
    </w:p>
    <w:p w14:paraId="1FCC3764" w14:textId="77777777" w:rsidR="00293A31" w:rsidRDefault="00000000">
      <w:pPr>
        <w:spacing w:after="120" w:line="276" w:lineRule="auto"/>
        <w:ind w:firstLine="567"/>
        <w:jc w:val="both"/>
      </w:pPr>
      <w:r>
        <w:t>6. Контроль за исполнением приказа оставляю за собой.</w:t>
      </w:r>
    </w:p>
    <w:tbl>
      <w:tblPr>
        <w:tblW w:w="93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742"/>
        <w:gridCol w:w="2338"/>
        <w:gridCol w:w="3275"/>
      </w:tblGrid>
      <w:tr w:rsidR="00293A31" w14:paraId="5D53E59B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742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875BE0F" w14:textId="77777777" w:rsidR="00293A31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Руководитель</w:t>
            </w:r>
          </w:p>
        </w:tc>
        <w:tc>
          <w:tcPr>
            <w:tcW w:w="2338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8093145" w14:textId="77777777" w:rsidR="00293A31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i/>
                <w:iCs/>
                <w:sz w:val="24"/>
                <w:szCs w:val="24"/>
              </w:rPr>
              <w:t>___________</w:t>
            </w:r>
          </w:p>
        </w:tc>
        <w:tc>
          <w:tcPr>
            <w:tcW w:w="3275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3B40C97" w14:textId="77777777" w:rsidR="00293A31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[Ф.И.О. РУКОВОДИТЕЛЯ]</w:t>
            </w:r>
          </w:p>
        </w:tc>
      </w:tr>
    </w:tbl>
    <w:p w14:paraId="769C42BF" w14:textId="77777777" w:rsidR="00293A31" w:rsidRDefault="00293A31">
      <w:pPr>
        <w:spacing w:line="200" w:lineRule="exact"/>
      </w:pPr>
    </w:p>
    <w:p w14:paraId="63B9989D" w14:textId="77777777" w:rsidR="00293A31" w:rsidRDefault="00000000">
      <w:pPr>
        <w:keepNext/>
        <w:spacing w:before="200" w:after="80" w:line="276" w:lineRule="auto"/>
      </w:pPr>
      <w:r>
        <w:rPr>
          <w:b/>
          <w:bCs/>
        </w:rPr>
        <w:lastRenderedPageBreak/>
        <w:t>С приказом ознакомлены:</w:t>
      </w:r>
    </w:p>
    <w:tbl>
      <w:tblPr>
        <w:tblW w:w="93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561"/>
        <w:gridCol w:w="2712"/>
        <w:gridCol w:w="2151"/>
        <w:gridCol w:w="2245"/>
        <w:gridCol w:w="1686"/>
      </w:tblGrid>
      <w:tr w:rsidR="00293A31" w14:paraId="25EF7BCC" w14:textId="77777777">
        <w:tblPrEx>
          <w:tblCellMar>
            <w:top w:w="0" w:type="dxa"/>
            <w:bottom w:w="0" w:type="dxa"/>
          </w:tblCellMar>
        </w:tblPrEx>
        <w:trPr>
          <w:tblHeader/>
        </w:trPr>
        <w:tc>
          <w:tcPr>
            <w:tcW w:w="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220A95B" w14:textId="77777777" w:rsidR="00293A31" w:rsidRDefault="00000000">
            <w:pPr>
              <w:keepNext/>
              <w:spacing w:after="20" w:line="250" w:lineRule="auto"/>
              <w:jc w:val="center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№</w:t>
            </w:r>
          </w:p>
        </w:tc>
        <w:tc>
          <w:tcPr>
            <w:tcW w:w="2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A0DFE99" w14:textId="77777777" w:rsidR="00293A31" w:rsidRDefault="00000000">
            <w:pPr>
              <w:keepNext/>
              <w:spacing w:after="20" w:line="250" w:lineRule="auto"/>
              <w:jc w:val="center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Ф.И.О.</w:t>
            </w:r>
          </w:p>
        </w:tc>
        <w:tc>
          <w:tcPr>
            <w:tcW w:w="21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5ECF4B2" w14:textId="77777777" w:rsidR="00293A31" w:rsidRDefault="00000000">
            <w:pPr>
              <w:keepNext/>
              <w:spacing w:after="20" w:line="250" w:lineRule="auto"/>
              <w:jc w:val="center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Должность</w:t>
            </w:r>
          </w:p>
        </w:tc>
        <w:tc>
          <w:tcPr>
            <w:tcW w:w="2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E742496" w14:textId="77777777" w:rsidR="00293A31" w:rsidRDefault="00000000">
            <w:pPr>
              <w:keepNext/>
              <w:spacing w:after="20" w:line="250" w:lineRule="auto"/>
              <w:jc w:val="center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Дата ознакомления</w:t>
            </w:r>
          </w:p>
        </w:tc>
        <w:tc>
          <w:tcPr>
            <w:tcW w:w="1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8AC52C1" w14:textId="77777777" w:rsidR="00293A31" w:rsidRDefault="00000000">
            <w:pPr>
              <w:keepNext/>
              <w:spacing w:after="20" w:line="250" w:lineRule="auto"/>
              <w:jc w:val="center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Подпись</w:t>
            </w:r>
          </w:p>
        </w:tc>
      </w:tr>
      <w:tr w:rsidR="00293A31" w14:paraId="6A246D86" w14:textId="77777777">
        <w:tblPrEx>
          <w:tblCellMar>
            <w:top w:w="0" w:type="dxa"/>
            <w:bottom w:w="0" w:type="dxa"/>
          </w:tblCellMar>
        </w:tblPrEx>
        <w:tc>
          <w:tcPr>
            <w:tcW w:w="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F6D1819" w14:textId="77777777" w:rsidR="00293A31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2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74272DD" w14:textId="77777777" w:rsidR="00293A31" w:rsidRDefault="00293A31">
            <w:pPr>
              <w:keepNext/>
              <w:spacing w:after="20" w:line="250" w:lineRule="auto"/>
              <w:rPr>
                <w:sz w:val="24"/>
                <w:szCs w:val="24"/>
              </w:rPr>
            </w:pPr>
          </w:p>
        </w:tc>
        <w:tc>
          <w:tcPr>
            <w:tcW w:w="21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B3D64D2" w14:textId="77777777" w:rsidR="00293A31" w:rsidRDefault="00293A31">
            <w:pPr>
              <w:keepNext/>
              <w:spacing w:after="20" w:line="250" w:lineRule="auto"/>
              <w:rPr>
                <w:sz w:val="24"/>
                <w:szCs w:val="24"/>
              </w:rPr>
            </w:pPr>
          </w:p>
        </w:tc>
        <w:tc>
          <w:tcPr>
            <w:tcW w:w="2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D51B2A4" w14:textId="77777777" w:rsidR="00293A31" w:rsidRDefault="00293A31">
            <w:pPr>
              <w:keepNext/>
              <w:spacing w:after="20" w:line="250" w:lineRule="auto"/>
              <w:rPr>
                <w:sz w:val="24"/>
                <w:szCs w:val="24"/>
              </w:rPr>
            </w:pPr>
          </w:p>
        </w:tc>
        <w:tc>
          <w:tcPr>
            <w:tcW w:w="1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23F1C11" w14:textId="77777777" w:rsidR="00293A31" w:rsidRDefault="00293A31">
            <w:pPr>
              <w:keepNext/>
              <w:spacing w:after="20" w:line="250" w:lineRule="auto"/>
              <w:rPr>
                <w:sz w:val="24"/>
                <w:szCs w:val="24"/>
              </w:rPr>
            </w:pPr>
          </w:p>
        </w:tc>
      </w:tr>
      <w:tr w:rsidR="00293A31" w14:paraId="27A2FF6B" w14:textId="77777777">
        <w:tblPrEx>
          <w:tblCellMar>
            <w:top w:w="0" w:type="dxa"/>
            <w:bottom w:w="0" w:type="dxa"/>
          </w:tblCellMar>
        </w:tblPrEx>
        <w:tc>
          <w:tcPr>
            <w:tcW w:w="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28A941C" w14:textId="77777777" w:rsidR="00293A31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2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960B542" w14:textId="77777777" w:rsidR="00293A31" w:rsidRDefault="00293A31">
            <w:pPr>
              <w:keepNext/>
              <w:spacing w:after="20" w:line="250" w:lineRule="auto"/>
              <w:rPr>
                <w:sz w:val="24"/>
                <w:szCs w:val="24"/>
              </w:rPr>
            </w:pPr>
          </w:p>
        </w:tc>
        <w:tc>
          <w:tcPr>
            <w:tcW w:w="21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E16A2EE" w14:textId="77777777" w:rsidR="00293A31" w:rsidRDefault="00293A31">
            <w:pPr>
              <w:keepNext/>
              <w:spacing w:after="20" w:line="250" w:lineRule="auto"/>
              <w:rPr>
                <w:sz w:val="24"/>
                <w:szCs w:val="24"/>
              </w:rPr>
            </w:pPr>
          </w:p>
        </w:tc>
        <w:tc>
          <w:tcPr>
            <w:tcW w:w="2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5756B44" w14:textId="77777777" w:rsidR="00293A31" w:rsidRDefault="00293A31">
            <w:pPr>
              <w:keepNext/>
              <w:spacing w:after="20" w:line="250" w:lineRule="auto"/>
              <w:rPr>
                <w:sz w:val="24"/>
                <w:szCs w:val="24"/>
              </w:rPr>
            </w:pPr>
          </w:p>
        </w:tc>
        <w:tc>
          <w:tcPr>
            <w:tcW w:w="1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4A0CB46" w14:textId="77777777" w:rsidR="00293A31" w:rsidRDefault="00293A31">
            <w:pPr>
              <w:keepNext/>
              <w:spacing w:after="20" w:line="250" w:lineRule="auto"/>
              <w:rPr>
                <w:sz w:val="24"/>
                <w:szCs w:val="24"/>
              </w:rPr>
            </w:pPr>
          </w:p>
        </w:tc>
      </w:tr>
      <w:tr w:rsidR="00293A31" w14:paraId="653EBFC3" w14:textId="77777777">
        <w:tblPrEx>
          <w:tblCellMar>
            <w:top w:w="0" w:type="dxa"/>
            <w:bottom w:w="0" w:type="dxa"/>
          </w:tblCellMar>
        </w:tblPrEx>
        <w:tc>
          <w:tcPr>
            <w:tcW w:w="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32D6E2F" w14:textId="77777777" w:rsidR="00293A31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2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0E8D165" w14:textId="77777777" w:rsidR="00293A31" w:rsidRDefault="00293A31">
            <w:pPr>
              <w:keepNext/>
              <w:spacing w:after="20" w:line="250" w:lineRule="auto"/>
              <w:rPr>
                <w:sz w:val="24"/>
                <w:szCs w:val="24"/>
              </w:rPr>
            </w:pPr>
          </w:p>
        </w:tc>
        <w:tc>
          <w:tcPr>
            <w:tcW w:w="21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EB6051B" w14:textId="77777777" w:rsidR="00293A31" w:rsidRDefault="00293A31">
            <w:pPr>
              <w:keepNext/>
              <w:spacing w:after="20" w:line="250" w:lineRule="auto"/>
              <w:rPr>
                <w:sz w:val="24"/>
                <w:szCs w:val="24"/>
              </w:rPr>
            </w:pPr>
          </w:p>
        </w:tc>
        <w:tc>
          <w:tcPr>
            <w:tcW w:w="2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7EEA890" w14:textId="77777777" w:rsidR="00293A31" w:rsidRDefault="00293A31">
            <w:pPr>
              <w:keepNext/>
              <w:spacing w:after="20" w:line="250" w:lineRule="auto"/>
              <w:rPr>
                <w:sz w:val="24"/>
                <w:szCs w:val="24"/>
              </w:rPr>
            </w:pPr>
          </w:p>
        </w:tc>
        <w:tc>
          <w:tcPr>
            <w:tcW w:w="1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9C5684A" w14:textId="77777777" w:rsidR="00293A31" w:rsidRDefault="00293A31">
            <w:pPr>
              <w:keepNext/>
              <w:spacing w:after="20" w:line="250" w:lineRule="auto"/>
              <w:rPr>
                <w:sz w:val="24"/>
                <w:szCs w:val="24"/>
              </w:rPr>
            </w:pPr>
          </w:p>
        </w:tc>
      </w:tr>
      <w:tr w:rsidR="00293A31" w14:paraId="1AC7D0B4" w14:textId="77777777">
        <w:tblPrEx>
          <w:tblCellMar>
            <w:top w:w="0" w:type="dxa"/>
            <w:bottom w:w="0" w:type="dxa"/>
          </w:tblCellMar>
        </w:tblPrEx>
        <w:tc>
          <w:tcPr>
            <w:tcW w:w="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34F96B9" w14:textId="77777777" w:rsidR="00293A31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  <w:tc>
          <w:tcPr>
            <w:tcW w:w="2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F560CDA" w14:textId="77777777" w:rsidR="00293A31" w:rsidRDefault="00293A31">
            <w:pPr>
              <w:keepNext/>
              <w:spacing w:after="20" w:line="250" w:lineRule="auto"/>
              <w:rPr>
                <w:sz w:val="24"/>
                <w:szCs w:val="24"/>
              </w:rPr>
            </w:pPr>
          </w:p>
        </w:tc>
        <w:tc>
          <w:tcPr>
            <w:tcW w:w="21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337D245" w14:textId="77777777" w:rsidR="00293A31" w:rsidRDefault="00293A31">
            <w:pPr>
              <w:keepNext/>
              <w:spacing w:after="20" w:line="250" w:lineRule="auto"/>
              <w:rPr>
                <w:sz w:val="24"/>
                <w:szCs w:val="24"/>
              </w:rPr>
            </w:pPr>
          </w:p>
        </w:tc>
        <w:tc>
          <w:tcPr>
            <w:tcW w:w="2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F8AA16B" w14:textId="77777777" w:rsidR="00293A31" w:rsidRDefault="00293A31">
            <w:pPr>
              <w:keepNext/>
              <w:spacing w:after="20" w:line="250" w:lineRule="auto"/>
              <w:rPr>
                <w:sz w:val="24"/>
                <w:szCs w:val="24"/>
              </w:rPr>
            </w:pPr>
          </w:p>
        </w:tc>
        <w:tc>
          <w:tcPr>
            <w:tcW w:w="1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45F658E" w14:textId="77777777" w:rsidR="00293A31" w:rsidRDefault="00293A31">
            <w:pPr>
              <w:keepNext/>
              <w:spacing w:after="20" w:line="250" w:lineRule="auto"/>
              <w:rPr>
                <w:sz w:val="24"/>
                <w:szCs w:val="24"/>
              </w:rPr>
            </w:pPr>
          </w:p>
        </w:tc>
      </w:tr>
      <w:tr w:rsidR="00293A31" w14:paraId="4AAB81BE" w14:textId="77777777">
        <w:tblPrEx>
          <w:tblCellMar>
            <w:top w:w="0" w:type="dxa"/>
            <w:bottom w:w="0" w:type="dxa"/>
          </w:tblCellMar>
        </w:tblPrEx>
        <w:tc>
          <w:tcPr>
            <w:tcW w:w="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E9E543E" w14:textId="77777777" w:rsidR="00293A31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</w:p>
        </w:tc>
        <w:tc>
          <w:tcPr>
            <w:tcW w:w="2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B12B9F9" w14:textId="77777777" w:rsidR="00293A31" w:rsidRDefault="00293A31">
            <w:pPr>
              <w:keepNext/>
              <w:spacing w:after="20" w:line="250" w:lineRule="auto"/>
              <w:rPr>
                <w:sz w:val="24"/>
                <w:szCs w:val="24"/>
              </w:rPr>
            </w:pPr>
          </w:p>
        </w:tc>
        <w:tc>
          <w:tcPr>
            <w:tcW w:w="21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8754B37" w14:textId="77777777" w:rsidR="00293A31" w:rsidRDefault="00293A31">
            <w:pPr>
              <w:keepNext/>
              <w:spacing w:after="20" w:line="250" w:lineRule="auto"/>
              <w:rPr>
                <w:sz w:val="24"/>
                <w:szCs w:val="24"/>
              </w:rPr>
            </w:pPr>
          </w:p>
        </w:tc>
        <w:tc>
          <w:tcPr>
            <w:tcW w:w="2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6D35AF2" w14:textId="77777777" w:rsidR="00293A31" w:rsidRDefault="00293A31">
            <w:pPr>
              <w:keepNext/>
              <w:spacing w:after="20" w:line="250" w:lineRule="auto"/>
              <w:rPr>
                <w:sz w:val="24"/>
                <w:szCs w:val="24"/>
              </w:rPr>
            </w:pPr>
          </w:p>
        </w:tc>
        <w:tc>
          <w:tcPr>
            <w:tcW w:w="1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554A0D8" w14:textId="77777777" w:rsidR="00293A31" w:rsidRDefault="00293A31">
            <w:pPr>
              <w:keepNext/>
              <w:spacing w:after="20" w:line="250" w:lineRule="auto"/>
              <w:rPr>
                <w:sz w:val="24"/>
                <w:szCs w:val="24"/>
              </w:rPr>
            </w:pPr>
          </w:p>
        </w:tc>
      </w:tr>
      <w:tr w:rsidR="00293A31" w14:paraId="632CED73" w14:textId="77777777">
        <w:tblPrEx>
          <w:tblCellMar>
            <w:top w:w="0" w:type="dxa"/>
            <w:bottom w:w="0" w:type="dxa"/>
          </w:tblCellMar>
        </w:tblPrEx>
        <w:tc>
          <w:tcPr>
            <w:tcW w:w="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09D38DB" w14:textId="77777777" w:rsidR="00293A31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</w:t>
            </w:r>
          </w:p>
        </w:tc>
        <w:tc>
          <w:tcPr>
            <w:tcW w:w="2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A9AF371" w14:textId="77777777" w:rsidR="00293A31" w:rsidRDefault="00293A31">
            <w:pPr>
              <w:spacing w:after="20" w:line="250" w:lineRule="auto"/>
              <w:rPr>
                <w:sz w:val="24"/>
                <w:szCs w:val="24"/>
              </w:rPr>
            </w:pPr>
          </w:p>
        </w:tc>
        <w:tc>
          <w:tcPr>
            <w:tcW w:w="21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579ED46" w14:textId="77777777" w:rsidR="00293A31" w:rsidRDefault="00293A31">
            <w:pPr>
              <w:spacing w:after="20" w:line="250" w:lineRule="auto"/>
              <w:rPr>
                <w:sz w:val="24"/>
                <w:szCs w:val="24"/>
              </w:rPr>
            </w:pPr>
          </w:p>
        </w:tc>
        <w:tc>
          <w:tcPr>
            <w:tcW w:w="2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1906B3F" w14:textId="77777777" w:rsidR="00293A31" w:rsidRDefault="00293A31">
            <w:pPr>
              <w:spacing w:after="20" w:line="250" w:lineRule="auto"/>
              <w:rPr>
                <w:sz w:val="24"/>
                <w:szCs w:val="24"/>
              </w:rPr>
            </w:pPr>
          </w:p>
        </w:tc>
        <w:tc>
          <w:tcPr>
            <w:tcW w:w="1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C6F4167" w14:textId="77777777" w:rsidR="00293A31" w:rsidRDefault="00293A31">
            <w:pPr>
              <w:spacing w:after="20" w:line="250" w:lineRule="auto"/>
              <w:rPr>
                <w:sz w:val="24"/>
                <w:szCs w:val="24"/>
              </w:rPr>
            </w:pPr>
          </w:p>
        </w:tc>
      </w:tr>
    </w:tbl>
    <w:p w14:paraId="4D9E373C" w14:textId="77777777" w:rsidR="00293A31" w:rsidRDefault="00293A31">
      <w:pPr>
        <w:spacing w:line="200" w:lineRule="exact"/>
      </w:pPr>
    </w:p>
    <w:p w14:paraId="49B9C633" w14:textId="77777777" w:rsidR="00293A31" w:rsidRDefault="00000000">
      <w:pPr>
        <w:pStyle w:val="3"/>
        <w:keepLines/>
        <w:spacing w:before="240" w:after="160"/>
      </w:pPr>
      <w:r>
        <w:t>Примечания к форме</w:t>
      </w:r>
    </w:p>
    <w:p w14:paraId="76F55E5A" w14:textId="77777777" w:rsidR="00293A31" w:rsidRDefault="00000000">
      <w:pPr>
        <w:pStyle w:val="a4"/>
        <w:numPr>
          <w:ilvl w:val="0"/>
          <w:numId w:val="5"/>
        </w:numPr>
        <w:spacing w:after="60" w:line="276" w:lineRule="auto"/>
        <w:jc w:val="both"/>
      </w:pPr>
      <w:r>
        <w:t>Пункт 5 включается, если в школе действовало положение о внутришкольном учёте.</w:t>
      </w:r>
    </w:p>
    <w:p w14:paraId="3E319C01" w14:textId="77777777" w:rsidR="00293A31" w:rsidRDefault="00000000">
      <w:pPr>
        <w:pStyle w:val="a4"/>
        <w:numPr>
          <w:ilvl w:val="0"/>
          <w:numId w:val="5"/>
        </w:numPr>
        <w:spacing w:after="60" w:line="276" w:lineRule="auto"/>
        <w:jc w:val="both"/>
      </w:pPr>
      <w:r>
        <w:t>Приложение 2 — матрица доступа по образцу главы 24.1 пособия.</w:t>
      </w:r>
    </w:p>
    <w:p w14:paraId="103AAF34" w14:textId="77777777" w:rsidR="00293A31" w:rsidRDefault="00000000">
      <w:pPr>
        <w:pStyle w:val="a4"/>
        <w:numPr>
          <w:ilvl w:val="0"/>
          <w:numId w:val="5"/>
        </w:numPr>
        <w:spacing w:after="60" w:line="276" w:lineRule="auto"/>
        <w:jc w:val="both"/>
      </w:pPr>
      <w:r>
        <w:t>В преамбуле указываются только реально существующие органы, мнение которых учтено.</w:t>
      </w:r>
    </w:p>
    <w:p w14:paraId="36601364" w14:textId="77777777" w:rsidR="00293A31" w:rsidRDefault="00000000">
      <w:pPr>
        <w:pStyle w:val="a4"/>
        <w:numPr>
          <w:ilvl w:val="0"/>
          <w:numId w:val="5"/>
        </w:numPr>
        <w:spacing w:after="60" w:line="276" w:lineRule="auto"/>
        <w:jc w:val="both"/>
      </w:pPr>
      <w:r>
        <w:t>Если Совет профилактики не предусмотрен уставом и создаётся впервые, его состав утверждается отдельным приказом (ПР-4, файл 3).</w:t>
      </w:r>
    </w:p>
    <w:sectPr w:rsidR="00293A31">
      <w:headerReference w:type="default" r:id="rId8"/>
      <w:footerReference w:type="first" r:id="rId9"/>
      <w:pgSz w:w="11906" w:h="16838"/>
      <w:pgMar w:top="1134" w:right="850" w:bottom="1134" w:left="1701" w:header="567" w:footer="567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D846665" w14:textId="77777777" w:rsidR="001E1465" w:rsidRDefault="001E1465">
      <w:r>
        <w:separator/>
      </w:r>
    </w:p>
  </w:endnote>
  <w:endnote w:type="continuationSeparator" w:id="0">
    <w:p w14:paraId="0961DF99" w14:textId="77777777" w:rsidR="001E1465" w:rsidRDefault="001E146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A45D046" w14:textId="77777777" w:rsidR="005F549C" w:rsidRPr="006762E1" w:rsidRDefault="005F549C" w:rsidP="005F549C">
    <w:pPr>
      <w:pStyle w:val="ae"/>
      <w:jc w:val="center"/>
      <w:rPr>
        <w:sz w:val="24"/>
        <w:szCs w:val="24"/>
      </w:rPr>
    </w:pPr>
    <w:r w:rsidRPr="006762E1">
      <w:rPr>
        <w:sz w:val="24"/>
        <w:szCs w:val="24"/>
      </w:rPr>
      <w:t>© АНО «Научно-образовательный центр педагогических проектов», 2026.</w:t>
    </w:r>
  </w:p>
  <w:p w14:paraId="6354131A" w14:textId="77777777" w:rsidR="005F549C" w:rsidRPr="006762E1" w:rsidRDefault="005F549C" w:rsidP="005F549C">
    <w:pPr>
      <w:pStyle w:val="ae"/>
      <w:jc w:val="center"/>
      <w:rPr>
        <w:sz w:val="24"/>
        <w:szCs w:val="24"/>
      </w:rPr>
    </w:pPr>
    <w:r w:rsidRPr="006762E1">
      <w:rPr>
        <w:sz w:val="24"/>
        <w:szCs w:val="24"/>
      </w:rPr>
      <w:t xml:space="preserve">Материал подготовлен в методических целях. Источник: </w:t>
    </w:r>
    <w:proofErr w:type="spellStart"/>
    <w:r w:rsidRPr="006762E1">
      <w:rPr>
        <w:sz w:val="24"/>
        <w:szCs w:val="24"/>
      </w:rPr>
      <w:t>педпроект.рф</w:t>
    </w:r>
    <w:proofErr w:type="spellEnd"/>
    <w:r w:rsidRPr="006762E1">
      <w:rPr>
        <w:sz w:val="24"/>
        <w:szCs w:val="24"/>
      </w:rPr>
      <w:t>.</w:t>
    </w:r>
  </w:p>
  <w:p w14:paraId="3683D316" w14:textId="47361E80" w:rsidR="005F549C" w:rsidRDefault="005F549C" w:rsidP="005F549C">
    <w:pPr>
      <w:pStyle w:val="ae"/>
      <w:jc w:val="center"/>
    </w:pPr>
    <w:r w:rsidRPr="006762E1">
      <w:rPr>
        <w:sz w:val="24"/>
        <w:szCs w:val="24"/>
      </w:rPr>
      <w:t>Публикация, размещение и коммерческое распространение материала или его фрагментов допускаются только с письменного согласия правообладателя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776563A" w14:textId="77777777" w:rsidR="001E1465" w:rsidRDefault="001E1465">
      <w:r>
        <w:separator/>
      </w:r>
    </w:p>
  </w:footnote>
  <w:footnote w:type="continuationSeparator" w:id="0">
    <w:p w14:paraId="167954BE" w14:textId="77777777" w:rsidR="001E1465" w:rsidRDefault="001E146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D077172" w14:textId="77777777" w:rsidR="00293A31" w:rsidRDefault="00000000">
    <w:pPr>
      <w:jc w:val="center"/>
    </w:pPr>
    <w:r>
      <w:rPr>
        <w:sz w:val="24"/>
        <w:szCs w:val="24"/>
      </w:rPr>
      <w:fldChar w:fldCharType="begin"/>
    </w:r>
    <w:r>
      <w:rPr>
        <w:sz w:val="24"/>
        <w:szCs w:val="24"/>
      </w:rPr>
      <w:instrText>PAGE</w:instrText>
    </w:r>
    <w:r>
      <w:rPr>
        <w:sz w:val="24"/>
        <w:szCs w:val="24"/>
      </w:rPr>
      <w:fldChar w:fldCharType="separate"/>
    </w:r>
    <w:r w:rsidR="005F549C">
      <w:rPr>
        <w:noProof/>
        <w:sz w:val="24"/>
        <w:szCs w:val="24"/>
      </w:rPr>
      <w:t>2</w:t>
    </w:r>
    <w:r>
      <w:rPr>
        <w:sz w:val="24"/>
        <w:szCs w:val="24"/>
      </w:rPr>
      <w:fldChar w:fldCharType="end"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CEE3F16"/>
    <w:multiLevelType w:val="hybridMultilevel"/>
    <w:tmpl w:val="F878A738"/>
    <w:lvl w:ilvl="0" w:tplc="7AC665CE">
      <w:start w:val="1"/>
      <w:numFmt w:val="decimal"/>
      <w:lvlText w:val="%1."/>
      <w:lvlJc w:val="left"/>
      <w:pPr>
        <w:ind w:left="709" w:hanging="357"/>
      </w:pPr>
      <w:rPr>
        <w:rFonts w:ascii="Times New Roman" w:eastAsia="Times New Roman" w:hAnsi="Times New Roman" w:cs="Times New Roman"/>
      </w:rPr>
    </w:lvl>
    <w:lvl w:ilvl="1" w:tplc="0714E35E">
      <w:numFmt w:val="decimal"/>
      <w:lvlText w:val=""/>
      <w:lvlJc w:val="left"/>
    </w:lvl>
    <w:lvl w:ilvl="2" w:tplc="215882B0">
      <w:numFmt w:val="decimal"/>
      <w:lvlText w:val=""/>
      <w:lvlJc w:val="left"/>
    </w:lvl>
    <w:lvl w:ilvl="3" w:tplc="F77C029C">
      <w:numFmt w:val="decimal"/>
      <w:lvlText w:val=""/>
      <w:lvlJc w:val="left"/>
    </w:lvl>
    <w:lvl w:ilvl="4" w:tplc="94DE8B74">
      <w:numFmt w:val="decimal"/>
      <w:lvlText w:val=""/>
      <w:lvlJc w:val="left"/>
    </w:lvl>
    <w:lvl w:ilvl="5" w:tplc="7FBCEDBA">
      <w:numFmt w:val="decimal"/>
      <w:lvlText w:val=""/>
      <w:lvlJc w:val="left"/>
    </w:lvl>
    <w:lvl w:ilvl="6" w:tplc="77D23816">
      <w:numFmt w:val="decimal"/>
      <w:lvlText w:val=""/>
      <w:lvlJc w:val="left"/>
    </w:lvl>
    <w:lvl w:ilvl="7" w:tplc="24D09A92">
      <w:numFmt w:val="decimal"/>
      <w:lvlText w:val=""/>
      <w:lvlJc w:val="left"/>
    </w:lvl>
    <w:lvl w:ilvl="8" w:tplc="7B526402">
      <w:numFmt w:val="decimal"/>
      <w:lvlText w:val=""/>
      <w:lvlJc w:val="left"/>
    </w:lvl>
  </w:abstractNum>
  <w:abstractNum w:abstractNumId="1" w15:restartNumberingAfterBreak="0">
    <w:nsid w:val="107221B8"/>
    <w:multiLevelType w:val="hybridMultilevel"/>
    <w:tmpl w:val="B0C04F14"/>
    <w:lvl w:ilvl="0" w:tplc="2AE4F936">
      <w:start w:val="1"/>
      <w:numFmt w:val="bullet"/>
      <w:lvlText w:val="–"/>
      <w:lvlJc w:val="left"/>
      <w:pPr>
        <w:ind w:left="709" w:hanging="357"/>
      </w:pPr>
      <w:rPr>
        <w:rFonts w:ascii="Times New Roman" w:eastAsia="Times New Roman" w:hAnsi="Times New Roman" w:cs="Times New Roman"/>
      </w:rPr>
    </w:lvl>
    <w:lvl w:ilvl="1" w:tplc="4E78E3E2">
      <w:numFmt w:val="decimal"/>
      <w:lvlText w:val=""/>
      <w:lvlJc w:val="left"/>
    </w:lvl>
    <w:lvl w:ilvl="2" w:tplc="0C7AEA88">
      <w:numFmt w:val="decimal"/>
      <w:lvlText w:val=""/>
      <w:lvlJc w:val="left"/>
    </w:lvl>
    <w:lvl w:ilvl="3" w:tplc="EC6CA738">
      <w:numFmt w:val="decimal"/>
      <w:lvlText w:val=""/>
      <w:lvlJc w:val="left"/>
    </w:lvl>
    <w:lvl w:ilvl="4" w:tplc="A4700D1C">
      <w:numFmt w:val="decimal"/>
      <w:lvlText w:val=""/>
      <w:lvlJc w:val="left"/>
    </w:lvl>
    <w:lvl w:ilvl="5" w:tplc="466AAC7A">
      <w:numFmt w:val="decimal"/>
      <w:lvlText w:val=""/>
      <w:lvlJc w:val="left"/>
    </w:lvl>
    <w:lvl w:ilvl="6" w:tplc="510CC6E6">
      <w:numFmt w:val="decimal"/>
      <w:lvlText w:val=""/>
      <w:lvlJc w:val="left"/>
    </w:lvl>
    <w:lvl w:ilvl="7" w:tplc="0024A5C0">
      <w:numFmt w:val="decimal"/>
      <w:lvlText w:val=""/>
      <w:lvlJc w:val="left"/>
    </w:lvl>
    <w:lvl w:ilvl="8" w:tplc="2FD8DDF8">
      <w:numFmt w:val="decimal"/>
      <w:lvlText w:val=""/>
      <w:lvlJc w:val="left"/>
    </w:lvl>
  </w:abstractNum>
  <w:abstractNum w:abstractNumId="2" w15:restartNumberingAfterBreak="0">
    <w:nsid w:val="119B1B78"/>
    <w:multiLevelType w:val="hybridMultilevel"/>
    <w:tmpl w:val="E02ECCE4"/>
    <w:lvl w:ilvl="0" w:tplc="D95C4F66">
      <w:start w:val="1"/>
      <w:numFmt w:val="bullet"/>
      <w:lvlText w:val="–"/>
      <w:lvlJc w:val="left"/>
      <w:pPr>
        <w:ind w:left="709" w:hanging="357"/>
      </w:pPr>
      <w:rPr>
        <w:rFonts w:ascii="Times New Roman" w:eastAsia="Times New Roman" w:hAnsi="Times New Roman" w:cs="Times New Roman"/>
      </w:rPr>
    </w:lvl>
    <w:lvl w:ilvl="1" w:tplc="86644B00">
      <w:numFmt w:val="decimal"/>
      <w:lvlText w:val=""/>
      <w:lvlJc w:val="left"/>
    </w:lvl>
    <w:lvl w:ilvl="2" w:tplc="9E104FB8">
      <w:numFmt w:val="decimal"/>
      <w:lvlText w:val=""/>
      <w:lvlJc w:val="left"/>
    </w:lvl>
    <w:lvl w:ilvl="3" w:tplc="D9763C22">
      <w:numFmt w:val="decimal"/>
      <w:lvlText w:val=""/>
      <w:lvlJc w:val="left"/>
    </w:lvl>
    <w:lvl w:ilvl="4" w:tplc="68C26A40">
      <w:numFmt w:val="decimal"/>
      <w:lvlText w:val=""/>
      <w:lvlJc w:val="left"/>
    </w:lvl>
    <w:lvl w:ilvl="5" w:tplc="97D06D44">
      <w:numFmt w:val="decimal"/>
      <w:lvlText w:val=""/>
      <w:lvlJc w:val="left"/>
    </w:lvl>
    <w:lvl w:ilvl="6" w:tplc="32AAFA9A">
      <w:numFmt w:val="decimal"/>
      <w:lvlText w:val=""/>
      <w:lvlJc w:val="left"/>
    </w:lvl>
    <w:lvl w:ilvl="7" w:tplc="740448E6">
      <w:numFmt w:val="decimal"/>
      <w:lvlText w:val=""/>
      <w:lvlJc w:val="left"/>
    </w:lvl>
    <w:lvl w:ilvl="8" w:tplc="347A857A">
      <w:numFmt w:val="decimal"/>
      <w:lvlText w:val=""/>
      <w:lvlJc w:val="left"/>
    </w:lvl>
  </w:abstractNum>
  <w:abstractNum w:abstractNumId="3" w15:restartNumberingAfterBreak="0">
    <w:nsid w:val="151D2F2B"/>
    <w:multiLevelType w:val="hybridMultilevel"/>
    <w:tmpl w:val="A506845E"/>
    <w:lvl w:ilvl="0" w:tplc="81D43190">
      <w:start w:val="1"/>
      <w:numFmt w:val="decimal"/>
      <w:lvlText w:val="%1."/>
      <w:lvlJc w:val="left"/>
      <w:pPr>
        <w:ind w:left="709" w:hanging="357"/>
      </w:pPr>
      <w:rPr>
        <w:rFonts w:ascii="Times New Roman" w:eastAsia="Times New Roman" w:hAnsi="Times New Roman" w:cs="Times New Roman"/>
      </w:rPr>
    </w:lvl>
    <w:lvl w:ilvl="1" w:tplc="EB7EBDEA">
      <w:numFmt w:val="decimal"/>
      <w:lvlText w:val=""/>
      <w:lvlJc w:val="left"/>
    </w:lvl>
    <w:lvl w:ilvl="2" w:tplc="44BC6B74">
      <w:numFmt w:val="decimal"/>
      <w:lvlText w:val=""/>
      <w:lvlJc w:val="left"/>
    </w:lvl>
    <w:lvl w:ilvl="3" w:tplc="AE56A2C4">
      <w:numFmt w:val="decimal"/>
      <w:lvlText w:val=""/>
      <w:lvlJc w:val="left"/>
    </w:lvl>
    <w:lvl w:ilvl="4" w:tplc="AA2868A0">
      <w:numFmt w:val="decimal"/>
      <w:lvlText w:val=""/>
      <w:lvlJc w:val="left"/>
    </w:lvl>
    <w:lvl w:ilvl="5" w:tplc="283CEE8A">
      <w:numFmt w:val="decimal"/>
      <w:lvlText w:val=""/>
      <w:lvlJc w:val="left"/>
    </w:lvl>
    <w:lvl w:ilvl="6" w:tplc="CBF4D49A">
      <w:numFmt w:val="decimal"/>
      <w:lvlText w:val=""/>
      <w:lvlJc w:val="left"/>
    </w:lvl>
    <w:lvl w:ilvl="7" w:tplc="AE0A25C8">
      <w:numFmt w:val="decimal"/>
      <w:lvlText w:val=""/>
      <w:lvlJc w:val="left"/>
    </w:lvl>
    <w:lvl w:ilvl="8" w:tplc="F640B348">
      <w:numFmt w:val="decimal"/>
      <w:lvlText w:val=""/>
      <w:lvlJc w:val="left"/>
    </w:lvl>
  </w:abstractNum>
  <w:abstractNum w:abstractNumId="4" w15:restartNumberingAfterBreak="0">
    <w:nsid w:val="17A67CF3"/>
    <w:multiLevelType w:val="hybridMultilevel"/>
    <w:tmpl w:val="8E38A252"/>
    <w:lvl w:ilvl="0" w:tplc="971A39EA">
      <w:start w:val="1"/>
      <w:numFmt w:val="bullet"/>
      <w:lvlText w:val="–"/>
      <w:lvlJc w:val="left"/>
      <w:pPr>
        <w:ind w:left="709" w:hanging="357"/>
      </w:pPr>
      <w:rPr>
        <w:rFonts w:ascii="Times New Roman" w:eastAsia="Times New Roman" w:hAnsi="Times New Roman" w:cs="Times New Roman"/>
      </w:rPr>
    </w:lvl>
    <w:lvl w:ilvl="1" w:tplc="130E5032">
      <w:numFmt w:val="decimal"/>
      <w:lvlText w:val=""/>
      <w:lvlJc w:val="left"/>
    </w:lvl>
    <w:lvl w:ilvl="2" w:tplc="09A8CBAE">
      <w:numFmt w:val="decimal"/>
      <w:lvlText w:val=""/>
      <w:lvlJc w:val="left"/>
    </w:lvl>
    <w:lvl w:ilvl="3" w:tplc="738AF1F6">
      <w:numFmt w:val="decimal"/>
      <w:lvlText w:val=""/>
      <w:lvlJc w:val="left"/>
    </w:lvl>
    <w:lvl w:ilvl="4" w:tplc="08E22892">
      <w:numFmt w:val="decimal"/>
      <w:lvlText w:val=""/>
      <w:lvlJc w:val="left"/>
    </w:lvl>
    <w:lvl w:ilvl="5" w:tplc="F0A214B0">
      <w:numFmt w:val="decimal"/>
      <w:lvlText w:val=""/>
      <w:lvlJc w:val="left"/>
    </w:lvl>
    <w:lvl w:ilvl="6" w:tplc="04044F4C">
      <w:numFmt w:val="decimal"/>
      <w:lvlText w:val=""/>
      <w:lvlJc w:val="left"/>
    </w:lvl>
    <w:lvl w:ilvl="7" w:tplc="65B440BE">
      <w:numFmt w:val="decimal"/>
      <w:lvlText w:val=""/>
      <w:lvlJc w:val="left"/>
    </w:lvl>
    <w:lvl w:ilvl="8" w:tplc="1B808828">
      <w:numFmt w:val="decimal"/>
      <w:lvlText w:val=""/>
      <w:lvlJc w:val="left"/>
    </w:lvl>
  </w:abstractNum>
  <w:abstractNum w:abstractNumId="5" w15:restartNumberingAfterBreak="0">
    <w:nsid w:val="18D6020D"/>
    <w:multiLevelType w:val="hybridMultilevel"/>
    <w:tmpl w:val="D5EA341C"/>
    <w:lvl w:ilvl="0" w:tplc="765C3744">
      <w:start w:val="1"/>
      <w:numFmt w:val="decimal"/>
      <w:lvlText w:val="%1."/>
      <w:lvlJc w:val="left"/>
      <w:pPr>
        <w:ind w:left="709" w:hanging="357"/>
      </w:pPr>
      <w:rPr>
        <w:rFonts w:ascii="Times New Roman" w:eastAsia="Times New Roman" w:hAnsi="Times New Roman" w:cs="Times New Roman"/>
      </w:rPr>
    </w:lvl>
    <w:lvl w:ilvl="1" w:tplc="BA94546C">
      <w:numFmt w:val="decimal"/>
      <w:lvlText w:val=""/>
      <w:lvlJc w:val="left"/>
    </w:lvl>
    <w:lvl w:ilvl="2" w:tplc="494E9A0C">
      <w:numFmt w:val="decimal"/>
      <w:lvlText w:val=""/>
      <w:lvlJc w:val="left"/>
    </w:lvl>
    <w:lvl w:ilvl="3" w:tplc="62C4533C">
      <w:numFmt w:val="decimal"/>
      <w:lvlText w:val=""/>
      <w:lvlJc w:val="left"/>
    </w:lvl>
    <w:lvl w:ilvl="4" w:tplc="B900B93C">
      <w:numFmt w:val="decimal"/>
      <w:lvlText w:val=""/>
      <w:lvlJc w:val="left"/>
    </w:lvl>
    <w:lvl w:ilvl="5" w:tplc="A1CA343C">
      <w:numFmt w:val="decimal"/>
      <w:lvlText w:val=""/>
      <w:lvlJc w:val="left"/>
    </w:lvl>
    <w:lvl w:ilvl="6" w:tplc="56DEEB50">
      <w:numFmt w:val="decimal"/>
      <w:lvlText w:val=""/>
      <w:lvlJc w:val="left"/>
    </w:lvl>
    <w:lvl w:ilvl="7" w:tplc="DB48D83C">
      <w:numFmt w:val="decimal"/>
      <w:lvlText w:val=""/>
      <w:lvlJc w:val="left"/>
    </w:lvl>
    <w:lvl w:ilvl="8" w:tplc="02B06DD8">
      <w:numFmt w:val="decimal"/>
      <w:lvlText w:val=""/>
      <w:lvlJc w:val="left"/>
    </w:lvl>
  </w:abstractNum>
  <w:abstractNum w:abstractNumId="6" w15:restartNumberingAfterBreak="0">
    <w:nsid w:val="1A6433A5"/>
    <w:multiLevelType w:val="hybridMultilevel"/>
    <w:tmpl w:val="E4E847D2"/>
    <w:lvl w:ilvl="0" w:tplc="8F182200">
      <w:start w:val="1"/>
      <w:numFmt w:val="bullet"/>
      <w:lvlText w:val="–"/>
      <w:lvlJc w:val="left"/>
      <w:pPr>
        <w:ind w:left="709" w:hanging="357"/>
      </w:pPr>
      <w:rPr>
        <w:rFonts w:ascii="Times New Roman" w:eastAsia="Times New Roman" w:hAnsi="Times New Roman" w:cs="Times New Roman"/>
      </w:rPr>
    </w:lvl>
    <w:lvl w:ilvl="1" w:tplc="9A66ACD2">
      <w:numFmt w:val="decimal"/>
      <w:lvlText w:val=""/>
      <w:lvlJc w:val="left"/>
    </w:lvl>
    <w:lvl w:ilvl="2" w:tplc="A9A48AA8">
      <w:numFmt w:val="decimal"/>
      <w:lvlText w:val=""/>
      <w:lvlJc w:val="left"/>
    </w:lvl>
    <w:lvl w:ilvl="3" w:tplc="FAA8A476">
      <w:numFmt w:val="decimal"/>
      <w:lvlText w:val=""/>
      <w:lvlJc w:val="left"/>
    </w:lvl>
    <w:lvl w:ilvl="4" w:tplc="AF805D78">
      <w:numFmt w:val="decimal"/>
      <w:lvlText w:val=""/>
      <w:lvlJc w:val="left"/>
    </w:lvl>
    <w:lvl w:ilvl="5" w:tplc="1762811C">
      <w:numFmt w:val="decimal"/>
      <w:lvlText w:val=""/>
      <w:lvlJc w:val="left"/>
    </w:lvl>
    <w:lvl w:ilvl="6" w:tplc="702A9E1A">
      <w:numFmt w:val="decimal"/>
      <w:lvlText w:val=""/>
      <w:lvlJc w:val="left"/>
    </w:lvl>
    <w:lvl w:ilvl="7" w:tplc="F0F471B4">
      <w:numFmt w:val="decimal"/>
      <w:lvlText w:val=""/>
      <w:lvlJc w:val="left"/>
    </w:lvl>
    <w:lvl w:ilvl="8" w:tplc="81CE3DC2">
      <w:numFmt w:val="decimal"/>
      <w:lvlText w:val=""/>
      <w:lvlJc w:val="left"/>
    </w:lvl>
  </w:abstractNum>
  <w:abstractNum w:abstractNumId="7" w15:restartNumberingAfterBreak="0">
    <w:nsid w:val="1EE906DD"/>
    <w:multiLevelType w:val="hybridMultilevel"/>
    <w:tmpl w:val="D420613A"/>
    <w:lvl w:ilvl="0" w:tplc="458695BA">
      <w:start w:val="1"/>
      <w:numFmt w:val="decimal"/>
      <w:lvlText w:val="%1."/>
      <w:lvlJc w:val="left"/>
      <w:pPr>
        <w:ind w:left="709" w:hanging="357"/>
      </w:pPr>
      <w:rPr>
        <w:rFonts w:ascii="Times New Roman" w:eastAsia="Times New Roman" w:hAnsi="Times New Roman" w:cs="Times New Roman"/>
      </w:rPr>
    </w:lvl>
    <w:lvl w:ilvl="1" w:tplc="A2DC5294">
      <w:numFmt w:val="decimal"/>
      <w:lvlText w:val=""/>
      <w:lvlJc w:val="left"/>
    </w:lvl>
    <w:lvl w:ilvl="2" w:tplc="528070FE">
      <w:numFmt w:val="decimal"/>
      <w:lvlText w:val=""/>
      <w:lvlJc w:val="left"/>
    </w:lvl>
    <w:lvl w:ilvl="3" w:tplc="33EC5214">
      <w:numFmt w:val="decimal"/>
      <w:lvlText w:val=""/>
      <w:lvlJc w:val="left"/>
    </w:lvl>
    <w:lvl w:ilvl="4" w:tplc="2DB4C670">
      <w:numFmt w:val="decimal"/>
      <w:lvlText w:val=""/>
      <w:lvlJc w:val="left"/>
    </w:lvl>
    <w:lvl w:ilvl="5" w:tplc="7070E720">
      <w:numFmt w:val="decimal"/>
      <w:lvlText w:val=""/>
      <w:lvlJc w:val="left"/>
    </w:lvl>
    <w:lvl w:ilvl="6" w:tplc="70F015CA">
      <w:numFmt w:val="decimal"/>
      <w:lvlText w:val=""/>
      <w:lvlJc w:val="left"/>
    </w:lvl>
    <w:lvl w:ilvl="7" w:tplc="2BAE2B46">
      <w:numFmt w:val="decimal"/>
      <w:lvlText w:val=""/>
      <w:lvlJc w:val="left"/>
    </w:lvl>
    <w:lvl w:ilvl="8" w:tplc="85FA3398">
      <w:numFmt w:val="decimal"/>
      <w:lvlText w:val=""/>
      <w:lvlJc w:val="left"/>
    </w:lvl>
  </w:abstractNum>
  <w:abstractNum w:abstractNumId="8" w15:restartNumberingAfterBreak="0">
    <w:nsid w:val="2D49072F"/>
    <w:multiLevelType w:val="hybridMultilevel"/>
    <w:tmpl w:val="7F9865FE"/>
    <w:lvl w:ilvl="0" w:tplc="37366F1E">
      <w:start w:val="1"/>
      <w:numFmt w:val="decimal"/>
      <w:lvlText w:val="%1."/>
      <w:lvlJc w:val="left"/>
      <w:pPr>
        <w:ind w:left="709" w:hanging="357"/>
      </w:pPr>
      <w:rPr>
        <w:rFonts w:ascii="Times New Roman" w:eastAsia="Times New Roman" w:hAnsi="Times New Roman" w:cs="Times New Roman"/>
      </w:rPr>
    </w:lvl>
    <w:lvl w:ilvl="1" w:tplc="55F6483E">
      <w:numFmt w:val="decimal"/>
      <w:lvlText w:val=""/>
      <w:lvlJc w:val="left"/>
    </w:lvl>
    <w:lvl w:ilvl="2" w:tplc="008C33D0">
      <w:numFmt w:val="decimal"/>
      <w:lvlText w:val=""/>
      <w:lvlJc w:val="left"/>
    </w:lvl>
    <w:lvl w:ilvl="3" w:tplc="3AEE2DF0">
      <w:numFmt w:val="decimal"/>
      <w:lvlText w:val=""/>
      <w:lvlJc w:val="left"/>
    </w:lvl>
    <w:lvl w:ilvl="4" w:tplc="97C00B8E">
      <w:numFmt w:val="decimal"/>
      <w:lvlText w:val=""/>
      <w:lvlJc w:val="left"/>
    </w:lvl>
    <w:lvl w:ilvl="5" w:tplc="82A68CF4">
      <w:numFmt w:val="decimal"/>
      <w:lvlText w:val=""/>
      <w:lvlJc w:val="left"/>
    </w:lvl>
    <w:lvl w:ilvl="6" w:tplc="07BAC736">
      <w:numFmt w:val="decimal"/>
      <w:lvlText w:val=""/>
      <w:lvlJc w:val="left"/>
    </w:lvl>
    <w:lvl w:ilvl="7" w:tplc="FAF06E04">
      <w:numFmt w:val="decimal"/>
      <w:lvlText w:val=""/>
      <w:lvlJc w:val="left"/>
    </w:lvl>
    <w:lvl w:ilvl="8" w:tplc="31A28572">
      <w:numFmt w:val="decimal"/>
      <w:lvlText w:val=""/>
      <w:lvlJc w:val="left"/>
    </w:lvl>
  </w:abstractNum>
  <w:abstractNum w:abstractNumId="9" w15:restartNumberingAfterBreak="0">
    <w:nsid w:val="2E3305F6"/>
    <w:multiLevelType w:val="hybridMultilevel"/>
    <w:tmpl w:val="9AC0430A"/>
    <w:lvl w:ilvl="0" w:tplc="2A848828">
      <w:start w:val="1"/>
      <w:numFmt w:val="bullet"/>
      <w:lvlText w:val="–"/>
      <w:lvlJc w:val="left"/>
      <w:pPr>
        <w:ind w:left="709" w:hanging="357"/>
      </w:pPr>
      <w:rPr>
        <w:rFonts w:ascii="Times New Roman" w:eastAsia="Times New Roman" w:hAnsi="Times New Roman" w:cs="Times New Roman"/>
      </w:rPr>
    </w:lvl>
    <w:lvl w:ilvl="1" w:tplc="05DE4E6A">
      <w:numFmt w:val="decimal"/>
      <w:lvlText w:val=""/>
      <w:lvlJc w:val="left"/>
    </w:lvl>
    <w:lvl w:ilvl="2" w:tplc="BCEE7C14">
      <w:numFmt w:val="decimal"/>
      <w:lvlText w:val=""/>
      <w:lvlJc w:val="left"/>
    </w:lvl>
    <w:lvl w:ilvl="3" w:tplc="9C563944">
      <w:numFmt w:val="decimal"/>
      <w:lvlText w:val=""/>
      <w:lvlJc w:val="left"/>
    </w:lvl>
    <w:lvl w:ilvl="4" w:tplc="568A634A">
      <w:numFmt w:val="decimal"/>
      <w:lvlText w:val=""/>
      <w:lvlJc w:val="left"/>
    </w:lvl>
    <w:lvl w:ilvl="5" w:tplc="99A4A766">
      <w:numFmt w:val="decimal"/>
      <w:lvlText w:val=""/>
      <w:lvlJc w:val="left"/>
    </w:lvl>
    <w:lvl w:ilvl="6" w:tplc="704C8A94">
      <w:numFmt w:val="decimal"/>
      <w:lvlText w:val=""/>
      <w:lvlJc w:val="left"/>
    </w:lvl>
    <w:lvl w:ilvl="7" w:tplc="B914E8B0">
      <w:numFmt w:val="decimal"/>
      <w:lvlText w:val=""/>
      <w:lvlJc w:val="left"/>
    </w:lvl>
    <w:lvl w:ilvl="8" w:tplc="341A472A">
      <w:numFmt w:val="decimal"/>
      <w:lvlText w:val=""/>
      <w:lvlJc w:val="left"/>
    </w:lvl>
  </w:abstractNum>
  <w:abstractNum w:abstractNumId="10" w15:restartNumberingAfterBreak="0">
    <w:nsid w:val="34C236C4"/>
    <w:multiLevelType w:val="hybridMultilevel"/>
    <w:tmpl w:val="5E08E92C"/>
    <w:lvl w:ilvl="0" w:tplc="D97AE126">
      <w:start w:val="1"/>
      <w:numFmt w:val="bullet"/>
      <w:lvlText w:val="●"/>
      <w:lvlJc w:val="left"/>
      <w:pPr>
        <w:ind w:left="720" w:hanging="360"/>
      </w:pPr>
    </w:lvl>
    <w:lvl w:ilvl="1" w:tplc="10B0ABA8">
      <w:start w:val="1"/>
      <w:numFmt w:val="bullet"/>
      <w:lvlText w:val="○"/>
      <w:lvlJc w:val="left"/>
      <w:pPr>
        <w:ind w:left="1440" w:hanging="360"/>
      </w:pPr>
    </w:lvl>
    <w:lvl w:ilvl="2" w:tplc="B908ED4A">
      <w:start w:val="1"/>
      <w:numFmt w:val="bullet"/>
      <w:lvlText w:val="■"/>
      <w:lvlJc w:val="left"/>
      <w:pPr>
        <w:ind w:left="2160" w:hanging="360"/>
      </w:pPr>
    </w:lvl>
    <w:lvl w:ilvl="3" w:tplc="F69A2B28">
      <w:start w:val="1"/>
      <w:numFmt w:val="bullet"/>
      <w:lvlText w:val="●"/>
      <w:lvlJc w:val="left"/>
      <w:pPr>
        <w:ind w:left="2880" w:hanging="360"/>
      </w:pPr>
    </w:lvl>
    <w:lvl w:ilvl="4" w:tplc="2B06E128">
      <w:start w:val="1"/>
      <w:numFmt w:val="bullet"/>
      <w:lvlText w:val="○"/>
      <w:lvlJc w:val="left"/>
      <w:pPr>
        <w:ind w:left="3600" w:hanging="360"/>
      </w:pPr>
    </w:lvl>
    <w:lvl w:ilvl="5" w:tplc="79F87F0C">
      <w:start w:val="1"/>
      <w:numFmt w:val="bullet"/>
      <w:lvlText w:val="■"/>
      <w:lvlJc w:val="left"/>
      <w:pPr>
        <w:ind w:left="4320" w:hanging="360"/>
      </w:pPr>
    </w:lvl>
    <w:lvl w:ilvl="6" w:tplc="781C413A">
      <w:start w:val="1"/>
      <w:numFmt w:val="bullet"/>
      <w:lvlText w:val="●"/>
      <w:lvlJc w:val="left"/>
      <w:pPr>
        <w:ind w:left="5040" w:hanging="360"/>
      </w:pPr>
    </w:lvl>
    <w:lvl w:ilvl="7" w:tplc="BB9274BA">
      <w:start w:val="1"/>
      <w:numFmt w:val="bullet"/>
      <w:lvlText w:val="●"/>
      <w:lvlJc w:val="left"/>
      <w:pPr>
        <w:ind w:left="5760" w:hanging="360"/>
      </w:pPr>
    </w:lvl>
    <w:lvl w:ilvl="8" w:tplc="70B41236">
      <w:start w:val="1"/>
      <w:numFmt w:val="bullet"/>
      <w:lvlText w:val="●"/>
      <w:lvlJc w:val="left"/>
      <w:pPr>
        <w:ind w:left="6480" w:hanging="360"/>
      </w:pPr>
    </w:lvl>
  </w:abstractNum>
  <w:abstractNum w:abstractNumId="11" w15:restartNumberingAfterBreak="0">
    <w:nsid w:val="3FEF6495"/>
    <w:multiLevelType w:val="hybridMultilevel"/>
    <w:tmpl w:val="09A0BC7C"/>
    <w:lvl w:ilvl="0" w:tplc="90DAA048">
      <w:start w:val="1"/>
      <w:numFmt w:val="bullet"/>
      <w:lvlText w:val="–"/>
      <w:lvlJc w:val="left"/>
      <w:pPr>
        <w:ind w:left="709" w:hanging="357"/>
      </w:pPr>
      <w:rPr>
        <w:rFonts w:ascii="Times New Roman" w:eastAsia="Times New Roman" w:hAnsi="Times New Roman" w:cs="Times New Roman"/>
      </w:rPr>
    </w:lvl>
    <w:lvl w:ilvl="1" w:tplc="71A8DCDA">
      <w:numFmt w:val="decimal"/>
      <w:lvlText w:val=""/>
      <w:lvlJc w:val="left"/>
    </w:lvl>
    <w:lvl w:ilvl="2" w:tplc="2EE097B4">
      <w:numFmt w:val="decimal"/>
      <w:lvlText w:val=""/>
      <w:lvlJc w:val="left"/>
    </w:lvl>
    <w:lvl w:ilvl="3" w:tplc="716A560A">
      <w:numFmt w:val="decimal"/>
      <w:lvlText w:val=""/>
      <w:lvlJc w:val="left"/>
    </w:lvl>
    <w:lvl w:ilvl="4" w:tplc="115A1974">
      <w:numFmt w:val="decimal"/>
      <w:lvlText w:val=""/>
      <w:lvlJc w:val="left"/>
    </w:lvl>
    <w:lvl w:ilvl="5" w:tplc="F58C897A">
      <w:numFmt w:val="decimal"/>
      <w:lvlText w:val=""/>
      <w:lvlJc w:val="left"/>
    </w:lvl>
    <w:lvl w:ilvl="6" w:tplc="9E22EBEA">
      <w:numFmt w:val="decimal"/>
      <w:lvlText w:val=""/>
      <w:lvlJc w:val="left"/>
    </w:lvl>
    <w:lvl w:ilvl="7" w:tplc="F93AE482">
      <w:numFmt w:val="decimal"/>
      <w:lvlText w:val=""/>
      <w:lvlJc w:val="left"/>
    </w:lvl>
    <w:lvl w:ilvl="8" w:tplc="065C6FFA">
      <w:numFmt w:val="decimal"/>
      <w:lvlText w:val=""/>
      <w:lvlJc w:val="left"/>
    </w:lvl>
  </w:abstractNum>
  <w:abstractNum w:abstractNumId="12" w15:restartNumberingAfterBreak="0">
    <w:nsid w:val="49453219"/>
    <w:multiLevelType w:val="hybridMultilevel"/>
    <w:tmpl w:val="292E51D4"/>
    <w:lvl w:ilvl="0" w:tplc="A38843AE">
      <w:start w:val="1"/>
      <w:numFmt w:val="decimal"/>
      <w:lvlText w:val="%1."/>
      <w:lvlJc w:val="left"/>
      <w:pPr>
        <w:ind w:left="709" w:hanging="357"/>
      </w:pPr>
      <w:rPr>
        <w:rFonts w:ascii="Times New Roman" w:eastAsia="Times New Roman" w:hAnsi="Times New Roman" w:cs="Times New Roman"/>
      </w:rPr>
    </w:lvl>
    <w:lvl w:ilvl="1" w:tplc="F91C5AE4">
      <w:numFmt w:val="decimal"/>
      <w:lvlText w:val=""/>
      <w:lvlJc w:val="left"/>
    </w:lvl>
    <w:lvl w:ilvl="2" w:tplc="72C2202E">
      <w:numFmt w:val="decimal"/>
      <w:lvlText w:val=""/>
      <w:lvlJc w:val="left"/>
    </w:lvl>
    <w:lvl w:ilvl="3" w:tplc="FB268DFC">
      <w:numFmt w:val="decimal"/>
      <w:lvlText w:val=""/>
      <w:lvlJc w:val="left"/>
    </w:lvl>
    <w:lvl w:ilvl="4" w:tplc="74D44F60">
      <w:numFmt w:val="decimal"/>
      <w:lvlText w:val=""/>
      <w:lvlJc w:val="left"/>
    </w:lvl>
    <w:lvl w:ilvl="5" w:tplc="7B9C7AF4">
      <w:numFmt w:val="decimal"/>
      <w:lvlText w:val=""/>
      <w:lvlJc w:val="left"/>
    </w:lvl>
    <w:lvl w:ilvl="6" w:tplc="540CC41A">
      <w:numFmt w:val="decimal"/>
      <w:lvlText w:val=""/>
      <w:lvlJc w:val="left"/>
    </w:lvl>
    <w:lvl w:ilvl="7" w:tplc="D1A0A04C">
      <w:numFmt w:val="decimal"/>
      <w:lvlText w:val=""/>
      <w:lvlJc w:val="left"/>
    </w:lvl>
    <w:lvl w:ilvl="8" w:tplc="0D8296C4">
      <w:numFmt w:val="decimal"/>
      <w:lvlText w:val=""/>
      <w:lvlJc w:val="left"/>
    </w:lvl>
  </w:abstractNum>
  <w:abstractNum w:abstractNumId="13" w15:restartNumberingAfterBreak="0">
    <w:nsid w:val="4FFE03DC"/>
    <w:multiLevelType w:val="hybridMultilevel"/>
    <w:tmpl w:val="9E00DDEA"/>
    <w:lvl w:ilvl="0" w:tplc="E07A663C">
      <w:start w:val="1"/>
      <w:numFmt w:val="bullet"/>
      <w:lvlText w:val="–"/>
      <w:lvlJc w:val="left"/>
      <w:pPr>
        <w:ind w:left="709" w:hanging="357"/>
      </w:pPr>
      <w:rPr>
        <w:rFonts w:ascii="Times New Roman" w:eastAsia="Times New Roman" w:hAnsi="Times New Roman" w:cs="Times New Roman"/>
      </w:rPr>
    </w:lvl>
    <w:lvl w:ilvl="1" w:tplc="715EC040">
      <w:numFmt w:val="decimal"/>
      <w:lvlText w:val=""/>
      <w:lvlJc w:val="left"/>
    </w:lvl>
    <w:lvl w:ilvl="2" w:tplc="E56E681A">
      <w:numFmt w:val="decimal"/>
      <w:lvlText w:val=""/>
      <w:lvlJc w:val="left"/>
    </w:lvl>
    <w:lvl w:ilvl="3" w:tplc="09D2FF18">
      <w:numFmt w:val="decimal"/>
      <w:lvlText w:val=""/>
      <w:lvlJc w:val="left"/>
    </w:lvl>
    <w:lvl w:ilvl="4" w:tplc="CDC2182A">
      <w:numFmt w:val="decimal"/>
      <w:lvlText w:val=""/>
      <w:lvlJc w:val="left"/>
    </w:lvl>
    <w:lvl w:ilvl="5" w:tplc="583C4F5A">
      <w:numFmt w:val="decimal"/>
      <w:lvlText w:val=""/>
      <w:lvlJc w:val="left"/>
    </w:lvl>
    <w:lvl w:ilvl="6" w:tplc="B6DED02A">
      <w:numFmt w:val="decimal"/>
      <w:lvlText w:val=""/>
      <w:lvlJc w:val="left"/>
    </w:lvl>
    <w:lvl w:ilvl="7" w:tplc="51A23176">
      <w:numFmt w:val="decimal"/>
      <w:lvlText w:val=""/>
      <w:lvlJc w:val="left"/>
    </w:lvl>
    <w:lvl w:ilvl="8" w:tplc="07908772">
      <w:numFmt w:val="decimal"/>
      <w:lvlText w:val=""/>
      <w:lvlJc w:val="left"/>
    </w:lvl>
  </w:abstractNum>
  <w:abstractNum w:abstractNumId="14" w15:restartNumberingAfterBreak="0">
    <w:nsid w:val="57582405"/>
    <w:multiLevelType w:val="hybridMultilevel"/>
    <w:tmpl w:val="FBEE60F2"/>
    <w:lvl w:ilvl="0" w:tplc="AB58CF1A">
      <w:start w:val="1"/>
      <w:numFmt w:val="bullet"/>
      <w:lvlText w:val="–"/>
      <w:lvlJc w:val="left"/>
      <w:pPr>
        <w:ind w:left="709" w:hanging="357"/>
      </w:pPr>
      <w:rPr>
        <w:rFonts w:ascii="Times New Roman" w:eastAsia="Times New Roman" w:hAnsi="Times New Roman" w:cs="Times New Roman"/>
      </w:rPr>
    </w:lvl>
    <w:lvl w:ilvl="1" w:tplc="B50C2EE4">
      <w:numFmt w:val="decimal"/>
      <w:lvlText w:val=""/>
      <w:lvlJc w:val="left"/>
    </w:lvl>
    <w:lvl w:ilvl="2" w:tplc="5B0441DE">
      <w:numFmt w:val="decimal"/>
      <w:lvlText w:val=""/>
      <w:lvlJc w:val="left"/>
    </w:lvl>
    <w:lvl w:ilvl="3" w:tplc="5764F03C">
      <w:numFmt w:val="decimal"/>
      <w:lvlText w:val=""/>
      <w:lvlJc w:val="left"/>
    </w:lvl>
    <w:lvl w:ilvl="4" w:tplc="B9F8F482">
      <w:numFmt w:val="decimal"/>
      <w:lvlText w:val=""/>
      <w:lvlJc w:val="left"/>
    </w:lvl>
    <w:lvl w:ilvl="5" w:tplc="AFBE89EE">
      <w:numFmt w:val="decimal"/>
      <w:lvlText w:val=""/>
      <w:lvlJc w:val="left"/>
    </w:lvl>
    <w:lvl w:ilvl="6" w:tplc="0008B23E">
      <w:numFmt w:val="decimal"/>
      <w:lvlText w:val=""/>
      <w:lvlJc w:val="left"/>
    </w:lvl>
    <w:lvl w:ilvl="7" w:tplc="A2A64B24">
      <w:numFmt w:val="decimal"/>
      <w:lvlText w:val=""/>
      <w:lvlJc w:val="left"/>
    </w:lvl>
    <w:lvl w:ilvl="8" w:tplc="03367FF8">
      <w:numFmt w:val="decimal"/>
      <w:lvlText w:val=""/>
      <w:lvlJc w:val="left"/>
    </w:lvl>
  </w:abstractNum>
  <w:abstractNum w:abstractNumId="15" w15:restartNumberingAfterBreak="0">
    <w:nsid w:val="58563400"/>
    <w:multiLevelType w:val="hybridMultilevel"/>
    <w:tmpl w:val="4EA6A628"/>
    <w:lvl w:ilvl="0" w:tplc="F0188C34">
      <w:start w:val="1"/>
      <w:numFmt w:val="bullet"/>
      <w:lvlText w:val="–"/>
      <w:lvlJc w:val="left"/>
      <w:pPr>
        <w:ind w:left="709" w:hanging="357"/>
      </w:pPr>
      <w:rPr>
        <w:rFonts w:ascii="Times New Roman" w:eastAsia="Times New Roman" w:hAnsi="Times New Roman" w:cs="Times New Roman"/>
      </w:rPr>
    </w:lvl>
    <w:lvl w:ilvl="1" w:tplc="47644120">
      <w:numFmt w:val="decimal"/>
      <w:lvlText w:val=""/>
      <w:lvlJc w:val="left"/>
    </w:lvl>
    <w:lvl w:ilvl="2" w:tplc="B2A63690">
      <w:numFmt w:val="decimal"/>
      <w:lvlText w:val=""/>
      <w:lvlJc w:val="left"/>
    </w:lvl>
    <w:lvl w:ilvl="3" w:tplc="AEBE2E34">
      <w:numFmt w:val="decimal"/>
      <w:lvlText w:val=""/>
      <w:lvlJc w:val="left"/>
    </w:lvl>
    <w:lvl w:ilvl="4" w:tplc="E1E0E932">
      <w:numFmt w:val="decimal"/>
      <w:lvlText w:val=""/>
      <w:lvlJc w:val="left"/>
    </w:lvl>
    <w:lvl w:ilvl="5" w:tplc="AE522C40">
      <w:numFmt w:val="decimal"/>
      <w:lvlText w:val=""/>
      <w:lvlJc w:val="left"/>
    </w:lvl>
    <w:lvl w:ilvl="6" w:tplc="F2BCDA88">
      <w:numFmt w:val="decimal"/>
      <w:lvlText w:val=""/>
      <w:lvlJc w:val="left"/>
    </w:lvl>
    <w:lvl w:ilvl="7" w:tplc="383A7F96">
      <w:numFmt w:val="decimal"/>
      <w:lvlText w:val=""/>
      <w:lvlJc w:val="left"/>
    </w:lvl>
    <w:lvl w:ilvl="8" w:tplc="02469274">
      <w:numFmt w:val="decimal"/>
      <w:lvlText w:val=""/>
      <w:lvlJc w:val="left"/>
    </w:lvl>
  </w:abstractNum>
  <w:abstractNum w:abstractNumId="16" w15:restartNumberingAfterBreak="0">
    <w:nsid w:val="58D06674"/>
    <w:multiLevelType w:val="hybridMultilevel"/>
    <w:tmpl w:val="81447FD0"/>
    <w:lvl w:ilvl="0" w:tplc="AE8CB78E">
      <w:start w:val="1"/>
      <w:numFmt w:val="bullet"/>
      <w:lvlText w:val="–"/>
      <w:lvlJc w:val="left"/>
      <w:pPr>
        <w:ind w:left="709" w:hanging="357"/>
      </w:pPr>
      <w:rPr>
        <w:rFonts w:ascii="Times New Roman" w:eastAsia="Times New Roman" w:hAnsi="Times New Roman" w:cs="Times New Roman"/>
      </w:rPr>
    </w:lvl>
    <w:lvl w:ilvl="1" w:tplc="4E24304E">
      <w:numFmt w:val="decimal"/>
      <w:lvlText w:val=""/>
      <w:lvlJc w:val="left"/>
    </w:lvl>
    <w:lvl w:ilvl="2" w:tplc="73AAD016">
      <w:numFmt w:val="decimal"/>
      <w:lvlText w:val=""/>
      <w:lvlJc w:val="left"/>
    </w:lvl>
    <w:lvl w:ilvl="3" w:tplc="87A0A4D0">
      <w:numFmt w:val="decimal"/>
      <w:lvlText w:val=""/>
      <w:lvlJc w:val="left"/>
    </w:lvl>
    <w:lvl w:ilvl="4" w:tplc="418AC0D8">
      <w:numFmt w:val="decimal"/>
      <w:lvlText w:val=""/>
      <w:lvlJc w:val="left"/>
    </w:lvl>
    <w:lvl w:ilvl="5" w:tplc="D63E963A">
      <w:numFmt w:val="decimal"/>
      <w:lvlText w:val=""/>
      <w:lvlJc w:val="left"/>
    </w:lvl>
    <w:lvl w:ilvl="6" w:tplc="9AA2C16A">
      <w:numFmt w:val="decimal"/>
      <w:lvlText w:val=""/>
      <w:lvlJc w:val="left"/>
    </w:lvl>
    <w:lvl w:ilvl="7" w:tplc="AA5AE66A">
      <w:numFmt w:val="decimal"/>
      <w:lvlText w:val=""/>
      <w:lvlJc w:val="left"/>
    </w:lvl>
    <w:lvl w:ilvl="8" w:tplc="F40067CA">
      <w:numFmt w:val="decimal"/>
      <w:lvlText w:val=""/>
      <w:lvlJc w:val="left"/>
    </w:lvl>
  </w:abstractNum>
  <w:abstractNum w:abstractNumId="17" w15:restartNumberingAfterBreak="0">
    <w:nsid w:val="5BAA46B5"/>
    <w:multiLevelType w:val="hybridMultilevel"/>
    <w:tmpl w:val="C6CE70F8"/>
    <w:lvl w:ilvl="0" w:tplc="3EC0C6B2">
      <w:start w:val="1"/>
      <w:numFmt w:val="bullet"/>
      <w:lvlText w:val="–"/>
      <w:lvlJc w:val="left"/>
      <w:pPr>
        <w:ind w:left="709" w:hanging="357"/>
      </w:pPr>
      <w:rPr>
        <w:rFonts w:ascii="Times New Roman" w:eastAsia="Times New Roman" w:hAnsi="Times New Roman" w:cs="Times New Roman"/>
      </w:rPr>
    </w:lvl>
    <w:lvl w:ilvl="1" w:tplc="55B6B58C">
      <w:numFmt w:val="decimal"/>
      <w:lvlText w:val=""/>
      <w:lvlJc w:val="left"/>
    </w:lvl>
    <w:lvl w:ilvl="2" w:tplc="3DCC1BB2">
      <w:numFmt w:val="decimal"/>
      <w:lvlText w:val=""/>
      <w:lvlJc w:val="left"/>
    </w:lvl>
    <w:lvl w:ilvl="3" w:tplc="EECA79D8">
      <w:numFmt w:val="decimal"/>
      <w:lvlText w:val=""/>
      <w:lvlJc w:val="left"/>
    </w:lvl>
    <w:lvl w:ilvl="4" w:tplc="D036641A">
      <w:numFmt w:val="decimal"/>
      <w:lvlText w:val=""/>
      <w:lvlJc w:val="left"/>
    </w:lvl>
    <w:lvl w:ilvl="5" w:tplc="B3D47D58">
      <w:numFmt w:val="decimal"/>
      <w:lvlText w:val=""/>
      <w:lvlJc w:val="left"/>
    </w:lvl>
    <w:lvl w:ilvl="6" w:tplc="26A8627E">
      <w:numFmt w:val="decimal"/>
      <w:lvlText w:val=""/>
      <w:lvlJc w:val="left"/>
    </w:lvl>
    <w:lvl w:ilvl="7" w:tplc="E15AE91C">
      <w:numFmt w:val="decimal"/>
      <w:lvlText w:val=""/>
      <w:lvlJc w:val="left"/>
    </w:lvl>
    <w:lvl w:ilvl="8" w:tplc="5AC6F322">
      <w:numFmt w:val="decimal"/>
      <w:lvlText w:val=""/>
      <w:lvlJc w:val="left"/>
    </w:lvl>
  </w:abstractNum>
  <w:abstractNum w:abstractNumId="18" w15:restartNumberingAfterBreak="0">
    <w:nsid w:val="5F2673AD"/>
    <w:multiLevelType w:val="hybridMultilevel"/>
    <w:tmpl w:val="1B12CE16"/>
    <w:lvl w:ilvl="0" w:tplc="E020C302">
      <w:start w:val="1"/>
      <w:numFmt w:val="bullet"/>
      <w:lvlText w:val="–"/>
      <w:lvlJc w:val="left"/>
      <w:pPr>
        <w:ind w:left="709" w:hanging="357"/>
      </w:pPr>
      <w:rPr>
        <w:rFonts w:ascii="Times New Roman" w:eastAsia="Times New Roman" w:hAnsi="Times New Roman" w:cs="Times New Roman"/>
      </w:rPr>
    </w:lvl>
    <w:lvl w:ilvl="1" w:tplc="CE5AE0E0">
      <w:numFmt w:val="decimal"/>
      <w:lvlText w:val=""/>
      <w:lvlJc w:val="left"/>
    </w:lvl>
    <w:lvl w:ilvl="2" w:tplc="80909FC4">
      <w:numFmt w:val="decimal"/>
      <w:lvlText w:val=""/>
      <w:lvlJc w:val="left"/>
    </w:lvl>
    <w:lvl w:ilvl="3" w:tplc="8B967944">
      <w:numFmt w:val="decimal"/>
      <w:lvlText w:val=""/>
      <w:lvlJc w:val="left"/>
    </w:lvl>
    <w:lvl w:ilvl="4" w:tplc="B3D0C856">
      <w:numFmt w:val="decimal"/>
      <w:lvlText w:val=""/>
      <w:lvlJc w:val="left"/>
    </w:lvl>
    <w:lvl w:ilvl="5" w:tplc="344A7CCE">
      <w:numFmt w:val="decimal"/>
      <w:lvlText w:val=""/>
      <w:lvlJc w:val="left"/>
    </w:lvl>
    <w:lvl w:ilvl="6" w:tplc="912CF242">
      <w:numFmt w:val="decimal"/>
      <w:lvlText w:val=""/>
      <w:lvlJc w:val="left"/>
    </w:lvl>
    <w:lvl w:ilvl="7" w:tplc="5CEEAEDE">
      <w:numFmt w:val="decimal"/>
      <w:lvlText w:val=""/>
      <w:lvlJc w:val="left"/>
    </w:lvl>
    <w:lvl w:ilvl="8" w:tplc="131ED1C4">
      <w:numFmt w:val="decimal"/>
      <w:lvlText w:val=""/>
      <w:lvlJc w:val="left"/>
    </w:lvl>
  </w:abstractNum>
  <w:abstractNum w:abstractNumId="19" w15:restartNumberingAfterBreak="0">
    <w:nsid w:val="7D395168"/>
    <w:multiLevelType w:val="hybridMultilevel"/>
    <w:tmpl w:val="B49407FA"/>
    <w:lvl w:ilvl="0" w:tplc="801E8918">
      <w:start w:val="1"/>
      <w:numFmt w:val="bullet"/>
      <w:lvlText w:val="–"/>
      <w:lvlJc w:val="left"/>
      <w:pPr>
        <w:ind w:left="709" w:hanging="357"/>
      </w:pPr>
      <w:rPr>
        <w:rFonts w:ascii="Times New Roman" w:eastAsia="Times New Roman" w:hAnsi="Times New Roman" w:cs="Times New Roman"/>
      </w:rPr>
    </w:lvl>
    <w:lvl w:ilvl="1" w:tplc="BDE22AC0">
      <w:numFmt w:val="decimal"/>
      <w:lvlText w:val=""/>
      <w:lvlJc w:val="left"/>
    </w:lvl>
    <w:lvl w:ilvl="2" w:tplc="821AB8FA">
      <w:numFmt w:val="decimal"/>
      <w:lvlText w:val=""/>
      <w:lvlJc w:val="left"/>
    </w:lvl>
    <w:lvl w:ilvl="3" w:tplc="EB06EA68">
      <w:numFmt w:val="decimal"/>
      <w:lvlText w:val=""/>
      <w:lvlJc w:val="left"/>
    </w:lvl>
    <w:lvl w:ilvl="4" w:tplc="20C0DA84">
      <w:numFmt w:val="decimal"/>
      <w:lvlText w:val=""/>
      <w:lvlJc w:val="left"/>
    </w:lvl>
    <w:lvl w:ilvl="5" w:tplc="823A4BD0">
      <w:numFmt w:val="decimal"/>
      <w:lvlText w:val=""/>
      <w:lvlJc w:val="left"/>
    </w:lvl>
    <w:lvl w:ilvl="6" w:tplc="015C7F70">
      <w:numFmt w:val="decimal"/>
      <w:lvlText w:val=""/>
      <w:lvlJc w:val="left"/>
    </w:lvl>
    <w:lvl w:ilvl="7" w:tplc="86283978">
      <w:numFmt w:val="decimal"/>
      <w:lvlText w:val=""/>
      <w:lvlJc w:val="left"/>
    </w:lvl>
    <w:lvl w:ilvl="8" w:tplc="1DBADCF4">
      <w:numFmt w:val="decimal"/>
      <w:lvlText w:val=""/>
      <w:lvlJc w:val="left"/>
    </w:lvl>
  </w:abstractNum>
  <w:num w:numId="1" w16cid:durableId="481241555">
    <w:abstractNumId w:val="10"/>
    <w:lvlOverride w:ilvl="0">
      <w:startOverride w:val="1"/>
    </w:lvlOverride>
  </w:num>
  <w:num w:numId="2" w16cid:durableId="148449401">
    <w:abstractNumId w:val="15"/>
    <w:lvlOverride w:ilvl="0">
      <w:startOverride w:val="1"/>
    </w:lvlOverride>
  </w:num>
  <w:num w:numId="3" w16cid:durableId="933787738">
    <w:abstractNumId w:val="19"/>
    <w:lvlOverride w:ilvl="0">
      <w:startOverride w:val="1"/>
    </w:lvlOverride>
  </w:num>
  <w:num w:numId="4" w16cid:durableId="1203129803">
    <w:abstractNumId w:val="16"/>
    <w:lvlOverride w:ilvl="0">
      <w:startOverride w:val="1"/>
    </w:lvlOverride>
  </w:num>
  <w:num w:numId="5" w16cid:durableId="514611502">
    <w:abstractNumId w:val="11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isplayBackgroundShape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93A31"/>
    <w:rsid w:val="001E1465"/>
    <w:rsid w:val="00293A31"/>
    <w:rsid w:val="005F549C"/>
    <w:rsid w:val="00D551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E8606E5"/>
  <w15:docId w15:val="{E991F78B-6FC0-4E2D-97EB-C47054D5752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sz w:val="25"/>
        <w:szCs w:val="25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uiPriority w:val="9"/>
    <w:qFormat/>
    <w:pPr>
      <w:keepNext/>
      <w:spacing w:after="160"/>
      <w:outlineLvl w:val="0"/>
    </w:pPr>
    <w:rPr>
      <w:b/>
      <w:bCs/>
      <w:color w:val="000000"/>
      <w:sz w:val="30"/>
      <w:szCs w:val="30"/>
    </w:rPr>
  </w:style>
  <w:style w:type="paragraph" w:styleId="2">
    <w:name w:val="heading 2"/>
    <w:uiPriority w:val="9"/>
    <w:unhideWhenUsed/>
    <w:qFormat/>
    <w:pPr>
      <w:keepNext/>
      <w:spacing w:before="240" w:after="160"/>
      <w:outlineLvl w:val="1"/>
    </w:pPr>
    <w:rPr>
      <w:b/>
      <w:bCs/>
      <w:color w:val="000000"/>
      <w:sz w:val="27"/>
      <w:szCs w:val="27"/>
    </w:rPr>
  </w:style>
  <w:style w:type="paragraph" w:styleId="3">
    <w:name w:val="heading 3"/>
    <w:uiPriority w:val="9"/>
    <w:unhideWhenUsed/>
    <w:qFormat/>
    <w:pPr>
      <w:keepNext/>
      <w:spacing w:before="200" w:after="120"/>
      <w:outlineLvl w:val="2"/>
    </w:pPr>
    <w:rPr>
      <w:b/>
      <w:bCs/>
      <w:i/>
      <w:iCs/>
      <w:color w:val="000000"/>
    </w:rPr>
  </w:style>
  <w:style w:type="paragraph" w:styleId="4">
    <w:name w:val="heading 4"/>
    <w:uiPriority w:val="9"/>
    <w:semiHidden/>
    <w:unhideWhenUsed/>
    <w:qFormat/>
    <w:pPr>
      <w:outlineLvl w:val="3"/>
    </w:pPr>
    <w:rPr>
      <w:i/>
      <w:iCs/>
      <w:color w:val="2E74B5"/>
    </w:rPr>
  </w:style>
  <w:style w:type="paragraph" w:styleId="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uiPriority w:val="10"/>
    <w:qFormat/>
    <w:rPr>
      <w:sz w:val="56"/>
      <w:szCs w:val="56"/>
    </w:rPr>
  </w:style>
  <w:style w:type="paragraph" w:customStyle="1" w:styleId="10">
    <w:name w:val="Строгий1"/>
    <w:qFormat/>
    <w:rPr>
      <w:b/>
      <w:bCs/>
    </w:rPr>
  </w:style>
  <w:style w:type="paragraph" w:styleId="a4">
    <w:name w:val="List Paragraph"/>
    <w:qFormat/>
  </w:style>
  <w:style w:type="character" w:styleId="a5">
    <w:name w:val="Hyperlink"/>
    <w:uiPriority w:val="99"/>
    <w:unhideWhenUsed/>
    <w:rPr>
      <w:color w:val="0563C1"/>
      <w:u w:val="single"/>
    </w:rPr>
  </w:style>
  <w:style w:type="character" w:styleId="a6">
    <w:name w:val="footnote reference"/>
    <w:uiPriority w:val="99"/>
    <w:semiHidden/>
    <w:unhideWhenUsed/>
    <w:rPr>
      <w:vertAlign w:val="superscript"/>
    </w:rPr>
  </w:style>
  <w:style w:type="paragraph" w:styleId="a7">
    <w:name w:val="footnote text"/>
    <w:link w:val="a8"/>
    <w:uiPriority w:val="99"/>
    <w:semiHidden/>
    <w:unhideWhenUsed/>
    <w:rPr>
      <w:sz w:val="20"/>
      <w:szCs w:val="20"/>
    </w:rPr>
  </w:style>
  <w:style w:type="character" w:customStyle="1" w:styleId="a8">
    <w:name w:val="Текст сноски Знак"/>
    <w:link w:val="a7"/>
    <w:uiPriority w:val="99"/>
    <w:semiHidden/>
    <w:unhideWhenUsed/>
    <w:rPr>
      <w:sz w:val="20"/>
      <w:szCs w:val="20"/>
    </w:rPr>
  </w:style>
  <w:style w:type="character" w:styleId="a9">
    <w:name w:val="endnote reference"/>
    <w:uiPriority w:val="99"/>
    <w:semiHidden/>
    <w:unhideWhenUsed/>
    <w:rPr>
      <w:vertAlign w:val="superscript"/>
    </w:rPr>
  </w:style>
  <w:style w:type="paragraph" w:styleId="aa">
    <w:name w:val="endnote text"/>
    <w:link w:val="ab"/>
    <w:uiPriority w:val="99"/>
    <w:semiHidden/>
    <w:unhideWhenUsed/>
    <w:rPr>
      <w:sz w:val="20"/>
      <w:szCs w:val="20"/>
    </w:rPr>
  </w:style>
  <w:style w:type="character" w:customStyle="1" w:styleId="ab">
    <w:name w:val="Текст концевой сноски Знак"/>
    <w:link w:val="aa"/>
    <w:uiPriority w:val="99"/>
    <w:semiHidden/>
    <w:unhideWhenUsed/>
    <w:rPr>
      <w:sz w:val="20"/>
      <w:szCs w:val="20"/>
    </w:rPr>
  </w:style>
  <w:style w:type="paragraph" w:styleId="11">
    <w:name w:val="toc 1"/>
    <w:basedOn w:val="a"/>
    <w:next w:val="a"/>
    <w:autoRedefine/>
    <w:uiPriority w:val="39"/>
    <w:unhideWhenUsed/>
    <w:rsid w:val="005F549C"/>
    <w:pPr>
      <w:spacing w:after="100"/>
    </w:pPr>
  </w:style>
  <w:style w:type="paragraph" w:styleId="20">
    <w:name w:val="toc 2"/>
    <w:basedOn w:val="a"/>
    <w:next w:val="a"/>
    <w:autoRedefine/>
    <w:uiPriority w:val="39"/>
    <w:unhideWhenUsed/>
    <w:rsid w:val="005F549C"/>
    <w:pPr>
      <w:spacing w:after="100"/>
      <w:ind w:left="250"/>
    </w:pPr>
  </w:style>
  <w:style w:type="paragraph" w:styleId="ac">
    <w:name w:val="header"/>
    <w:basedOn w:val="a"/>
    <w:link w:val="ad"/>
    <w:uiPriority w:val="99"/>
    <w:unhideWhenUsed/>
    <w:rsid w:val="005F549C"/>
    <w:pPr>
      <w:tabs>
        <w:tab w:val="center" w:pos="4677"/>
        <w:tab w:val="right" w:pos="9355"/>
      </w:tabs>
    </w:pPr>
  </w:style>
  <w:style w:type="character" w:customStyle="1" w:styleId="ad">
    <w:name w:val="Верхний колонтитул Знак"/>
    <w:basedOn w:val="a0"/>
    <w:link w:val="ac"/>
    <w:uiPriority w:val="99"/>
    <w:rsid w:val="005F549C"/>
  </w:style>
  <w:style w:type="paragraph" w:styleId="ae">
    <w:name w:val="footer"/>
    <w:basedOn w:val="a"/>
    <w:link w:val="af"/>
    <w:uiPriority w:val="99"/>
    <w:unhideWhenUsed/>
    <w:rsid w:val="005F549C"/>
    <w:pPr>
      <w:tabs>
        <w:tab w:val="center" w:pos="4677"/>
        <w:tab w:val="right" w:pos="9355"/>
      </w:tabs>
    </w:pPr>
  </w:style>
  <w:style w:type="character" w:customStyle="1" w:styleId="af">
    <w:name w:val="Нижний колонтитул Знак"/>
    <w:basedOn w:val="a0"/>
    <w:link w:val="ae"/>
    <w:uiPriority w:val="99"/>
    <w:rsid w:val="005F549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15</Pages>
  <Words>3573</Words>
  <Characters>20369</Characters>
  <Application>Microsoft Office Word</Application>
  <DocSecurity>0</DocSecurity>
  <Lines>169</Lines>
  <Paragraphs>47</Paragraphs>
  <ScaleCrop>false</ScaleCrop>
  <Company/>
  <LinksUpToDate>false</LinksUpToDate>
  <CharactersWithSpaces>23895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Положение об индивидуальной профилактической работе в школе — образец</dc:title>
  <dc:creator>АНО «НОЦ педагогических проектов»</dc:creator>
  <cp:lastModifiedBy>АНО «НОЦ ПЕДПРОЕКТОВ»</cp:lastModifiedBy>
  <cp:revision>2</cp:revision>
  <dcterms:created xsi:type="dcterms:W3CDTF">2026-10-04T07:31:00Z</dcterms:created>
  <dcterms:modified xsi:type="dcterms:W3CDTF">2026-10-06T06:23:00Z</dcterms:modified>
</cp:coreProperties>
</file>