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F4C4E" w14:textId="77777777" w:rsidR="0053792F" w:rsidRDefault="0053792F" w:rsidP="0053792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609E7F8" wp14:editId="3514D71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F1C10" w14:textId="77777777" w:rsidR="0053792F" w:rsidRPr="00C13E5F" w:rsidRDefault="0053792F" w:rsidP="0053792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2244F7B" w14:textId="77777777" w:rsidR="0053792F" w:rsidRDefault="0053792F" w:rsidP="0053792F">
      <w:pPr>
        <w:pBdr>
          <w:bottom w:val="single" w:sz="8" w:space="1" w:color="000A43"/>
        </w:pBdr>
        <w:spacing w:before="80" w:after="200"/>
      </w:pPr>
    </w:p>
    <w:bookmarkEnd w:id="0"/>
    <w:p w14:paraId="0A8EAB4B" w14:textId="77777777" w:rsidR="0053792F" w:rsidRDefault="0053792F">
      <w:pPr>
        <w:spacing w:after="40" w:line="276" w:lineRule="auto"/>
        <w:jc w:val="center"/>
        <w:rPr>
          <w:sz w:val="26"/>
          <w:szCs w:val="26"/>
        </w:rPr>
      </w:pPr>
    </w:p>
    <w:p w14:paraId="33146583" w14:textId="77777777" w:rsidR="0053792F" w:rsidRDefault="0053792F">
      <w:pPr>
        <w:spacing w:after="40" w:line="276" w:lineRule="auto"/>
        <w:jc w:val="center"/>
        <w:rPr>
          <w:sz w:val="26"/>
          <w:szCs w:val="26"/>
        </w:rPr>
      </w:pPr>
    </w:p>
    <w:p w14:paraId="5E836E5C" w14:textId="1E4E0B4E" w:rsidR="00860DC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Аттестация педагогических работников</w:t>
      </w:r>
    </w:p>
    <w:p w14:paraId="732D9669" w14:textId="77777777" w:rsidR="00860DC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соответствие занимаемой должности</w:t>
      </w:r>
    </w:p>
    <w:p w14:paraId="36F035ED" w14:textId="77777777" w:rsidR="00860DC8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3851A1A3" w14:textId="77777777" w:rsidR="00860DC8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5</w:t>
      </w:r>
    </w:p>
    <w:p w14:paraId="2EB2AA34" w14:textId="77777777" w:rsidR="00860DC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Аттестационная комиссия:</w:t>
      </w:r>
    </w:p>
    <w:p w14:paraId="17386B61" w14:textId="77777777" w:rsidR="00860DC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порядок работы и план</w:t>
      </w:r>
    </w:p>
    <w:p w14:paraId="6A7C1D96" w14:textId="77777777" w:rsidR="00860DC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 2026/2027 учебный год</w:t>
      </w:r>
    </w:p>
    <w:p w14:paraId="3687E9EC" w14:textId="77777777" w:rsidR="00860DC8" w:rsidRDefault="00860DC8">
      <w:pPr>
        <w:spacing w:after="400" w:line="276" w:lineRule="auto"/>
        <w:jc w:val="center"/>
      </w:pPr>
    </w:p>
    <w:p w14:paraId="1725C1D4" w14:textId="77777777" w:rsidR="00860DC8" w:rsidRDefault="00000000">
      <w:pPr>
        <w:spacing w:after="80" w:line="276" w:lineRule="auto"/>
        <w:jc w:val="center"/>
      </w:pPr>
      <w:r>
        <w:t>формы АК-1 — АК-6</w:t>
      </w:r>
    </w:p>
    <w:p w14:paraId="1E89933F" w14:textId="77777777" w:rsidR="00860DC8" w:rsidRDefault="00000000">
      <w:pPr>
        <w:spacing w:after="80" w:line="276" w:lineRule="auto"/>
        <w:jc w:val="center"/>
      </w:pPr>
      <w:r>
        <w:t>приказ о создании комиссии, организационный регламент, план работы,</w:t>
      </w:r>
    </w:p>
    <w:p w14:paraId="1EE29854" w14:textId="77777777" w:rsidR="00860DC8" w:rsidRDefault="00000000">
      <w:pPr>
        <w:spacing w:after="80" w:line="276" w:lineRule="auto"/>
        <w:jc w:val="center"/>
      </w:pPr>
      <w:r>
        <w:t>реестр работников, реестр решений, анализ работы за год</w:t>
      </w:r>
    </w:p>
    <w:p w14:paraId="75FA8A15" w14:textId="77777777" w:rsidR="00860DC8" w:rsidRDefault="00860DC8">
      <w:pPr>
        <w:spacing w:after="1100" w:line="276" w:lineRule="auto"/>
        <w:jc w:val="center"/>
      </w:pPr>
    </w:p>
    <w:p w14:paraId="279030FB" w14:textId="77777777" w:rsidR="00860DC8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61B3CFA5" w14:textId="77777777" w:rsidR="00860DC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3 от 01.10.2026</w:t>
      </w:r>
    </w:p>
    <w:p w14:paraId="4A31CB33" w14:textId="77777777" w:rsidR="00860DC8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01.10.2026</w:t>
      </w:r>
    </w:p>
    <w:p w14:paraId="734D50B2" w14:textId="77777777" w:rsidR="00860DC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540287538"/>
      </w:sdtPr>
      <w:sdtContent>
        <w:p w14:paraId="781DAF73" w14:textId="77777777" w:rsidR="0053792F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822830" w:history="1">
            <w:r w:rsidR="0053792F" w:rsidRPr="00D144AF">
              <w:rPr>
                <w:rStyle w:val="a5"/>
                <w:noProof/>
              </w:rPr>
              <w:t>1. Назначение файла</w:t>
            </w:r>
            <w:r w:rsidR="0053792F">
              <w:rPr>
                <w:noProof/>
              </w:rPr>
              <w:tab/>
            </w:r>
            <w:r w:rsidR="0053792F">
              <w:rPr>
                <w:noProof/>
              </w:rPr>
              <w:fldChar w:fldCharType="begin"/>
            </w:r>
            <w:r w:rsidR="0053792F">
              <w:rPr>
                <w:noProof/>
              </w:rPr>
              <w:instrText xml:space="preserve"> PAGEREF _Toc241822830 \h </w:instrText>
            </w:r>
            <w:r w:rsidR="0053792F">
              <w:rPr>
                <w:noProof/>
              </w:rPr>
            </w:r>
            <w:r w:rsidR="0053792F">
              <w:rPr>
                <w:noProof/>
              </w:rPr>
              <w:fldChar w:fldCharType="separate"/>
            </w:r>
            <w:r w:rsidR="0053792F">
              <w:rPr>
                <w:noProof/>
              </w:rPr>
              <w:t>3</w:t>
            </w:r>
            <w:r w:rsidR="0053792F">
              <w:rPr>
                <w:noProof/>
              </w:rPr>
              <w:fldChar w:fldCharType="end"/>
            </w:r>
          </w:hyperlink>
        </w:p>
        <w:p w14:paraId="25E0D979" w14:textId="77777777" w:rsidR="0053792F" w:rsidRDefault="0053792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31" w:history="1">
            <w:r w:rsidRPr="00D144AF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E03B2D3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2" w:history="1">
            <w:r w:rsidRPr="00D144AF">
              <w:rPr>
                <w:rStyle w:val="a5"/>
                <w:noProof/>
              </w:rPr>
              <w:t>Форма АК-1. Приказ о создании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EF02783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3" w:history="1">
            <w:r w:rsidRPr="00D144AF">
              <w:rPr>
                <w:rStyle w:val="a5"/>
                <w:noProof/>
              </w:rPr>
              <w:t>Форма АК-2. Организационный регламент работы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E28A4C8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4" w:history="1">
            <w:r w:rsidRPr="00D144AF">
              <w:rPr>
                <w:rStyle w:val="a5"/>
                <w:noProof/>
              </w:rPr>
              <w:t>Форма АК-3. План работы аттестационной комиссии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8465E7B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5" w:history="1">
            <w:r w:rsidRPr="00D144AF">
              <w:rPr>
                <w:rStyle w:val="a5"/>
                <w:noProof/>
              </w:rPr>
              <w:t>Форма АК-4. Реестр педагогических работников для планирования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EA355A6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6" w:history="1">
            <w:r w:rsidRPr="00D144AF">
              <w:rPr>
                <w:rStyle w:val="a5"/>
                <w:noProof/>
              </w:rPr>
              <w:t>Форма АК-5. Реестр решений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B19874A" w14:textId="77777777" w:rsidR="0053792F" w:rsidRDefault="0053792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7" w:history="1">
            <w:r w:rsidRPr="00D144AF">
              <w:rPr>
                <w:rStyle w:val="a5"/>
                <w:noProof/>
              </w:rPr>
              <w:t>Форма АК-6. Анализ работы аттестационной комиссии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D67EE63" w14:textId="77777777" w:rsidR="00860DC8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73110E6" w14:textId="77777777" w:rsidR="00860DC8" w:rsidRDefault="00000000">
      <w:pPr>
        <w:pStyle w:val="1"/>
        <w:pageBreakBefore/>
      </w:pPr>
      <w:bookmarkStart w:id="1" w:name="_Toc241822830"/>
      <w:r>
        <w:lastRenderedPageBreak/>
        <w:t>1. Назначение файла</w:t>
      </w:r>
      <w:bookmarkEnd w:id="1"/>
    </w:p>
    <w:p w14:paraId="60622597" w14:textId="77777777" w:rsidR="00860DC8" w:rsidRDefault="00000000">
      <w:pPr>
        <w:spacing w:after="120" w:line="276" w:lineRule="auto"/>
        <w:ind w:firstLine="567"/>
        <w:jc w:val="both"/>
      </w:pPr>
      <w:r>
        <w:t>Файл содержит документы, которые определяют состав и организацию работы аттестационной комиссии работодателя, и рабочие формы для планирования и учёта. Обязательный документ среди них один — приказ о создании комиссии (п. 6 Порядка). Остальные формы рекомендуемые: организация применяет их, если они облегчают работу, и вправе заменить своими.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5425"/>
        <w:gridCol w:w="2808"/>
      </w:tblGrid>
      <w:tr w:rsidR="00860DC8" w14:paraId="163051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8EA1F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A800C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F55ED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860DC8" w14:paraId="035E4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FAE45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D63C3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создании аттестационной комиссии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8E962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</w:t>
            </w:r>
          </w:p>
        </w:tc>
      </w:tr>
      <w:tr w:rsidR="00860DC8" w14:paraId="045F0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8559D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АК-2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9549C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Организационный регламент работы аттестационной комиссии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F9FB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860DC8" w14:paraId="34A41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8D7AB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АК-3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688D2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работы аттестационной комиссии на 2026/2027 учебный год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BC7FE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860DC8" w14:paraId="01DBD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5938F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АК-4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A9BC2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педагогических работников для планирования аттестации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62DE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860DC8" w14:paraId="62700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6E20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АК-5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A97E3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решений аттестационной комиссии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1D2C8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860DC8" w14:paraId="4EF25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723CF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АК-6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5B8F5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работы аттестационной комиссии за 2026/2027 учебный год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5531D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</w:tbl>
    <w:p w14:paraId="42FF622D" w14:textId="77777777" w:rsidR="00860DC8" w:rsidRDefault="00860DC8">
      <w:pPr>
        <w:spacing w:line="200" w:lineRule="exact"/>
      </w:pPr>
    </w:p>
    <w:p w14:paraId="5A662D04" w14:textId="77777777" w:rsidR="00860DC8" w:rsidRDefault="00000000">
      <w:pPr>
        <w:spacing w:after="120" w:line="276" w:lineRule="auto"/>
        <w:ind w:firstLine="567"/>
        <w:jc w:val="both"/>
      </w:pPr>
      <w:r>
        <w:t>Правовые пояснения к каждому документу — в методическом пособии (файл 1): состав и кворум — глава 4; план и реестр — раздел 4.7; персональные данные — раздел 8.7; сроки хранения — раздел 8.8.</w:t>
      </w:r>
    </w:p>
    <w:p w14:paraId="1CD9D609" w14:textId="77777777" w:rsidR="00860DC8" w:rsidRDefault="00000000">
      <w:pPr>
        <w:pStyle w:val="1"/>
        <w:pageBreakBefore/>
      </w:pPr>
      <w:bookmarkStart w:id="2" w:name="_Toc241822831"/>
      <w:r>
        <w:lastRenderedPageBreak/>
        <w:t>2. Формы</w:t>
      </w:r>
      <w:bookmarkEnd w:id="2"/>
    </w:p>
    <w:p w14:paraId="6BF4DA1A" w14:textId="77777777" w:rsidR="00860DC8" w:rsidRDefault="00000000">
      <w:pPr>
        <w:pStyle w:val="2"/>
        <w:spacing w:after="140"/>
      </w:pPr>
      <w:bookmarkStart w:id="3" w:name="_Toc241822832"/>
      <w:r>
        <w:t>Форма АК-1. Приказ о создании аттестационной комиссии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860DC8" w14:paraId="63E68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60188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A8B8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 создании аттестационной комиссии для проведения аттестации педагогических работников в целях подтверждения соответствия занимаемым должностям</w:t>
            </w:r>
          </w:p>
        </w:tc>
      </w:tr>
      <w:tr w:rsidR="00860DC8" w14:paraId="3AEFB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338E2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E1CFD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</w:t>
            </w:r>
          </w:p>
        </w:tc>
      </w:tr>
      <w:tr w:rsidR="00860DC8" w14:paraId="0B8E2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097C3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F334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2 ст. 49 № 273-ФЗ; п. 6, 7 Порядка; ч. 3 ст. 82 ТК РФ</w:t>
            </w:r>
          </w:p>
        </w:tc>
      </w:tr>
      <w:tr w:rsidR="00860DC8" w14:paraId="7BA75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60EC3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53887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издания первого приказа о проведении аттестации; повторно — при изменении состава</w:t>
            </w:r>
          </w:p>
        </w:tc>
      </w:tr>
      <w:tr w:rsidR="00860DC8" w14:paraId="03391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142D2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14C79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проект готовит кадровая служба</w:t>
            </w:r>
          </w:p>
        </w:tc>
      </w:tr>
      <w:tr w:rsidR="00860DC8" w14:paraId="63BB0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C65D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C0C2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Порядком не требуется; практично ознакомить членов комиссии</w:t>
            </w:r>
          </w:p>
        </w:tc>
      </w:tr>
      <w:tr w:rsidR="00860DC8" w14:paraId="1177F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37DE5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A2CD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Ф.И.О. и должности членов комиссии</w:t>
            </w:r>
          </w:p>
        </w:tc>
      </w:tr>
      <w:tr w:rsidR="00860DC8" w14:paraId="3E453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8CC4E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B450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деле приказов по основной деятельности: постоянно; в организации, не являющейся источником комплектования государственного (муниципального) архива, — до ликвидации организации (ст. 19 «а» Перечня № 236, прим. 2)</w:t>
            </w:r>
          </w:p>
        </w:tc>
      </w:tr>
      <w:tr w:rsidR="00860DC8" w14:paraId="353ED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E3EE7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41254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Изменяется или издаётся заново при изменении состава</w:t>
            </w:r>
          </w:p>
        </w:tc>
      </w:tr>
    </w:tbl>
    <w:p w14:paraId="476635A6" w14:textId="77777777" w:rsidR="00860DC8" w:rsidRDefault="00860DC8">
      <w:pPr>
        <w:spacing w:after="100"/>
      </w:pPr>
    </w:p>
    <w:p w14:paraId="3724F66D" w14:textId="77777777" w:rsidR="00860DC8" w:rsidRDefault="00000000">
      <w:pPr>
        <w:pStyle w:val="3"/>
        <w:keepLines/>
        <w:spacing w:before="240" w:after="160"/>
      </w:pPr>
      <w:r>
        <w:t>Как заполнять</w:t>
      </w:r>
    </w:p>
    <w:p w14:paraId="200E7443" w14:textId="77777777" w:rsidR="00860DC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Численность — не менее 5 человек, включая председателя, заместителя председателя и секретаря (п. 6). Руководитель организации в состав не входит (п. 7).</w:t>
      </w:r>
    </w:p>
    <w:p w14:paraId="658EFED0" w14:textId="77777777" w:rsidR="00860DC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Представитель выборного органа первичной профсоюзной организации включается обязательно; реквизиты решения профкома указываются в преамбуле. При отсутствии первичной профсоюзной организации — представитель иного представительного органа работников, избранный общим собранием (конференцией) работников тайным голосованием (ст. 31 ТК РФ). В преамбуле и в составе оставляется один из вариантов.</w:t>
      </w:r>
    </w:p>
    <w:p w14:paraId="39D24E8D" w14:textId="77777777" w:rsidR="00860DC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 разъяснениям 2023 года приказ о составе комиссии принимается с учётом мнения выборного органа первичной профсоюзной организации (ч. 2 ст. 81 ТК РФ); его реквизиты указываются в преамбуле.</w:t>
      </w:r>
    </w:p>
    <w:p w14:paraId="541C3AA8" w14:textId="77777777" w:rsidR="00860DC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собственных работников недостаточно, в состав могут входить работники других организаций (с их согласия и по согласованию с их работодателем).</w:t>
      </w:r>
    </w:p>
    <w:p w14:paraId="5A032B27" w14:textId="77777777" w:rsidR="00860DC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Пункт 5 включается, только если действует прежний приказ о составе комиссии.</w:t>
      </w:r>
    </w:p>
    <w:p w14:paraId="469B5521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01DA449" w14:textId="77777777" w:rsidR="00860DC8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1C34616F" w14:textId="77777777" w:rsidR="00860DC8" w:rsidRDefault="00000000">
      <w:pPr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60DC8" w14:paraId="69F7C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A9BCB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784A1" w14:textId="77777777" w:rsidR="00860DC8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[НОМЕР]</w:t>
            </w:r>
          </w:p>
        </w:tc>
      </w:tr>
    </w:tbl>
    <w:p w14:paraId="624ED9EF" w14:textId="77777777" w:rsidR="00860DC8" w:rsidRDefault="00860DC8">
      <w:pPr>
        <w:spacing w:line="200" w:lineRule="exact"/>
      </w:pPr>
    </w:p>
    <w:p w14:paraId="060BA2CF" w14:textId="77777777" w:rsidR="00860DC8" w:rsidRDefault="00000000">
      <w:pPr>
        <w:spacing w:after="200" w:line="276" w:lineRule="auto"/>
        <w:jc w:val="center"/>
      </w:pPr>
      <w:r>
        <w:t>[МЕСТО ИЗДАНИЯ]</w:t>
      </w:r>
    </w:p>
    <w:p w14:paraId="077191C8" w14:textId="77777777" w:rsidR="00860DC8" w:rsidRDefault="00000000">
      <w:pPr>
        <w:spacing w:after="200" w:line="276" w:lineRule="auto"/>
      </w:pPr>
      <w:r>
        <w:rPr>
          <w:b/>
          <w:bCs/>
        </w:rPr>
        <w:t>О создании аттестационной комиссии для проведения аттестации педагогических работников в целях подтверждения соответствия занимаемым должностям</w:t>
      </w:r>
    </w:p>
    <w:p w14:paraId="2AF24A13" w14:textId="77777777" w:rsidR="00860DC8" w:rsidRDefault="00000000">
      <w:pPr>
        <w:spacing w:after="120" w:line="276" w:lineRule="auto"/>
        <w:ind w:firstLine="567"/>
        <w:jc w:val="both"/>
      </w:pPr>
      <w:r>
        <w:t>В соответствии со статьёй 49 Федерального закона от 29.12.2012 № 273-ФЗ «Об образовании в Российской Федерации», пунктами 6 и 7 Порядка проведения аттестации педагогических работников организаций, осуществляющих образовательную деятельность, утверждённого приказом Министерства просвещения Российской Федерации от 24.03.2023 № 196, с учётом мнения выборного органа первичной профсоюзной организации (протокол от [ДАТА] № [НОМЕР]) / с учётом решения общего собрания (конференции) работников об избрании представителя работников (протокол от [ДАТА] № [НОМЕР])</w:t>
      </w:r>
    </w:p>
    <w:p w14:paraId="2C107905" w14:textId="77777777" w:rsidR="00860DC8" w:rsidRDefault="00000000">
      <w:pPr>
        <w:spacing w:after="120" w:line="276" w:lineRule="auto"/>
      </w:pPr>
      <w:r>
        <w:t>ПРИКАЗЫВАЮ:</w:t>
      </w:r>
    </w:p>
    <w:p w14:paraId="0EFF7E8D" w14:textId="77777777" w:rsidR="00860DC8" w:rsidRDefault="00000000">
      <w:pPr>
        <w:spacing w:after="120" w:line="276" w:lineRule="auto"/>
        <w:ind w:firstLine="567"/>
        <w:jc w:val="both"/>
      </w:pPr>
      <w:r>
        <w:t>1. Создать аттестационную комиссию [НАИМЕНОВАНИЕ ОБРАЗОВАТЕЛЬНОЙ ОРГАНИЗАЦИИ] для проведения аттестации педагогических работников в целях подтверждения соответствия занимаемым должностям в следующем составе: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087"/>
        <w:gridCol w:w="3088"/>
      </w:tblGrid>
      <w:tr w:rsidR="00860DC8" w14:paraId="094E3D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69081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Роль в комиссии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2A849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Ф.И.О.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EE96F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</w:t>
            </w:r>
          </w:p>
        </w:tc>
      </w:tr>
      <w:tr w:rsidR="00860DC8" w14:paraId="0EE96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10996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9759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1013E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860DC8" w14:paraId="1E97DF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8116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председателя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0CEF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FA86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860DC8" w14:paraId="14B33B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C0B0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05D58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9C33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860DC8" w14:paraId="0EFFC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8DB25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 — представитель выборного органа первичной профсоюзной организации / представитель работников, избранный общим собранием (конференцией) работников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BE77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BB5F1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860DC8" w14:paraId="245CA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AE7D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5991F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01E71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  <w:tr w:rsidR="00860DC8" w14:paraId="57BDB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69C34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32C16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F46D8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</w:tr>
    </w:tbl>
    <w:p w14:paraId="249E93F9" w14:textId="77777777" w:rsidR="00860DC8" w:rsidRDefault="00860DC8">
      <w:pPr>
        <w:spacing w:line="200" w:lineRule="exact"/>
      </w:pPr>
    </w:p>
    <w:p w14:paraId="729F7AD1" w14:textId="77777777" w:rsidR="00860DC8" w:rsidRDefault="00000000">
      <w:pPr>
        <w:spacing w:after="120" w:line="276" w:lineRule="auto"/>
        <w:ind w:firstLine="567"/>
        <w:jc w:val="both"/>
      </w:pPr>
      <w:r>
        <w:t xml:space="preserve">2. Секретарю аттестационной комиссии [Ф.И.О. ЧЛЕНА КОМИССИИ] обеспечивать подготовку заседаний комиссии, оформление протоколов и составление </w:t>
      </w:r>
      <w:r>
        <w:lastRenderedPageBreak/>
        <w:t>выписок из протоколов в сроки, установленные Порядком проведения аттестации педагогических работников.</w:t>
      </w:r>
    </w:p>
    <w:p w14:paraId="6B378914" w14:textId="77777777" w:rsidR="00860DC8" w:rsidRDefault="00000000">
      <w:pPr>
        <w:spacing w:after="120" w:line="276" w:lineRule="auto"/>
        <w:ind w:firstLine="567"/>
        <w:jc w:val="both"/>
      </w:pPr>
      <w:r>
        <w:t>3. [ДОЛЖНОСТЬ РАБОТНИКА КАДРОВОЙ СЛУЖБЫ] [Ф.И.О.] обеспечивать ознакомление педагогических работников с документами аттестации в установленные сроки и хранение документов аттестации в соответствии с номенклатурой дел.</w:t>
      </w:r>
    </w:p>
    <w:p w14:paraId="4C92A67F" w14:textId="77777777" w:rsidR="00860DC8" w:rsidRDefault="00000000">
      <w:pPr>
        <w:spacing w:after="120" w:line="276" w:lineRule="auto"/>
        <w:ind w:firstLine="567"/>
        <w:jc w:val="both"/>
      </w:pPr>
      <w:r>
        <w:t>4. [ДОЛЖНОСТЬ РАБОТНИКА КАДРОВОЙ СЛУЖБЫ] [Ф.И.О.] ознакомить членов аттестационной комиссии с настоящим приказом под подпись в течение [ЧИСЛО] рабочих дней со дня его издания.</w:t>
      </w:r>
    </w:p>
    <w:p w14:paraId="310A3512" w14:textId="77777777" w:rsidR="00860DC8" w:rsidRDefault="00000000">
      <w:pPr>
        <w:spacing w:after="120" w:line="276" w:lineRule="auto"/>
        <w:ind w:firstLine="567"/>
        <w:jc w:val="both"/>
      </w:pPr>
      <w:r>
        <w:t>5. Признать утратившим силу приказ [НАИМЕНОВАНИЕ ОБРАЗОВАТЕЛЬНОЙ ОРГАНИЗАЦИИ] от [ДАТА] № [НОМЕР] «[НАЗВАНИЕ ПРИКАЗА]».</w:t>
      </w:r>
    </w:p>
    <w:p w14:paraId="6FA2D2B2" w14:textId="77777777" w:rsidR="00860DC8" w:rsidRDefault="00000000">
      <w:pPr>
        <w:spacing w:after="120" w:line="276" w:lineRule="auto"/>
        <w:ind w:firstLine="567"/>
        <w:jc w:val="both"/>
      </w:pPr>
      <w:r>
        <w:t>6.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860DC8" w14:paraId="7E622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9EABA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EC958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F24C2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</w:tbl>
    <w:p w14:paraId="167E3271" w14:textId="77777777" w:rsidR="00860DC8" w:rsidRDefault="00860DC8">
      <w:pPr>
        <w:spacing w:line="200" w:lineRule="exact"/>
      </w:pPr>
    </w:p>
    <w:p w14:paraId="0261E901" w14:textId="77777777" w:rsidR="00860DC8" w:rsidRDefault="00000000">
      <w:pPr>
        <w:spacing w:before="200" w:after="80" w:line="276" w:lineRule="auto"/>
      </w:pPr>
      <w:r>
        <w:rPr>
          <w:b/>
          <w:bCs/>
        </w:rPr>
        <w:t>С приказом ознакомлены: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993"/>
        <w:gridCol w:w="2432"/>
        <w:gridCol w:w="1683"/>
        <w:gridCol w:w="1686"/>
      </w:tblGrid>
      <w:tr w:rsidR="00860DC8" w14:paraId="760AD8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47793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BFC53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Ф.И.О.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BD64A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888F5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ознакомления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B020F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Подпись</w:t>
            </w:r>
          </w:p>
        </w:tc>
      </w:tr>
      <w:tr w:rsidR="00860DC8" w14:paraId="775954A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64706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F60C3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FD96E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51A78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52857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663F90F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1ED6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D54C4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9E6EE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CF886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71223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6A1D4DB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871A7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CD00F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6B8BA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972FE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D2F52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6FC1A6C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AE855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FB49C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09333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BD841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40F74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0267657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952F3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028F2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F7858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8BD28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D84AA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3A6E0211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D76A7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DC361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D417E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67623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EDDC2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9520E8F" w14:textId="77777777" w:rsidR="00860DC8" w:rsidRDefault="00860DC8">
      <w:pPr>
        <w:spacing w:line="200" w:lineRule="exact"/>
      </w:pPr>
    </w:p>
    <w:p w14:paraId="4C054942" w14:textId="77777777" w:rsidR="00860DC8" w:rsidRDefault="00000000">
      <w:pPr>
        <w:pStyle w:val="3"/>
        <w:keepLines/>
        <w:spacing w:before="240" w:after="160"/>
      </w:pPr>
      <w:r>
        <w:t>Примечания к форме</w:t>
      </w:r>
    </w:p>
    <w:p w14:paraId="01D8437E" w14:textId="77777777" w:rsidR="00860DC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Срок полномочий комиссии Порядком не установлен; если организация хочет его указать, в пункт 1 добавляются слова «на период с [ДАТА] по [ДАТА]». Без указания срока комиссия действует до изменения состава.</w:t>
      </w:r>
    </w:p>
    <w:p w14:paraId="60A1FC6F" w14:textId="77777777" w:rsidR="00860DC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организация утверждает организационный регламент (АК-2), в приказ добавляется пункт: «Утвердить Организационный регламент работы аттестационной комиссии (приложение)».</w:t>
      </w:r>
    </w:p>
    <w:p w14:paraId="415E08FD" w14:textId="77777777" w:rsidR="00860DC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в состав входят работники других организаций, в графе «Должность» указываются должность и организация.</w:t>
      </w:r>
    </w:p>
    <w:p w14:paraId="4F8BBA82" w14:textId="77777777" w:rsidR="00860DC8" w:rsidRDefault="00000000">
      <w:pPr>
        <w:pStyle w:val="2"/>
        <w:pageBreakBefore/>
        <w:spacing w:after="140"/>
      </w:pPr>
      <w:bookmarkStart w:id="4" w:name="_Toc241822833"/>
      <w:r>
        <w:lastRenderedPageBreak/>
        <w:t>Форма АК-2. Организационный регламент работы аттестационной комиссии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860DC8" w14:paraId="1B0F4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EFCF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BAA31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Организационный регламент работы аттестационной комиссии</w:t>
            </w:r>
          </w:p>
        </w:tc>
      </w:tr>
      <w:tr w:rsidR="00860DC8" w14:paraId="5DBAA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3B822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FC7253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РАБОТЫ. Не является обязательным локальным нормативным актом; не заменяет федеральный Порядок</w:t>
            </w:r>
          </w:p>
        </w:tc>
      </w:tr>
      <w:tr w:rsidR="00860DC8" w14:paraId="7CAF8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759601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089E5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Организационное решение работодателя; нормы процедуры — п. 5—23 Порядка</w:t>
            </w:r>
          </w:p>
        </w:tc>
      </w:tr>
      <w:tr w:rsidR="00860DC8" w14:paraId="64888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77AC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AED0A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руководителя — при создании комиссии</w:t>
            </w:r>
          </w:p>
        </w:tc>
      </w:tr>
      <w:tr w:rsidR="00860DC8" w14:paraId="6CA8C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57603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285E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проект — председатель комиссии, кадровая служба</w:t>
            </w:r>
          </w:p>
        </w:tc>
      </w:tr>
      <w:tr w:rsidR="00860DC8" w14:paraId="40CA3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4870F3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21EE9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</w:t>
            </w:r>
          </w:p>
        </w:tc>
      </w:tr>
      <w:tr w:rsidR="00860DC8" w14:paraId="2D866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EC28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9412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860DC8" w14:paraId="11867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5A5B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12B3B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приложение к приказу об утверждении — в том же деле (ст. 19 «а» Перечня № 236)</w:t>
            </w:r>
          </w:p>
        </w:tc>
      </w:tr>
      <w:tr w:rsidR="00860DC8" w14:paraId="04412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F22E4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E53C2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Изменяется при изменении законодательства или организации работы</w:t>
            </w:r>
          </w:p>
        </w:tc>
      </w:tr>
    </w:tbl>
    <w:p w14:paraId="530F7435" w14:textId="77777777" w:rsidR="00860DC8" w:rsidRDefault="00860DC8">
      <w:pPr>
        <w:spacing w:after="100"/>
      </w:pPr>
    </w:p>
    <w:p w14:paraId="12EA0008" w14:textId="77777777" w:rsidR="00860DC8" w:rsidRDefault="00000000">
      <w:pPr>
        <w:pStyle w:val="3"/>
        <w:keepLines/>
        <w:spacing w:before="240" w:after="160"/>
      </w:pPr>
      <w:r>
        <w:t>Как заполнять</w:t>
      </w:r>
    </w:p>
    <w:p w14:paraId="360FE02A" w14:textId="77777777" w:rsidR="00860DC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Регламент распределяет организационные действия. Нормы о кворуме, голосовании, решениях, сроках приводятся со ссылкой на пункты Порядка и не </w:t>
      </w:r>
      <w:proofErr w:type="spellStart"/>
      <w:r>
        <w:t>переформулируются</w:t>
      </w:r>
      <w:proofErr w:type="spellEnd"/>
      <w:r>
        <w:t>.</w:t>
      </w:r>
    </w:p>
    <w:p w14:paraId="1A177A03" w14:textId="77777777" w:rsidR="00860DC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организация дополняет регламент положениями, которые затрагивают права работников, его принимают с учётом мнения выборного органа первичной профсоюзной организации (ст. 372 ТК РФ).</w:t>
      </w:r>
    </w:p>
    <w:p w14:paraId="11B074E6" w14:textId="77777777" w:rsidR="00860DC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Слова в квадратных скобках заменяются наименованиями должностей, принятыми в организации.</w:t>
      </w:r>
    </w:p>
    <w:p w14:paraId="39814AAF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860DC8" w14:paraId="6860D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1AFF15" w14:textId="77777777" w:rsidR="00860DC8" w:rsidRDefault="00860DC8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6B88480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УТВЕРЖДЁН</w:t>
            </w:r>
          </w:p>
          <w:p w14:paraId="3FBFDAFF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приказом [НАИМЕНОВАНИЕ ОБРАЗОВАТЕЛЬНОЙ ОРГАНИЗАЦИИ]</w:t>
            </w:r>
          </w:p>
          <w:p w14:paraId="3E4140D4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661EB711" w14:textId="77777777" w:rsidR="00860DC8" w:rsidRDefault="00860DC8">
      <w:pPr>
        <w:spacing w:after="160"/>
      </w:pPr>
    </w:p>
    <w:p w14:paraId="4361F386" w14:textId="77777777" w:rsidR="00860DC8" w:rsidRDefault="00000000">
      <w:pPr>
        <w:spacing w:after="40" w:line="276" w:lineRule="auto"/>
        <w:jc w:val="center"/>
      </w:pPr>
      <w:r>
        <w:rPr>
          <w:b/>
          <w:bCs/>
        </w:rPr>
        <w:t>ОРГАНИЗАЦИОННЫЙ РЕГЛАМЕНТ</w:t>
      </w:r>
    </w:p>
    <w:p w14:paraId="1FC8282F" w14:textId="77777777" w:rsidR="00860DC8" w:rsidRDefault="00000000">
      <w:pPr>
        <w:spacing w:after="120" w:line="276" w:lineRule="auto"/>
        <w:jc w:val="center"/>
      </w:pPr>
      <w:r>
        <w:rPr>
          <w:b/>
          <w:bCs/>
        </w:rPr>
        <w:t>работы аттестационной комиссии [НАИМЕНОВАНИЕ ОБРАЗОВАТЕЛЬНОЙ ОРГАНИЗАЦИИ]</w:t>
      </w:r>
    </w:p>
    <w:p w14:paraId="5CBA5802" w14:textId="77777777" w:rsidR="00860DC8" w:rsidRDefault="00000000">
      <w:pPr>
        <w:spacing w:after="200" w:line="276" w:lineRule="auto"/>
        <w:jc w:val="center"/>
      </w:pPr>
      <w:r>
        <w:rPr>
          <w:i/>
          <w:iCs/>
        </w:rPr>
        <w:t>Рекомендуемый организационный документ работодателя; не заменяет федеральный Порядок аттестации</w:t>
      </w:r>
    </w:p>
    <w:p w14:paraId="73CF22C2" w14:textId="77777777" w:rsidR="00860DC8" w:rsidRDefault="00000000">
      <w:pPr>
        <w:spacing w:after="120" w:line="276" w:lineRule="auto"/>
      </w:pPr>
      <w:r>
        <w:rPr>
          <w:b/>
          <w:bCs/>
        </w:rPr>
        <w:t>1. Общие положения</w:t>
      </w:r>
    </w:p>
    <w:p w14:paraId="6C756B1A" w14:textId="77777777" w:rsidR="00860DC8" w:rsidRDefault="00000000">
      <w:pPr>
        <w:spacing w:after="120" w:line="276" w:lineRule="auto"/>
        <w:ind w:firstLine="567"/>
        <w:jc w:val="both"/>
      </w:pPr>
      <w:r>
        <w:t>1.1. Регламент определяет организацию работы аттестационной комиссии [НАИМЕНОВАНИЕ ОБРАЗОВАТЕЛЬНОЙ ОРГАНИЗАЦИИ] (далее — комиссия) при проведении аттестации педагогических работников в целях подтверждения соответствия занимаемым должностям. Аттестация проводится в соответствии со статьёй 49 Федерального закона от 29.12.2012 № 273-ФЗ «Об образовании в Российской Федерации» и разделами I, II Порядка проведения аттестации педагогических работников организаций, осуществляющих образовательную деятельность, утверждённого приказом Министерства просвещения Российской Федерации от 24.03.2023 № 196 (далее — Порядок).</w:t>
      </w:r>
    </w:p>
    <w:p w14:paraId="6F9AC3BF" w14:textId="77777777" w:rsidR="00860DC8" w:rsidRDefault="00000000">
      <w:pPr>
        <w:spacing w:after="120" w:line="276" w:lineRule="auto"/>
        <w:ind w:firstLine="567"/>
        <w:jc w:val="both"/>
      </w:pPr>
      <w:r>
        <w:t>1.2. Основания, сроки, состав сведений представления, правомочность заседания, порядок голосования и формулировки решений определяются Порядком. Регламент их не изменяет и не дополняет.</w:t>
      </w:r>
    </w:p>
    <w:p w14:paraId="1F54679B" w14:textId="77777777" w:rsidR="00860DC8" w:rsidRDefault="00000000">
      <w:pPr>
        <w:spacing w:after="120" w:line="276" w:lineRule="auto"/>
        <w:ind w:firstLine="567"/>
        <w:jc w:val="both"/>
      </w:pPr>
      <w:r>
        <w:t>1.3. Аттестация проводится по инициативе работодателя на основе представления работодателя и дополнительных сведений, представленных педагогическим работником по желанию.</w:t>
      </w:r>
    </w:p>
    <w:p w14:paraId="04176A79" w14:textId="77777777" w:rsidR="00860DC8" w:rsidRDefault="00000000">
      <w:pPr>
        <w:spacing w:after="120" w:line="276" w:lineRule="auto"/>
      </w:pPr>
      <w:r>
        <w:rPr>
          <w:b/>
          <w:bCs/>
        </w:rPr>
        <w:t>2. Задачи комиссии</w:t>
      </w:r>
    </w:p>
    <w:p w14:paraId="115C4A2C" w14:textId="77777777" w:rsidR="00860DC8" w:rsidRDefault="00000000">
      <w:pPr>
        <w:spacing w:after="120" w:line="276" w:lineRule="auto"/>
        <w:ind w:firstLine="567"/>
        <w:jc w:val="both"/>
      </w:pPr>
      <w:r>
        <w:t>2.1. Рассмотрение представлений работодателя и дополнительных сведений педагогических работников, принятие решений о соответствии (несоответствии) педагогических работников занимаемым должностям (п. 14, 15 Порядка).</w:t>
      </w:r>
    </w:p>
    <w:p w14:paraId="1C9645E4" w14:textId="77777777" w:rsidR="00860DC8" w:rsidRDefault="00000000">
      <w:pPr>
        <w:spacing w:after="120" w:line="276" w:lineRule="auto"/>
        <w:ind w:firstLine="567"/>
        <w:jc w:val="both"/>
      </w:pPr>
      <w:r>
        <w:t>2.2. Подготовка рекомендаций работодателю о возможности назначения на педагогические должности лиц, не имеющих специальной подготовки или стажа работы, в случаях, предусмотренных пунктом 23 Порядка.</w:t>
      </w:r>
    </w:p>
    <w:p w14:paraId="4C03EF61" w14:textId="77777777" w:rsidR="00860DC8" w:rsidRDefault="00000000">
      <w:pPr>
        <w:spacing w:after="120" w:line="276" w:lineRule="auto"/>
      </w:pPr>
      <w:r>
        <w:rPr>
          <w:b/>
          <w:bCs/>
        </w:rPr>
        <w:t>3. Состав комиссии</w:t>
      </w:r>
    </w:p>
    <w:p w14:paraId="4E0334E1" w14:textId="77777777" w:rsidR="00860DC8" w:rsidRDefault="00000000">
      <w:pPr>
        <w:spacing w:after="120" w:line="276" w:lineRule="auto"/>
        <w:ind w:firstLine="567"/>
        <w:jc w:val="both"/>
      </w:pPr>
      <w:r>
        <w:t>3.1. Состав комиссии утверждается приказом руководителя в соответствии с пунктами 6 и 7 Порядка.</w:t>
      </w:r>
    </w:p>
    <w:p w14:paraId="6C107101" w14:textId="77777777" w:rsidR="00860DC8" w:rsidRDefault="00000000">
      <w:pPr>
        <w:spacing w:after="120" w:line="276" w:lineRule="auto"/>
        <w:ind w:firstLine="567"/>
        <w:jc w:val="both"/>
      </w:pPr>
      <w:r>
        <w:lastRenderedPageBreak/>
        <w:t>3.2. Изменения в состав вносятся приказом руководителя при увольнении члена комиссии, изменении его роли, замене представителя выборного органа первичной профсоюзной организации по решению этого органа.</w:t>
      </w:r>
    </w:p>
    <w:p w14:paraId="4DCC2853" w14:textId="77777777" w:rsidR="00860DC8" w:rsidRDefault="00000000">
      <w:pPr>
        <w:spacing w:after="120" w:line="276" w:lineRule="auto"/>
      </w:pPr>
      <w:r>
        <w:rPr>
          <w:b/>
          <w:bCs/>
        </w:rPr>
        <w:t>4. Полномочия председателя</w:t>
      </w:r>
    </w:p>
    <w:p w14:paraId="2C33E6D3" w14:textId="77777777" w:rsidR="00860DC8" w:rsidRDefault="00000000">
      <w:pPr>
        <w:spacing w:after="120" w:line="276" w:lineRule="auto"/>
        <w:ind w:firstLine="567"/>
        <w:jc w:val="both"/>
      </w:pPr>
      <w:r>
        <w:t>4.1. Председатель комиссии: руководит работой комиссии; определяет повестку заседания с учётом графика аттестации; открывает и ведёт заседание; проверяет с секретарём наличие кворума; ставит вопросы на голосование и объявляет его результаты; сообщает результат аттестации педагогическому работнику, присутствующему на заседании (п. 18 Порядка); подписывает протокол.</w:t>
      </w:r>
    </w:p>
    <w:p w14:paraId="5E2AEAFE" w14:textId="77777777" w:rsidR="00860DC8" w:rsidRDefault="00000000">
      <w:pPr>
        <w:spacing w:after="120" w:line="276" w:lineRule="auto"/>
      </w:pPr>
      <w:r>
        <w:rPr>
          <w:b/>
          <w:bCs/>
        </w:rPr>
        <w:t>5. Функции заместителя председателя</w:t>
      </w:r>
    </w:p>
    <w:p w14:paraId="2F85F0E9" w14:textId="77777777" w:rsidR="00860DC8" w:rsidRDefault="00000000">
      <w:pPr>
        <w:spacing w:after="120" w:line="276" w:lineRule="auto"/>
        <w:ind w:firstLine="567"/>
        <w:jc w:val="both"/>
      </w:pPr>
      <w:r>
        <w:t>5.1. Заместитель председателя исполняет полномочия председателя в его отсутствие, участвует в работе комиссии и голосовании как член комиссии, подписывает протокол, если присутствовал на заседании.</w:t>
      </w:r>
    </w:p>
    <w:p w14:paraId="4077DDEE" w14:textId="77777777" w:rsidR="00860DC8" w:rsidRDefault="00000000">
      <w:pPr>
        <w:spacing w:after="120" w:line="276" w:lineRule="auto"/>
      </w:pPr>
      <w:r>
        <w:rPr>
          <w:b/>
          <w:bCs/>
        </w:rPr>
        <w:t>6. Функции секретаря</w:t>
      </w:r>
    </w:p>
    <w:p w14:paraId="5189D1A5" w14:textId="77777777" w:rsidR="00860DC8" w:rsidRDefault="00000000">
      <w:pPr>
        <w:spacing w:after="120" w:line="276" w:lineRule="auto"/>
        <w:ind w:firstLine="567"/>
        <w:jc w:val="both"/>
      </w:pPr>
      <w:r>
        <w:t>6.1. Секретарь комиссии: принимает представления работодателя и дополнительные сведения педагогических работников с отметкой о дате поступления; сообщает членам комиссии и педагогическому работнику время и место заседания; ведёт протокол заседания; составляет выписку из протокола на каждого педагогического работника не позднее 2 рабочих дней со дня аттестации (п. 20 Порядка) и передаёт её [ДОЛЖНОСТЬ РАБОТНИКА КАДРОВОЙ СЛУЖБЫ] для ознакомления работника; передаёт протокол, представления и дополнительные сведения на хранение.</w:t>
      </w:r>
    </w:p>
    <w:p w14:paraId="2F3C8D25" w14:textId="77777777" w:rsidR="00860DC8" w:rsidRDefault="00000000">
      <w:pPr>
        <w:spacing w:after="120" w:line="276" w:lineRule="auto"/>
        <w:ind w:firstLine="567"/>
        <w:jc w:val="both"/>
      </w:pPr>
      <w:r>
        <w:t>6.2. Секретарь является членом комиссии, участвует в голосовании и учитывается при определении кворума.</w:t>
      </w:r>
    </w:p>
    <w:p w14:paraId="40FF94FD" w14:textId="77777777" w:rsidR="00860DC8" w:rsidRDefault="00000000">
      <w:pPr>
        <w:spacing w:after="120" w:line="276" w:lineRule="auto"/>
      </w:pPr>
      <w:r>
        <w:rPr>
          <w:b/>
          <w:bCs/>
        </w:rPr>
        <w:t>7. Права членов комиссии</w:t>
      </w:r>
    </w:p>
    <w:p w14:paraId="280391DE" w14:textId="77777777" w:rsidR="00860DC8" w:rsidRDefault="00000000">
      <w:pPr>
        <w:spacing w:after="120" w:line="276" w:lineRule="auto"/>
        <w:ind w:firstLine="567"/>
        <w:jc w:val="both"/>
      </w:pPr>
      <w:r>
        <w:t>7.1. Члены комиссии вправе знакомиться с представлением и дополнительными сведениями до заседания, задавать вопросы педагогическому работнику по содержанию представления и его профессиональной деятельности, высказывать мнение при обсуждении, голосовать.</w:t>
      </w:r>
    </w:p>
    <w:p w14:paraId="2BFFB0F7" w14:textId="77777777" w:rsidR="00860DC8" w:rsidRDefault="00000000">
      <w:pPr>
        <w:spacing w:after="120" w:line="276" w:lineRule="auto"/>
      </w:pPr>
      <w:r>
        <w:rPr>
          <w:b/>
          <w:bCs/>
        </w:rPr>
        <w:t>8. Подготовка заседаний</w:t>
      </w:r>
    </w:p>
    <w:p w14:paraId="0B34B9DE" w14:textId="77777777" w:rsidR="00860DC8" w:rsidRDefault="00000000">
      <w:pPr>
        <w:spacing w:after="120" w:line="276" w:lineRule="auto"/>
        <w:ind w:firstLine="567"/>
        <w:jc w:val="both"/>
      </w:pPr>
      <w:r>
        <w:t>8.1. Заседания проводятся в даты, определённые графиком аттестации в распорядительном акте работодателя (п. 8 Порядка). При отсутствии педагогических работников, подлежащих аттестации, заседания не проводятся.</w:t>
      </w:r>
    </w:p>
    <w:p w14:paraId="00CB2DBA" w14:textId="77777777" w:rsidR="00860DC8" w:rsidRDefault="00000000">
      <w:pPr>
        <w:spacing w:after="120" w:line="276" w:lineRule="auto"/>
        <w:ind w:firstLine="567"/>
        <w:jc w:val="both"/>
      </w:pPr>
      <w:r>
        <w:t>8.2. Перед заседанием секретарь проверяет по документам соблюдение сроков ознакомления педагогического работника с распорядительным актом и представлением (п. 9, 12 Порядка) и докладывает председателю.</w:t>
      </w:r>
    </w:p>
    <w:p w14:paraId="0DA5F544" w14:textId="77777777" w:rsidR="00860DC8" w:rsidRDefault="00000000">
      <w:pPr>
        <w:spacing w:after="120" w:line="276" w:lineRule="auto"/>
      </w:pPr>
      <w:r>
        <w:rPr>
          <w:b/>
          <w:bCs/>
        </w:rPr>
        <w:t>9. Рассмотрение представления</w:t>
      </w:r>
    </w:p>
    <w:p w14:paraId="32BEEA20" w14:textId="77777777" w:rsidR="00860DC8" w:rsidRDefault="00000000">
      <w:pPr>
        <w:spacing w:after="120" w:line="276" w:lineRule="auto"/>
        <w:ind w:firstLine="567"/>
        <w:jc w:val="both"/>
      </w:pPr>
      <w:r>
        <w:t>9.1. Представление работодателя вносится в комиссию (п. 10 Порядка) через секретаря. Комиссия рассматривает представление и дополнительные сведения педагогического работника при их наличии (п. 14 Порядка).</w:t>
      </w:r>
    </w:p>
    <w:p w14:paraId="6128AA59" w14:textId="77777777" w:rsidR="00860DC8" w:rsidRDefault="00000000">
      <w:pPr>
        <w:spacing w:after="120" w:line="276" w:lineRule="auto"/>
      </w:pPr>
      <w:r>
        <w:rPr>
          <w:b/>
          <w:bCs/>
        </w:rPr>
        <w:lastRenderedPageBreak/>
        <w:t>10. Участие педагогического работника</w:t>
      </w:r>
    </w:p>
    <w:p w14:paraId="701BFCEC" w14:textId="77777777" w:rsidR="00860DC8" w:rsidRDefault="00000000">
      <w:pPr>
        <w:spacing w:after="120" w:line="276" w:lineRule="auto"/>
        <w:ind w:firstLine="567"/>
        <w:jc w:val="both"/>
      </w:pPr>
      <w:r>
        <w:t>10.1. Аттестация проводится на заседании с участием педагогического работника (п. 13 Порядка). Работник вправе дать пояснения.</w:t>
      </w:r>
    </w:p>
    <w:p w14:paraId="7CC2D122" w14:textId="77777777" w:rsidR="00860DC8" w:rsidRDefault="00000000">
      <w:pPr>
        <w:spacing w:after="120" w:line="276" w:lineRule="auto"/>
        <w:ind w:firstLine="567"/>
        <w:jc w:val="both"/>
      </w:pPr>
      <w:r>
        <w:t>10.2. При отсутствии педагогического работника по уважительной причине его аттестация переносится; при неявке без уважительной причины комиссия проводит аттестацию в его отсутствие (п. 13 Порядка).</w:t>
      </w:r>
    </w:p>
    <w:p w14:paraId="58DDF8AA" w14:textId="77777777" w:rsidR="00860DC8" w:rsidRDefault="00000000">
      <w:pPr>
        <w:spacing w:after="120" w:line="276" w:lineRule="auto"/>
      </w:pPr>
      <w:r>
        <w:rPr>
          <w:b/>
          <w:bCs/>
        </w:rPr>
        <w:t>11. Кворум</w:t>
      </w:r>
    </w:p>
    <w:p w14:paraId="56998093" w14:textId="77777777" w:rsidR="00860DC8" w:rsidRDefault="00000000">
      <w:pPr>
        <w:spacing w:after="120" w:line="276" w:lineRule="auto"/>
        <w:ind w:firstLine="567"/>
        <w:jc w:val="both"/>
      </w:pPr>
      <w:r>
        <w:t>11.1. Заседание правомочно, если на нём присутствуют не менее двух третей от общего числа членов комиссии (п. 13 Порядка).</w:t>
      </w:r>
    </w:p>
    <w:p w14:paraId="59E67A0B" w14:textId="77777777" w:rsidR="00860DC8" w:rsidRDefault="00000000">
      <w:pPr>
        <w:spacing w:after="120" w:line="276" w:lineRule="auto"/>
      </w:pPr>
      <w:r>
        <w:rPr>
          <w:b/>
          <w:bCs/>
        </w:rPr>
        <w:t>12. Голосование</w:t>
      </w:r>
    </w:p>
    <w:p w14:paraId="79E4CE63" w14:textId="77777777" w:rsidR="00860DC8" w:rsidRDefault="00000000">
      <w:pPr>
        <w:spacing w:after="120" w:line="276" w:lineRule="auto"/>
        <w:ind w:firstLine="567"/>
        <w:jc w:val="both"/>
      </w:pPr>
      <w:r>
        <w:t>12.1. Решение принимается в отсутствие аттестуемого педагогического работника открытым голосованием большинством голосов членов комиссии, присутствующих на заседании. Педагогический работник, являющийся членом комиссии, не участвует в голосовании по своей кандидатуре (п. 16 Порядка).</w:t>
      </w:r>
    </w:p>
    <w:p w14:paraId="59CE965D" w14:textId="77777777" w:rsidR="00860DC8" w:rsidRDefault="00000000">
      <w:pPr>
        <w:spacing w:after="120" w:line="276" w:lineRule="auto"/>
        <w:ind w:firstLine="567"/>
        <w:jc w:val="both"/>
      </w:pPr>
      <w:r>
        <w:t>12.2. Если не менее половины членов комиссии, присутствующих на заседании, проголосовали за решение о соответствии, педагогический работник признаётся соответствующим занимаемой должности (п. 17 Порядка).</w:t>
      </w:r>
    </w:p>
    <w:p w14:paraId="656B44ED" w14:textId="77777777" w:rsidR="00860DC8" w:rsidRDefault="00000000">
      <w:pPr>
        <w:spacing w:after="120" w:line="276" w:lineRule="auto"/>
      </w:pPr>
      <w:r>
        <w:rPr>
          <w:b/>
          <w:bCs/>
        </w:rPr>
        <w:t>13. Оформление решения</w:t>
      </w:r>
    </w:p>
    <w:p w14:paraId="5F401B73" w14:textId="77777777" w:rsidR="00860DC8" w:rsidRDefault="00000000">
      <w:pPr>
        <w:spacing w:after="120" w:line="276" w:lineRule="auto"/>
        <w:ind w:firstLine="567"/>
        <w:jc w:val="both"/>
      </w:pPr>
      <w:r>
        <w:t>13.1. Комиссия принимает одно из решений, предусмотренных пунктом 15 Порядка: «соответствует занимаемой должности» или «не соответствует занимаемой должности» с указанием должности.</w:t>
      </w:r>
    </w:p>
    <w:p w14:paraId="396A0570" w14:textId="77777777" w:rsidR="00860DC8" w:rsidRDefault="00000000">
      <w:pPr>
        <w:spacing w:after="120" w:line="276" w:lineRule="auto"/>
        <w:ind w:firstLine="567"/>
        <w:jc w:val="both"/>
      </w:pPr>
      <w:r>
        <w:t>13.2. Результаты аттестации заносятся в протокол, который подписывают председатель, заместитель председателя, секретарь и члены комиссии, присутствовавшие на заседании (п. 19 Порядка).</w:t>
      </w:r>
    </w:p>
    <w:p w14:paraId="335F5A6D" w14:textId="77777777" w:rsidR="00860DC8" w:rsidRDefault="00000000">
      <w:pPr>
        <w:spacing w:after="120" w:line="276" w:lineRule="auto"/>
      </w:pPr>
      <w:r>
        <w:rPr>
          <w:b/>
          <w:bCs/>
        </w:rPr>
        <w:t>14. Ознакомление с результатом</w:t>
      </w:r>
    </w:p>
    <w:p w14:paraId="6C1CDF09" w14:textId="77777777" w:rsidR="00860DC8" w:rsidRDefault="00000000">
      <w:pPr>
        <w:spacing w:after="120" w:line="276" w:lineRule="auto"/>
        <w:ind w:firstLine="567"/>
        <w:jc w:val="both"/>
      </w:pPr>
      <w:r>
        <w:t>14.1. [ДОЛЖНОСТЬ РАБОТНИКА КАДРОВОЙ СЛУЖБЫ] знакомит педагогического работника с выпиской из протокола под подпись в течение 3 рабочих дней после её составления (п. 20 Порядка). Выписка помещается в личное дело работника.</w:t>
      </w:r>
    </w:p>
    <w:p w14:paraId="2AA55B80" w14:textId="77777777" w:rsidR="00860DC8" w:rsidRDefault="00000000">
      <w:pPr>
        <w:spacing w:after="120" w:line="276" w:lineRule="auto"/>
      </w:pPr>
      <w:r>
        <w:rPr>
          <w:b/>
          <w:bCs/>
        </w:rPr>
        <w:t>15. Хранение документов</w:t>
      </w:r>
    </w:p>
    <w:p w14:paraId="24B40176" w14:textId="77777777" w:rsidR="00860DC8" w:rsidRDefault="00000000">
      <w:pPr>
        <w:spacing w:after="120" w:line="276" w:lineRule="auto"/>
        <w:ind w:firstLine="567"/>
        <w:jc w:val="both"/>
      </w:pPr>
      <w:r>
        <w:t>15.1. Протоколы хранятся у работодателя вместе с представлениями и дополнительными сведениями педагогических работников (п. 19 Порядка) в деле, предусмотренном номенклатурой дел, в течение срока, установленного номенклатурой дел.</w:t>
      </w:r>
    </w:p>
    <w:p w14:paraId="28A8DC0B" w14:textId="77777777" w:rsidR="00860DC8" w:rsidRDefault="00000000">
      <w:pPr>
        <w:spacing w:after="120" w:line="276" w:lineRule="auto"/>
      </w:pPr>
      <w:r>
        <w:rPr>
          <w:b/>
          <w:bCs/>
        </w:rPr>
        <w:t>16. Персональные данные</w:t>
      </w:r>
    </w:p>
    <w:p w14:paraId="710E531B" w14:textId="77777777" w:rsidR="00860DC8" w:rsidRDefault="00000000">
      <w:pPr>
        <w:spacing w:after="120" w:line="276" w:lineRule="auto"/>
        <w:ind w:firstLine="567"/>
        <w:jc w:val="both"/>
      </w:pPr>
      <w:r>
        <w:t>16.1. Члены комиссии используют персональные данные педагогических работников только для работы комиссии и не раскрывают их третьим лицам. Списки аттестуемых, протоколы и выписки не размещаются в открытом доступе.</w:t>
      </w:r>
    </w:p>
    <w:p w14:paraId="4D972D17" w14:textId="77777777" w:rsidR="00860DC8" w:rsidRDefault="00000000">
      <w:pPr>
        <w:pStyle w:val="3"/>
        <w:keepLines/>
        <w:spacing w:before="240" w:after="160"/>
      </w:pPr>
      <w:r>
        <w:lastRenderedPageBreak/>
        <w:t>Примечания к форме</w:t>
      </w:r>
    </w:p>
    <w:p w14:paraId="3BA9B5FB" w14:textId="77777777" w:rsidR="00860DC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 регламент не включаются: дополнительные этапы (собеседование, открытое занятие, тестирование), обязанность педагога представлять портфолио, собственные сроки уведомления, отличные от Порядка, иной кворум, иные формулировки решений.</w:t>
      </w:r>
    </w:p>
    <w:p w14:paraId="78B723DD" w14:textId="77777777" w:rsidR="00860DC8" w:rsidRDefault="00860DC8">
      <w:pPr>
        <w:sectPr w:rsidR="00860DC8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24E7D2A4" w14:textId="77777777" w:rsidR="00860DC8" w:rsidRDefault="00000000">
      <w:pPr>
        <w:pStyle w:val="2"/>
        <w:spacing w:after="140"/>
      </w:pPr>
      <w:bookmarkStart w:id="5" w:name="_Toc241822834"/>
      <w:r>
        <w:lastRenderedPageBreak/>
        <w:t>Форма АК-3. План работы аттестационной комиссии на 2026/2027 учебный год</w:t>
      </w:r>
      <w:bookmarkEnd w:id="5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860DC8" w14:paraId="70779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8B31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A9D0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работы аттестационной комиссии на 2026/2027 учебный год</w:t>
            </w:r>
          </w:p>
        </w:tc>
      </w:tr>
      <w:tr w:rsidR="00860DC8" w14:paraId="2D34E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B3CE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D4EC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860DC8" w14:paraId="4C310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A42C8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CB10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Порядком не предусмотрен; организационный документ</w:t>
            </w:r>
          </w:p>
        </w:tc>
      </w:tr>
      <w:tr w:rsidR="00860DC8" w14:paraId="7FB60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09E2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E06CA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— после актуализации реестра АК-4</w:t>
            </w:r>
          </w:p>
        </w:tc>
      </w:tr>
      <w:tr w:rsidR="00860DC8" w14:paraId="432A3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CE48E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CF48D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и секретарь комиссии</w:t>
            </w:r>
          </w:p>
        </w:tc>
      </w:tr>
      <w:tr w:rsidR="00860DC8" w14:paraId="2819B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9652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2B3EE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</w:t>
            </w:r>
          </w:p>
        </w:tc>
      </w:tr>
      <w:tr w:rsidR="00860DC8" w14:paraId="3A0A1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FAC88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C3DC3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если в плане не указываются Ф.И.О. аттестуемых. Даты привязываются к «периодам аттестации»</w:t>
            </w:r>
          </w:p>
        </w:tc>
      </w:tr>
      <w:tr w:rsidR="00860DC8" w14:paraId="1AFBC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17082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FC2A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председателя комиссии; если план используется как график проведения аттестации — 1 год (ст. 490 Перечня № 236), иначе — по номенклатуре дел</w:t>
            </w:r>
          </w:p>
        </w:tc>
      </w:tr>
      <w:tr w:rsidR="00860DC8" w14:paraId="13F6F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E28A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B66E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Составляется только при практической необходимости — если в году несколько дат аттестации</w:t>
            </w:r>
          </w:p>
        </w:tc>
      </w:tr>
    </w:tbl>
    <w:p w14:paraId="0574DFC0" w14:textId="77777777" w:rsidR="00860DC8" w:rsidRDefault="00860DC8">
      <w:pPr>
        <w:spacing w:after="100"/>
      </w:pPr>
    </w:p>
    <w:p w14:paraId="6FB87687" w14:textId="77777777" w:rsidR="00860DC8" w:rsidRDefault="00000000">
      <w:pPr>
        <w:pStyle w:val="3"/>
        <w:keepLines/>
        <w:spacing w:before="240" w:after="160"/>
      </w:pPr>
      <w:r>
        <w:t>Как заполнять</w:t>
      </w:r>
    </w:p>
    <w:p w14:paraId="12A81893" w14:textId="77777777" w:rsidR="00860DC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Сроки в графе 3 привязаны к дате аттестации по графику («Д»). После издания приказа о проведении аттестации в графу вносятся конкретные даты.</w:t>
      </w:r>
    </w:p>
    <w:p w14:paraId="55C378DF" w14:textId="77777777" w:rsidR="00860DC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Число заседаний равно числу дат аттестации в графике. Ежемесячные заседания без аттестуемых не планируются.</w:t>
      </w:r>
    </w:p>
    <w:p w14:paraId="4700E910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860DC8" w14:paraId="10187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F9F3CA" w14:textId="77777777" w:rsidR="00860DC8" w:rsidRDefault="00860DC8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80A5236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3F00ECE9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Руководитель [НАИМЕНОВАНИЕ ОБРАЗОВАТЕЛЬНОЙ ОРГАНИЗАЦИИ]</w:t>
            </w:r>
          </w:p>
          <w:p w14:paraId="218D73E6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___________ [Ф.И.О. РУКОВОДИТЕЛЯ]</w:t>
            </w:r>
          </w:p>
          <w:p w14:paraId="4AA3FC72" w14:textId="77777777" w:rsidR="00860DC8" w:rsidRDefault="00000000">
            <w:pPr>
              <w:spacing w:after="40"/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1670FBF6" w14:textId="77777777" w:rsidR="00860DC8" w:rsidRDefault="00860DC8">
      <w:pPr>
        <w:spacing w:after="160"/>
      </w:pPr>
    </w:p>
    <w:p w14:paraId="077EC1F2" w14:textId="77777777" w:rsidR="00860DC8" w:rsidRDefault="00000000">
      <w:pPr>
        <w:spacing w:after="60" w:line="276" w:lineRule="auto"/>
        <w:jc w:val="center"/>
      </w:pPr>
      <w:r>
        <w:rPr>
          <w:b/>
          <w:bCs/>
        </w:rPr>
        <w:t>План работы аттестационной комиссии на 2026/2027 учебный год</w:t>
      </w:r>
    </w:p>
    <w:p w14:paraId="24E30F85" w14:textId="77777777" w:rsidR="00860DC8" w:rsidRDefault="00000000">
      <w:pPr>
        <w:spacing w:after="160" w:line="276" w:lineRule="auto"/>
        <w:jc w:val="center"/>
      </w:pPr>
      <w:r>
        <w:rPr>
          <w:i/>
          <w:iCs/>
        </w:rPr>
        <w:t>Рекомендуемая организационная 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5429"/>
        <w:gridCol w:w="2285"/>
        <w:gridCol w:w="2285"/>
        <w:gridCol w:w="2285"/>
        <w:gridCol w:w="1432"/>
      </w:tblGrid>
      <w:tr w:rsidR="00860DC8" w14:paraId="1AE0CD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73A68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88080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66460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5815B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048AB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07BF9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о выполнении</w:t>
            </w:r>
          </w:p>
        </w:tc>
      </w:tr>
      <w:tr w:rsidR="00860DC8" w14:paraId="05E8D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C9E75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7BE9A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работников, подлежащих аттестации: даты предыдущих аттестаций, стаж в должности, наличие категорий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7FA7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 — сентябрь 2026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00C2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2AF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АК-4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CE8B8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1593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858B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F54C5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исключений по п. 22 Порядка и сроков после выхода из отпусков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3D49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EB80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7FB2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Отметки в реестре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BE47D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8873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E1CC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41ED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Уточнение состава комиссии; при изменениях — проект приказа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F39A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29913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7419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АК-1 (при необходимости)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C604D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72DE1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661A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E568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рабочего календаря: периоды аттестации, предполагаемые даты заседаний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799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3DD23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Председатель, секретарь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4E6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«Рабочий календарь» ниже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6775D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6E2C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DF7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3B72A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проекта приказа о проведении аттестации (список и график)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6A56C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− 40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4C793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13B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АК-7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7227C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7FA58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B168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B45A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работников с приказом под подпись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BFC0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− 30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F47CB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20EA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Подписи / акт АК-11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85F87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49553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E9943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A53B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представлений работодателя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A6C0D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− 35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FD6AA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по поручению — заместители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E41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Представления АК-13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E1AC1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428E4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CF08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392A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представлениями под подпись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CF77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− 30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D728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Руководитель, 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EB18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Подписи / акт АК-15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C7842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4E137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A8A3B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5DCC9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 дополнительных сведений (по желанию работников)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405A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завершения рассмотрения, включая заседание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AA50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9B59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к заседанию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83699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18A7D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7B53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FE80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Сообщение времени и места заседания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547B5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организации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CCB8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A20DD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Уведомления АК-16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B9821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1E07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9DF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0343A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Заседание комиссии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060D3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F4AA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Председатель, члены комиссии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EE35E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АК-17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58807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E69E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A9C61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DEFD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выписок из протокола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6B0D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 рабочих дней после Д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C237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97ED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Выписки АК-18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50767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2DE8E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BFD1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8588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выписками под подпись; помещение в личные дела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92DDA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3 рабочих дней после составления выписки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0D2DF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6843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Подписи; личные дела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AE53B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0762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1D91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12E4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сроков по маршрутным листам; внесение сведений в реестр решений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9301D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каждого заседания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7859B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D4036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АК-5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5143C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2C387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8FC89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CF5A0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Итоговый анализ работы комиссии (по решению организации)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7DD82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— август 2027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98AA9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94559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АК-6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6138B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CFD5883" w14:textId="77777777" w:rsidR="00860DC8" w:rsidRDefault="00860DC8">
      <w:pPr>
        <w:spacing w:line="200" w:lineRule="exact"/>
      </w:pPr>
    </w:p>
    <w:p w14:paraId="6E39521F" w14:textId="77777777" w:rsidR="00860DC8" w:rsidRDefault="00000000">
      <w:pPr>
        <w:spacing w:before="160" w:after="120" w:line="276" w:lineRule="auto"/>
      </w:pPr>
      <w:r>
        <w:rPr>
          <w:b/>
          <w:bCs/>
        </w:rPr>
        <w:t>Рабочий календарь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3"/>
        <w:gridCol w:w="2571"/>
        <w:gridCol w:w="2000"/>
        <w:gridCol w:w="3428"/>
        <w:gridCol w:w="3145"/>
      </w:tblGrid>
      <w:tr w:rsidR="00860DC8" w14:paraId="0B2775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05E1F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 аттестации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87E2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заседания (Д)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49A8E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Число аттестуемых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A0EED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Приказ о проведении (дата, №)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B9608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860DC8" w14:paraId="3F241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0F89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C8B8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24E8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B749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5E0F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8B65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D9C5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4DD2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5DA1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BAC6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17FF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6700A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14AA6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98DFC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8C18E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64998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1FA00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FB349F2" w14:textId="77777777" w:rsidR="00860DC8" w:rsidRDefault="00860DC8">
      <w:pPr>
        <w:spacing w:line="200" w:lineRule="exact"/>
      </w:pPr>
    </w:p>
    <w:p w14:paraId="3C287AAB" w14:textId="77777777" w:rsidR="00860DC8" w:rsidRDefault="00000000">
      <w:pPr>
        <w:pStyle w:val="2"/>
        <w:pageBreakBefore/>
        <w:spacing w:after="140"/>
      </w:pPr>
      <w:bookmarkStart w:id="6" w:name="_Toc241822835"/>
      <w:r>
        <w:lastRenderedPageBreak/>
        <w:t>Форма АК-4. Реестр педагогических работников для планирования аттестации</w:t>
      </w:r>
      <w:bookmarkEnd w:id="6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860DC8" w14:paraId="0EB695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F6BCF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BC87E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педагогических работников для планирования аттестации</w:t>
            </w:r>
          </w:p>
        </w:tc>
      </w:tr>
      <w:tr w:rsidR="00860DC8" w14:paraId="3887C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807E9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855E8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860DC8" w14:paraId="3C749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E631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AD3FC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инструмент работодателя; периодичность и исключения — п. 5, 22 Порядка</w:t>
            </w:r>
          </w:p>
        </w:tc>
      </w:tr>
      <w:tr w:rsidR="00860DC8" w14:paraId="4A344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33968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3B71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Ведётся постоянно; актуализируется в августе — сентябре и при кадровых изменениях</w:t>
            </w:r>
          </w:p>
        </w:tc>
      </w:tr>
      <w:tr w:rsidR="00860DC8" w14:paraId="46382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BDE7E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7680C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</w:tr>
      <w:tr w:rsidR="00860DC8" w14:paraId="692EC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BB2F6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73A91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860DC8" w14:paraId="70F35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D8B81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1BD62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 Не подлежит открытому размещению</w:t>
            </w:r>
          </w:p>
        </w:tc>
      </w:tr>
      <w:tr w:rsidR="00860DC8" w14:paraId="417B0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6B447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2E122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кадровой службе; 5 лет (ст. 487 Перечня № 236). Доступ — руководитель, кадровая служба, председатель и секретарь комиссии</w:t>
            </w:r>
          </w:p>
        </w:tc>
      </w:tr>
      <w:tr w:rsidR="00860DC8" w14:paraId="4FC2D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C3E61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5EDFF7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ведётся непрерывно</w:t>
            </w:r>
          </w:p>
        </w:tc>
      </w:tr>
    </w:tbl>
    <w:p w14:paraId="00E0A1B8" w14:textId="77777777" w:rsidR="00860DC8" w:rsidRDefault="00860DC8">
      <w:pPr>
        <w:spacing w:after="100"/>
      </w:pPr>
    </w:p>
    <w:p w14:paraId="44A8AE31" w14:textId="77777777" w:rsidR="00860DC8" w:rsidRDefault="00000000">
      <w:pPr>
        <w:pStyle w:val="3"/>
        <w:keepLines/>
        <w:spacing w:before="240" w:after="160"/>
      </w:pPr>
      <w:r>
        <w:t>Как заполнять</w:t>
      </w:r>
    </w:p>
    <w:p w14:paraId="162F56EF" w14:textId="77777777" w:rsidR="00860DC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Одна строка — одна должность работника. Совместитель и работник, занимающий несколько педагогических должностей, вносятся отдельной строкой по каждой должности.</w:t>
      </w:r>
    </w:p>
    <w:p w14:paraId="3126D88E" w14:textId="77777777" w:rsidR="00860DC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Графа 7: только «п. 22 Порядка» и дата, с которой аттестация возможна. Подпункт и причину (беременность, отпуск, заболевание) не указывать.</w:t>
      </w:r>
    </w:p>
    <w:p w14:paraId="3A4E8F3C" w14:textId="77777777" w:rsidR="00860DC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 реестр не вносятся адрес, паспортные данные, СНИЛС, диагнозы, семейное положение.</w:t>
      </w:r>
    </w:p>
    <w:p w14:paraId="72D9CDDB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28BB3B54" w14:textId="77777777" w:rsidR="00860DC8" w:rsidRDefault="00000000">
      <w:pPr>
        <w:spacing w:after="60" w:line="276" w:lineRule="auto"/>
        <w:jc w:val="center"/>
      </w:pPr>
      <w:r>
        <w:rPr>
          <w:b/>
          <w:bCs/>
        </w:rPr>
        <w:t>Реестр педагогических работников для планирования аттестации в целях подтверждения соответствия занимаемой должности</w:t>
      </w:r>
    </w:p>
    <w:p w14:paraId="31DFC73B" w14:textId="77777777" w:rsidR="00860DC8" w:rsidRDefault="00000000">
      <w:pPr>
        <w:spacing w:after="60" w:line="276" w:lineRule="auto"/>
        <w:jc w:val="center"/>
      </w:pPr>
      <w:r>
        <w:t>[НАИМЕНОВАНИЕ ОБРАЗОВАТЕЛЬНОЙ ОРГАНИЗАЦИИ]</w:t>
      </w:r>
    </w:p>
    <w:p w14:paraId="70EAE15F" w14:textId="77777777" w:rsidR="00860DC8" w:rsidRDefault="00000000">
      <w:pPr>
        <w:spacing w:after="160" w:line="276" w:lineRule="auto"/>
        <w:jc w:val="center"/>
      </w:pPr>
      <w:r>
        <w:rPr>
          <w:i/>
          <w:iCs/>
        </w:rPr>
        <w:t>Содержит персональные данные. Не подлежит открытому размещению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571"/>
        <w:gridCol w:w="2000"/>
        <w:gridCol w:w="1571"/>
        <w:gridCol w:w="1857"/>
        <w:gridCol w:w="1714"/>
        <w:gridCol w:w="2000"/>
        <w:gridCol w:w="2003"/>
      </w:tblGrid>
      <w:tr w:rsidR="00860DC8" w14:paraId="3D7604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4E987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FCF29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Ф.И.О.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B401F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7B237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приёма на должность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CB05D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предыдущей аттестации по должности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6A518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Квалификационная категория (есть/нет)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8643C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Ограничение / исключение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A1576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Планируемый период аттестации</w:t>
            </w:r>
          </w:p>
        </w:tc>
      </w:tr>
      <w:tr w:rsidR="00860DC8" w14:paraId="0BF3FFE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AB73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3B1C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77E8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EB29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68D7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1D8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309C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AFE8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55BAB3E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050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8959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E708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EF1B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C903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55C6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7C89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83B6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415652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3AF0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F90A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CB46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2931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0A20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3EE5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0BC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C884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2572160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6AD6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774F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F80E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FD3F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456B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09BF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BACD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1AB3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27E5F0F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2E09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F75A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124E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1128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0746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E3F1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79E5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1430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53F0D1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AD44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E94B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CF48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E693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6377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AD90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5952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6B87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106C42F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5E1C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27E0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8E4D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035A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7BCF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9DDB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AE0C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F5BA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19540C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24FD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D5E2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17B0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956E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74E2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D380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A6D6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40FF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6379D3A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23E0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1529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9C3A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4510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9EE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E25E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1509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E38E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5410567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9906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6688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424E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9B94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5AD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9DA1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0A03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F1B1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6CE4929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2FEB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244E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A92B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B117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977F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C1D1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3E2F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672F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43E8B3C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99609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D9AA2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1F7A4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630A9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59451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7C7DD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B13FE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AE5A5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1457BAF" w14:textId="77777777" w:rsidR="00860DC8" w:rsidRDefault="00860DC8">
      <w:pPr>
        <w:spacing w:line="200" w:lineRule="exact"/>
      </w:pPr>
    </w:p>
    <w:p w14:paraId="71A6D0B9" w14:textId="77777777" w:rsidR="00860DC8" w:rsidRDefault="00000000">
      <w:pPr>
        <w:pStyle w:val="2"/>
        <w:pageBreakBefore/>
        <w:spacing w:after="140"/>
      </w:pPr>
      <w:bookmarkStart w:id="7" w:name="_Toc241822836"/>
      <w:r>
        <w:lastRenderedPageBreak/>
        <w:t>Форма АК-5. Реестр решений аттестационной комиссии</w:t>
      </w:r>
      <w:bookmarkEnd w:id="7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860DC8" w14:paraId="01A28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A2357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A754C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решений аттестационной комиссии</w:t>
            </w:r>
          </w:p>
        </w:tc>
      </w:tr>
      <w:tr w:rsidR="00860DC8" w14:paraId="17406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38C69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28047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860DC8" w14:paraId="78B15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CE989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7F5E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инструмент; Порядком журналы и реестры не предусмотрены</w:t>
            </w:r>
          </w:p>
        </w:tc>
      </w:tr>
      <w:tr w:rsidR="00860DC8" w14:paraId="3A349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50ABB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D95F9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каждого заседания</w:t>
            </w:r>
          </w:p>
        </w:tc>
      </w:tr>
      <w:tr w:rsidR="00860DC8" w14:paraId="7809B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652F3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16B2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комиссии</w:t>
            </w:r>
          </w:p>
        </w:tc>
      </w:tr>
      <w:tr w:rsidR="00860DC8" w14:paraId="0B456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F85D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DE3FE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860DC8" w14:paraId="62E8B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1520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C59B6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 Не подлежит открытому размещению</w:t>
            </w:r>
          </w:p>
        </w:tc>
      </w:tr>
      <w:tr w:rsidR="00860DC8" w14:paraId="0045E7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71025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7345B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секретаря комиссии; 5 лет (ст. 462 «г» Перечня № 236)</w:t>
            </w:r>
          </w:p>
        </w:tc>
      </w:tr>
      <w:tr w:rsidR="00860DC8" w14:paraId="6397A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CFF76B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3816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ведётся непрерывно</w:t>
            </w:r>
          </w:p>
        </w:tc>
      </w:tr>
    </w:tbl>
    <w:p w14:paraId="4AE3934E" w14:textId="77777777" w:rsidR="00860DC8" w:rsidRDefault="00860DC8">
      <w:pPr>
        <w:spacing w:after="100"/>
      </w:pPr>
    </w:p>
    <w:p w14:paraId="1796E411" w14:textId="77777777" w:rsidR="00860DC8" w:rsidRDefault="00000000">
      <w:pPr>
        <w:pStyle w:val="3"/>
        <w:keepLines/>
        <w:spacing w:before="240" w:after="160"/>
      </w:pPr>
      <w:r>
        <w:t>Как заполнять</w:t>
      </w:r>
    </w:p>
    <w:p w14:paraId="12B813A8" w14:textId="77777777" w:rsidR="00860DC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Графа «Пятилетний рубеж» — дата заседания плюс пять лет: раньше этой даты повторная аттестация не проводится. Это контрольная отметка, а не назначенная дата: дату определяет работодатель в приказе с учётом п. 22.</w:t>
      </w:r>
    </w:p>
    <w:p w14:paraId="3AD6BF57" w14:textId="77777777" w:rsidR="00860DC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Реестр заменяет журналы регистрации протоколов и выписок; вести параллельно журнал не нужно.</w:t>
      </w:r>
    </w:p>
    <w:p w14:paraId="5B7745FE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9C515DE" w14:textId="77777777" w:rsidR="00860DC8" w:rsidRDefault="00000000">
      <w:pPr>
        <w:spacing w:after="60" w:line="276" w:lineRule="auto"/>
        <w:jc w:val="center"/>
      </w:pPr>
      <w:r>
        <w:rPr>
          <w:b/>
          <w:bCs/>
        </w:rPr>
        <w:t>Реестр решений аттестационной комиссии [НАИМЕНОВАНИЕ ОБРАЗОВАТЕЛЬНОЙ ОРГАНИЗАЦИИ]</w:t>
      </w:r>
    </w:p>
    <w:p w14:paraId="68E48B09" w14:textId="77777777" w:rsidR="00860DC8" w:rsidRDefault="00000000">
      <w:pPr>
        <w:spacing w:after="160" w:line="276" w:lineRule="auto"/>
        <w:jc w:val="center"/>
      </w:pPr>
      <w:r>
        <w:rPr>
          <w:i/>
          <w:iCs/>
        </w:rPr>
        <w:t>Содержит персональные данные. Не подлежит открытому размещению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143"/>
        <w:gridCol w:w="1714"/>
        <w:gridCol w:w="1285"/>
        <w:gridCol w:w="1000"/>
        <w:gridCol w:w="1857"/>
        <w:gridCol w:w="1285"/>
        <w:gridCol w:w="1428"/>
        <w:gridCol w:w="1571"/>
        <w:gridCol w:w="1433"/>
      </w:tblGrid>
      <w:tr w:rsidR="00860DC8" w14:paraId="5BDF5D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6CA9D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7A38E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Ф.И.О.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A531B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30874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заседания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81538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протокола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2DF55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9F7E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выписки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94F8E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ознакомления с выпиской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DEFEC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Пятилетний рубеж (контрольная дата)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A1BF4" w14:textId="77777777" w:rsidR="00860DC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860DC8" w14:paraId="099A089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257E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3F78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B435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2556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2A46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B1EA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2B3F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F14C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BD3B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584F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047C0F8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93A8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883C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323B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DB11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0A82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F114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653A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390AC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1E50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B655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D5C421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D769B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BDEB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CEEF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8990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381D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8652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D596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C25F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8D17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7A0B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4019CF3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0A1D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D3FA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0746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ED28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09FE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22BD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7C9C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534B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3D40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8F27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709BC39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F359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8B08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A46B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7185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CCCB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67AE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58B1E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6D54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0639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9D2E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77DF16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BB7D3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7DB3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1A45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ABC3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3EB5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9370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03B0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5DD6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A978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4B05F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1DAA1EE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0606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0541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616E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93FA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C028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9972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7E5FD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F17A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BCAC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EC4A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BBB922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FF8D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9BB5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53978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A9F4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CB20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72EA1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4C02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BDCE6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649C2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86807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2994999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2080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AE109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81713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9F0AB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2B5E0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81F7A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C61A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A8DA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8CE34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B8405" w14:textId="77777777" w:rsidR="00860DC8" w:rsidRDefault="00860DC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60DC8" w14:paraId="389659D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4432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09266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D101F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05086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E07A9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8B636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30AF5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854F0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3F73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1E475" w14:textId="77777777" w:rsidR="00860DC8" w:rsidRDefault="00860DC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B022269" w14:textId="77777777" w:rsidR="00860DC8" w:rsidRDefault="00860DC8">
      <w:pPr>
        <w:spacing w:line="200" w:lineRule="exact"/>
      </w:pPr>
    </w:p>
    <w:p w14:paraId="1BEF2004" w14:textId="77777777" w:rsidR="00860DC8" w:rsidRDefault="00860DC8">
      <w:pPr>
        <w:sectPr w:rsidR="00860DC8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3FABF552" w14:textId="77777777" w:rsidR="00860DC8" w:rsidRDefault="00000000">
      <w:pPr>
        <w:pStyle w:val="2"/>
        <w:spacing w:after="140"/>
      </w:pPr>
      <w:bookmarkStart w:id="8" w:name="_Toc241822837"/>
      <w:r>
        <w:lastRenderedPageBreak/>
        <w:t>Форма АК-6. Анализ работы аттестационной комиссии за 2026/2027 учебный год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860DC8" w14:paraId="472FE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EF29A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1D9D7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работы аттестационной комиссии за 2026/2027 учебный год</w:t>
            </w:r>
          </w:p>
        </w:tc>
      </w:tr>
      <w:tr w:rsidR="00860DC8" w14:paraId="2CD89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22B85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65ADD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860DC8" w14:paraId="68A1CA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03B652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761F76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Организационный документ</w:t>
            </w:r>
            <w:proofErr w:type="gramStart"/>
            <w:r>
              <w:rPr>
                <w:sz w:val="22"/>
                <w:szCs w:val="22"/>
              </w:rPr>
              <w:t>; Порядком</w:t>
            </w:r>
            <w:proofErr w:type="gramEnd"/>
            <w:r>
              <w:rPr>
                <w:sz w:val="22"/>
                <w:szCs w:val="22"/>
              </w:rPr>
              <w:t xml:space="preserve"> не предусмотрен</w:t>
            </w:r>
          </w:p>
        </w:tc>
      </w:tr>
      <w:tr w:rsidR="00860DC8" w14:paraId="65680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D45325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866F4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окончании учебного года, если в году проводилась аттестация</w:t>
            </w:r>
          </w:p>
        </w:tc>
      </w:tr>
      <w:tr w:rsidR="00860DC8" w14:paraId="51783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4FC5B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0FA8A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комиссии</w:t>
            </w:r>
          </w:p>
        </w:tc>
      </w:tr>
      <w:tr w:rsidR="00860DC8" w14:paraId="3A917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498EDF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FABF80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при необходимости — педагогический совет</w:t>
            </w:r>
          </w:p>
        </w:tc>
      </w:tr>
      <w:tr w:rsidR="00860DC8" w14:paraId="4A620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E5A04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057B8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Нет: используются только агрегированные данные. При малом числе аттестуемых (1—2 человека) результаты по решениям не приводятся, чтобы работника нельзя было определить</w:t>
            </w:r>
          </w:p>
        </w:tc>
      </w:tr>
      <w:tr w:rsidR="00860DC8" w14:paraId="1E1A1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B942E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706687" w14:textId="77777777" w:rsidR="00860DC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составлен — по номенклатуре дел в зависимости от вида документа (справка, отчёт)</w:t>
            </w:r>
          </w:p>
        </w:tc>
      </w:tr>
      <w:tr w:rsidR="00860DC8" w14:paraId="38DAF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E17378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17C484" w14:textId="77777777" w:rsidR="00860DC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Составляется только при практической необходимости</w:t>
            </w:r>
          </w:p>
        </w:tc>
      </w:tr>
    </w:tbl>
    <w:p w14:paraId="43DA5E46" w14:textId="77777777" w:rsidR="00860DC8" w:rsidRDefault="00860DC8">
      <w:pPr>
        <w:spacing w:after="100"/>
      </w:pPr>
    </w:p>
    <w:p w14:paraId="2B5F7208" w14:textId="77777777" w:rsidR="00860DC8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7A66524" w14:textId="77777777" w:rsidR="00860DC8" w:rsidRDefault="00000000">
      <w:pPr>
        <w:spacing w:after="160" w:line="276" w:lineRule="auto"/>
        <w:jc w:val="center"/>
      </w:pPr>
      <w:r>
        <w:rPr>
          <w:b/>
          <w:bCs/>
        </w:rPr>
        <w:t>Анализ работы аттестационной комиссии [НАИМЕНОВАНИЕ ОБРАЗОВАТЕЛЬНОЙ ОРГАНИЗАЦИИ] за 2026/2027 учебный год</w:t>
      </w:r>
    </w:p>
    <w:p w14:paraId="1582CD74" w14:textId="77777777" w:rsidR="00860DC8" w:rsidRDefault="00000000">
      <w:pPr>
        <w:spacing w:after="120" w:line="276" w:lineRule="auto"/>
      </w:pPr>
      <w:r>
        <w:rPr>
          <w:b/>
          <w:bCs/>
        </w:rPr>
        <w:t>1. Количественные показатели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6"/>
        <w:gridCol w:w="2339"/>
      </w:tblGrid>
      <w:tr w:rsidR="00860DC8" w14:paraId="62BC65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09788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Показатель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225AE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Значение</w:t>
            </w:r>
          </w:p>
        </w:tc>
      </w:tr>
      <w:tr w:rsidR="00860DC8" w14:paraId="68591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EBCD0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Запланировано процедур аттестации (по приказам о проведении аттестации)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E6C9A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177F3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67CC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4D7FF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608F57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98324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Перенесено по уважительной причине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8A92F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59A64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310A8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Исключено из графика по основаниям п. 22 Порядка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2F823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7C2B4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56C4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«соответствует занимаемой должности»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829DF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08722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78749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«не соответствует занимаемой должности»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DBB95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26A61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BB3B9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 заседаний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A80A5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57301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8236F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Заседаний, признанных неправомочными (нет кворума)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448F7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C07191B" w14:textId="77777777" w:rsidR="00860DC8" w:rsidRDefault="00860DC8">
      <w:pPr>
        <w:spacing w:line="200" w:lineRule="exact"/>
      </w:pPr>
    </w:p>
    <w:p w14:paraId="675B164B" w14:textId="77777777" w:rsidR="00860DC8" w:rsidRDefault="00000000">
      <w:pPr>
        <w:spacing w:before="120" w:after="120" w:line="276" w:lineRule="auto"/>
      </w:pPr>
      <w:r>
        <w:rPr>
          <w:b/>
          <w:bCs/>
        </w:rPr>
        <w:t>2. Соблюдение сроков процедуры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2338"/>
        <w:gridCol w:w="2340"/>
      </w:tblGrid>
      <w:tr w:rsidR="00860DC8" w14:paraId="620A29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33442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888DD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Соблюдён (число процедур)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76BAB" w14:textId="77777777" w:rsidR="00860DC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Нарушен (число процедур)</w:t>
            </w:r>
          </w:p>
        </w:tc>
      </w:tr>
      <w:tr w:rsidR="00860DC8" w14:paraId="0D5BB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25929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приказом — не менее чем за 30 календарных дней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35B74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837A7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59254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1032A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представлением — не позднее чем за 30 календарных дней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30D32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DEDB6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0E275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D129" w14:textId="77777777" w:rsidR="00860DC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— не позднее 2 рабочих дней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7C91E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B58B8" w14:textId="77777777" w:rsidR="00860DC8" w:rsidRDefault="00860DC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60DC8" w14:paraId="4A3B06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AF899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выпиской — в течение 3 рабочих дней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FBAB5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A8348" w14:textId="77777777" w:rsidR="00860DC8" w:rsidRDefault="00860DC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56B755A" w14:textId="77777777" w:rsidR="00860DC8" w:rsidRDefault="00860DC8">
      <w:pPr>
        <w:spacing w:line="200" w:lineRule="exact"/>
      </w:pPr>
    </w:p>
    <w:p w14:paraId="1681EF11" w14:textId="77777777" w:rsidR="00860DC8" w:rsidRDefault="00000000">
      <w:pPr>
        <w:spacing w:before="120" w:after="120" w:line="276" w:lineRule="auto"/>
      </w:pPr>
      <w:r>
        <w:rPr>
          <w:b/>
          <w:bCs/>
        </w:rPr>
        <w:t>3. Типичные организационные затруднения</w:t>
      </w:r>
    </w:p>
    <w:p w14:paraId="11BD0BD6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C7BCE1C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49ED8F2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CF58E68" w14:textId="77777777" w:rsidR="00860DC8" w:rsidRDefault="00000000">
      <w:pPr>
        <w:spacing w:before="120" w:after="120" w:line="276" w:lineRule="auto"/>
      </w:pPr>
      <w:r>
        <w:rPr>
          <w:b/>
          <w:bCs/>
        </w:rPr>
        <w:t>4. Задачи на следующий период</w:t>
      </w:r>
    </w:p>
    <w:p w14:paraId="23652B76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B41151F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AD43C81" w14:textId="77777777" w:rsidR="00860DC8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860DC8" w14:paraId="27647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1C642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 аттестационной комиссии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F7798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BBCBD" w14:textId="77777777" w:rsidR="00860DC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ЧЛЕНА КОМИССИИ]</w:t>
            </w:r>
          </w:p>
        </w:tc>
      </w:tr>
    </w:tbl>
    <w:p w14:paraId="53A3815A" w14:textId="77777777" w:rsidR="00860DC8" w:rsidRDefault="00860DC8">
      <w:pPr>
        <w:spacing w:line="200" w:lineRule="exact"/>
      </w:pPr>
    </w:p>
    <w:p w14:paraId="42A64B23" w14:textId="77777777" w:rsidR="00860DC8" w:rsidRDefault="00000000">
      <w:pPr>
        <w:pStyle w:val="3"/>
        <w:keepLines/>
        <w:spacing w:before="240" w:after="160"/>
      </w:pPr>
      <w:r>
        <w:lastRenderedPageBreak/>
        <w:t>Примечания к форме</w:t>
      </w:r>
    </w:p>
    <w:p w14:paraId="009D57B5" w14:textId="77777777" w:rsidR="00860DC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 анализ не включаются Ф.И.О., характеристики, выдержки из представлений и протоколов. Данные о конкретных работниках остаются в протоколах и реестре решений.</w:t>
      </w:r>
    </w:p>
    <w:sectPr w:rsidR="00860DC8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ED697" w14:textId="77777777" w:rsidR="000D72A6" w:rsidRDefault="000D72A6">
      <w:r>
        <w:separator/>
      </w:r>
    </w:p>
  </w:endnote>
  <w:endnote w:type="continuationSeparator" w:id="0">
    <w:p w14:paraId="1A52ACF4" w14:textId="77777777" w:rsidR="000D72A6" w:rsidRDefault="000D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1686F" w14:textId="77777777" w:rsidR="0053792F" w:rsidRPr="006762E1" w:rsidRDefault="0053792F" w:rsidP="0053792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BD05F66" w14:textId="77777777" w:rsidR="0053792F" w:rsidRPr="006762E1" w:rsidRDefault="0053792F" w:rsidP="0053792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1EC0E943" w14:textId="195896AB" w:rsidR="0053792F" w:rsidRDefault="0053792F" w:rsidP="0053792F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EEC39" w14:textId="77777777" w:rsidR="000D72A6" w:rsidRDefault="000D72A6">
      <w:r>
        <w:separator/>
      </w:r>
    </w:p>
  </w:footnote>
  <w:footnote w:type="continuationSeparator" w:id="0">
    <w:p w14:paraId="2EBF05E1" w14:textId="77777777" w:rsidR="000D72A6" w:rsidRDefault="000D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F3FDD" w14:textId="77777777" w:rsidR="00860DC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3792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15E6" w14:textId="77777777" w:rsidR="00860DC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3792F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02A2" w14:textId="77777777" w:rsidR="00860DC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3792F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643D"/>
    <w:multiLevelType w:val="hybridMultilevel"/>
    <w:tmpl w:val="7C86C4CC"/>
    <w:lvl w:ilvl="0" w:tplc="3B022A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2AAB3C">
      <w:numFmt w:val="decimal"/>
      <w:lvlText w:val=""/>
      <w:lvlJc w:val="left"/>
    </w:lvl>
    <w:lvl w:ilvl="2" w:tplc="8B629946">
      <w:numFmt w:val="decimal"/>
      <w:lvlText w:val=""/>
      <w:lvlJc w:val="left"/>
    </w:lvl>
    <w:lvl w:ilvl="3" w:tplc="77428246">
      <w:numFmt w:val="decimal"/>
      <w:lvlText w:val=""/>
      <w:lvlJc w:val="left"/>
    </w:lvl>
    <w:lvl w:ilvl="4" w:tplc="50BC98A0">
      <w:numFmt w:val="decimal"/>
      <w:lvlText w:val=""/>
      <w:lvlJc w:val="left"/>
    </w:lvl>
    <w:lvl w:ilvl="5" w:tplc="9D1CB4A2">
      <w:numFmt w:val="decimal"/>
      <w:lvlText w:val=""/>
      <w:lvlJc w:val="left"/>
    </w:lvl>
    <w:lvl w:ilvl="6" w:tplc="3DCC1702">
      <w:numFmt w:val="decimal"/>
      <w:lvlText w:val=""/>
      <w:lvlJc w:val="left"/>
    </w:lvl>
    <w:lvl w:ilvl="7" w:tplc="EA0A158A">
      <w:numFmt w:val="decimal"/>
      <w:lvlText w:val=""/>
      <w:lvlJc w:val="left"/>
    </w:lvl>
    <w:lvl w:ilvl="8" w:tplc="B6DCBCDE">
      <w:numFmt w:val="decimal"/>
      <w:lvlText w:val=""/>
      <w:lvlJc w:val="left"/>
    </w:lvl>
  </w:abstractNum>
  <w:abstractNum w:abstractNumId="1" w15:restartNumberingAfterBreak="0">
    <w:nsid w:val="0818279C"/>
    <w:multiLevelType w:val="hybridMultilevel"/>
    <w:tmpl w:val="97F2CD76"/>
    <w:lvl w:ilvl="0" w:tplc="AF70DD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96455A">
      <w:numFmt w:val="decimal"/>
      <w:lvlText w:val=""/>
      <w:lvlJc w:val="left"/>
    </w:lvl>
    <w:lvl w:ilvl="2" w:tplc="F5E61B06">
      <w:numFmt w:val="decimal"/>
      <w:lvlText w:val=""/>
      <w:lvlJc w:val="left"/>
    </w:lvl>
    <w:lvl w:ilvl="3" w:tplc="FDD81070">
      <w:numFmt w:val="decimal"/>
      <w:lvlText w:val=""/>
      <w:lvlJc w:val="left"/>
    </w:lvl>
    <w:lvl w:ilvl="4" w:tplc="0F8CBAA4">
      <w:numFmt w:val="decimal"/>
      <w:lvlText w:val=""/>
      <w:lvlJc w:val="left"/>
    </w:lvl>
    <w:lvl w:ilvl="5" w:tplc="C1823868">
      <w:numFmt w:val="decimal"/>
      <w:lvlText w:val=""/>
      <w:lvlJc w:val="left"/>
    </w:lvl>
    <w:lvl w:ilvl="6" w:tplc="3F02A436">
      <w:numFmt w:val="decimal"/>
      <w:lvlText w:val=""/>
      <w:lvlJc w:val="left"/>
    </w:lvl>
    <w:lvl w:ilvl="7" w:tplc="328EE8A4">
      <w:numFmt w:val="decimal"/>
      <w:lvlText w:val=""/>
      <w:lvlJc w:val="left"/>
    </w:lvl>
    <w:lvl w:ilvl="8" w:tplc="86E8EF64">
      <w:numFmt w:val="decimal"/>
      <w:lvlText w:val=""/>
      <w:lvlJc w:val="left"/>
    </w:lvl>
  </w:abstractNum>
  <w:abstractNum w:abstractNumId="2" w15:restartNumberingAfterBreak="0">
    <w:nsid w:val="09C036D4"/>
    <w:multiLevelType w:val="hybridMultilevel"/>
    <w:tmpl w:val="3318A384"/>
    <w:lvl w:ilvl="0" w:tplc="9D9CFE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B4C736">
      <w:numFmt w:val="decimal"/>
      <w:lvlText w:val=""/>
      <w:lvlJc w:val="left"/>
    </w:lvl>
    <w:lvl w:ilvl="2" w:tplc="DEF85916">
      <w:numFmt w:val="decimal"/>
      <w:lvlText w:val=""/>
      <w:lvlJc w:val="left"/>
    </w:lvl>
    <w:lvl w:ilvl="3" w:tplc="0E94B798">
      <w:numFmt w:val="decimal"/>
      <w:lvlText w:val=""/>
      <w:lvlJc w:val="left"/>
    </w:lvl>
    <w:lvl w:ilvl="4" w:tplc="C19E6064">
      <w:numFmt w:val="decimal"/>
      <w:lvlText w:val=""/>
      <w:lvlJc w:val="left"/>
    </w:lvl>
    <w:lvl w:ilvl="5" w:tplc="45A65E92">
      <w:numFmt w:val="decimal"/>
      <w:lvlText w:val=""/>
      <w:lvlJc w:val="left"/>
    </w:lvl>
    <w:lvl w:ilvl="6" w:tplc="8996E9D4">
      <w:numFmt w:val="decimal"/>
      <w:lvlText w:val=""/>
      <w:lvlJc w:val="left"/>
    </w:lvl>
    <w:lvl w:ilvl="7" w:tplc="F7181D56">
      <w:numFmt w:val="decimal"/>
      <w:lvlText w:val=""/>
      <w:lvlJc w:val="left"/>
    </w:lvl>
    <w:lvl w:ilvl="8" w:tplc="CBAC3D38">
      <w:numFmt w:val="decimal"/>
      <w:lvlText w:val=""/>
      <w:lvlJc w:val="left"/>
    </w:lvl>
  </w:abstractNum>
  <w:abstractNum w:abstractNumId="3" w15:restartNumberingAfterBreak="0">
    <w:nsid w:val="0B9D2680"/>
    <w:multiLevelType w:val="hybridMultilevel"/>
    <w:tmpl w:val="7674BF9E"/>
    <w:lvl w:ilvl="0" w:tplc="C646100A">
      <w:start w:val="1"/>
      <w:numFmt w:val="bullet"/>
      <w:lvlText w:val="●"/>
      <w:lvlJc w:val="left"/>
      <w:pPr>
        <w:ind w:left="720" w:hanging="360"/>
      </w:pPr>
    </w:lvl>
    <w:lvl w:ilvl="1" w:tplc="A0788FA6">
      <w:start w:val="1"/>
      <w:numFmt w:val="bullet"/>
      <w:lvlText w:val="○"/>
      <w:lvlJc w:val="left"/>
      <w:pPr>
        <w:ind w:left="1440" w:hanging="360"/>
      </w:pPr>
    </w:lvl>
    <w:lvl w:ilvl="2" w:tplc="7B92F822">
      <w:start w:val="1"/>
      <w:numFmt w:val="bullet"/>
      <w:lvlText w:val="■"/>
      <w:lvlJc w:val="left"/>
      <w:pPr>
        <w:ind w:left="2160" w:hanging="360"/>
      </w:pPr>
    </w:lvl>
    <w:lvl w:ilvl="3" w:tplc="F7B8E012">
      <w:start w:val="1"/>
      <w:numFmt w:val="bullet"/>
      <w:lvlText w:val="●"/>
      <w:lvlJc w:val="left"/>
      <w:pPr>
        <w:ind w:left="2880" w:hanging="360"/>
      </w:pPr>
    </w:lvl>
    <w:lvl w:ilvl="4" w:tplc="BC686A22">
      <w:start w:val="1"/>
      <w:numFmt w:val="bullet"/>
      <w:lvlText w:val="○"/>
      <w:lvlJc w:val="left"/>
      <w:pPr>
        <w:ind w:left="3600" w:hanging="360"/>
      </w:pPr>
    </w:lvl>
    <w:lvl w:ilvl="5" w:tplc="F410B584">
      <w:start w:val="1"/>
      <w:numFmt w:val="bullet"/>
      <w:lvlText w:val="■"/>
      <w:lvlJc w:val="left"/>
      <w:pPr>
        <w:ind w:left="4320" w:hanging="360"/>
      </w:pPr>
    </w:lvl>
    <w:lvl w:ilvl="6" w:tplc="32900FD2">
      <w:start w:val="1"/>
      <w:numFmt w:val="bullet"/>
      <w:lvlText w:val="●"/>
      <w:lvlJc w:val="left"/>
      <w:pPr>
        <w:ind w:left="5040" w:hanging="360"/>
      </w:pPr>
    </w:lvl>
    <w:lvl w:ilvl="7" w:tplc="4080F10A">
      <w:start w:val="1"/>
      <w:numFmt w:val="bullet"/>
      <w:lvlText w:val="●"/>
      <w:lvlJc w:val="left"/>
      <w:pPr>
        <w:ind w:left="5760" w:hanging="360"/>
      </w:pPr>
    </w:lvl>
    <w:lvl w:ilvl="8" w:tplc="8DE89F70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0BB8479D"/>
    <w:multiLevelType w:val="hybridMultilevel"/>
    <w:tmpl w:val="0D04BB44"/>
    <w:lvl w:ilvl="0" w:tplc="BB0689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4A7616">
      <w:numFmt w:val="decimal"/>
      <w:lvlText w:val=""/>
      <w:lvlJc w:val="left"/>
    </w:lvl>
    <w:lvl w:ilvl="2" w:tplc="90E2D72A">
      <w:numFmt w:val="decimal"/>
      <w:lvlText w:val=""/>
      <w:lvlJc w:val="left"/>
    </w:lvl>
    <w:lvl w:ilvl="3" w:tplc="E4287052">
      <w:numFmt w:val="decimal"/>
      <w:lvlText w:val=""/>
      <w:lvlJc w:val="left"/>
    </w:lvl>
    <w:lvl w:ilvl="4" w:tplc="73AE445A">
      <w:numFmt w:val="decimal"/>
      <w:lvlText w:val=""/>
      <w:lvlJc w:val="left"/>
    </w:lvl>
    <w:lvl w:ilvl="5" w:tplc="8BAE191E">
      <w:numFmt w:val="decimal"/>
      <w:lvlText w:val=""/>
      <w:lvlJc w:val="left"/>
    </w:lvl>
    <w:lvl w:ilvl="6" w:tplc="F9A6FA5C">
      <w:numFmt w:val="decimal"/>
      <w:lvlText w:val=""/>
      <w:lvlJc w:val="left"/>
    </w:lvl>
    <w:lvl w:ilvl="7" w:tplc="3310461A">
      <w:numFmt w:val="decimal"/>
      <w:lvlText w:val=""/>
      <w:lvlJc w:val="left"/>
    </w:lvl>
    <w:lvl w:ilvl="8" w:tplc="EAF8D834">
      <w:numFmt w:val="decimal"/>
      <w:lvlText w:val=""/>
      <w:lvlJc w:val="left"/>
    </w:lvl>
  </w:abstractNum>
  <w:abstractNum w:abstractNumId="5" w15:restartNumberingAfterBreak="0">
    <w:nsid w:val="0CC515A2"/>
    <w:multiLevelType w:val="hybridMultilevel"/>
    <w:tmpl w:val="3848A164"/>
    <w:lvl w:ilvl="0" w:tplc="E41E19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30EE56">
      <w:numFmt w:val="decimal"/>
      <w:lvlText w:val=""/>
      <w:lvlJc w:val="left"/>
    </w:lvl>
    <w:lvl w:ilvl="2" w:tplc="EDC404DE">
      <w:numFmt w:val="decimal"/>
      <w:lvlText w:val=""/>
      <w:lvlJc w:val="left"/>
    </w:lvl>
    <w:lvl w:ilvl="3" w:tplc="2B163290">
      <w:numFmt w:val="decimal"/>
      <w:lvlText w:val=""/>
      <w:lvlJc w:val="left"/>
    </w:lvl>
    <w:lvl w:ilvl="4" w:tplc="363C2044">
      <w:numFmt w:val="decimal"/>
      <w:lvlText w:val=""/>
      <w:lvlJc w:val="left"/>
    </w:lvl>
    <w:lvl w:ilvl="5" w:tplc="1740647C">
      <w:numFmt w:val="decimal"/>
      <w:lvlText w:val=""/>
      <w:lvlJc w:val="left"/>
    </w:lvl>
    <w:lvl w:ilvl="6" w:tplc="52285CF2">
      <w:numFmt w:val="decimal"/>
      <w:lvlText w:val=""/>
      <w:lvlJc w:val="left"/>
    </w:lvl>
    <w:lvl w:ilvl="7" w:tplc="26ACEC8E">
      <w:numFmt w:val="decimal"/>
      <w:lvlText w:val=""/>
      <w:lvlJc w:val="left"/>
    </w:lvl>
    <w:lvl w:ilvl="8" w:tplc="B73881B6">
      <w:numFmt w:val="decimal"/>
      <w:lvlText w:val=""/>
      <w:lvlJc w:val="left"/>
    </w:lvl>
  </w:abstractNum>
  <w:abstractNum w:abstractNumId="6" w15:restartNumberingAfterBreak="0">
    <w:nsid w:val="1127374E"/>
    <w:multiLevelType w:val="hybridMultilevel"/>
    <w:tmpl w:val="E3F4B24C"/>
    <w:lvl w:ilvl="0" w:tplc="7C0699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803DBA">
      <w:numFmt w:val="decimal"/>
      <w:lvlText w:val=""/>
      <w:lvlJc w:val="left"/>
    </w:lvl>
    <w:lvl w:ilvl="2" w:tplc="7DF0CA16">
      <w:numFmt w:val="decimal"/>
      <w:lvlText w:val=""/>
      <w:lvlJc w:val="left"/>
    </w:lvl>
    <w:lvl w:ilvl="3" w:tplc="5DE2FBD2">
      <w:numFmt w:val="decimal"/>
      <w:lvlText w:val=""/>
      <w:lvlJc w:val="left"/>
    </w:lvl>
    <w:lvl w:ilvl="4" w:tplc="477E16B0">
      <w:numFmt w:val="decimal"/>
      <w:lvlText w:val=""/>
      <w:lvlJc w:val="left"/>
    </w:lvl>
    <w:lvl w:ilvl="5" w:tplc="B6F446AA">
      <w:numFmt w:val="decimal"/>
      <w:lvlText w:val=""/>
      <w:lvlJc w:val="left"/>
    </w:lvl>
    <w:lvl w:ilvl="6" w:tplc="5C2680E2">
      <w:numFmt w:val="decimal"/>
      <w:lvlText w:val=""/>
      <w:lvlJc w:val="left"/>
    </w:lvl>
    <w:lvl w:ilvl="7" w:tplc="D696D36E">
      <w:numFmt w:val="decimal"/>
      <w:lvlText w:val=""/>
      <w:lvlJc w:val="left"/>
    </w:lvl>
    <w:lvl w:ilvl="8" w:tplc="A0F685DE">
      <w:numFmt w:val="decimal"/>
      <w:lvlText w:val=""/>
      <w:lvlJc w:val="left"/>
    </w:lvl>
  </w:abstractNum>
  <w:abstractNum w:abstractNumId="7" w15:restartNumberingAfterBreak="0">
    <w:nsid w:val="115A676C"/>
    <w:multiLevelType w:val="hybridMultilevel"/>
    <w:tmpl w:val="D166D6BA"/>
    <w:lvl w:ilvl="0" w:tplc="2376E9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F866B4">
      <w:numFmt w:val="decimal"/>
      <w:lvlText w:val=""/>
      <w:lvlJc w:val="left"/>
    </w:lvl>
    <w:lvl w:ilvl="2" w:tplc="5E869146">
      <w:numFmt w:val="decimal"/>
      <w:lvlText w:val=""/>
      <w:lvlJc w:val="left"/>
    </w:lvl>
    <w:lvl w:ilvl="3" w:tplc="D3804DBA">
      <w:numFmt w:val="decimal"/>
      <w:lvlText w:val=""/>
      <w:lvlJc w:val="left"/>
    </w:lvl>
    <w:lvl w:ilvl="4" w:tplc="6ED087AA">
      <w:numFmt w:val="decimal"/>
      <w:lvlText w:val=""/>
      <w:lvlJc w:val="left"/>
    </w:lvl>
    <w:lvl w:ilvl="5" w:tplc="0C269212">
      <w:numFmt w:val="decimal"/>
      <w:lvlText w:val=""/>
      <w:lvlJc w:val="left"/>
    </w:lvl>
    <w:lvl w:ilvl="6" w:tplc="526665F8">
      <w:numFmt w:val="decimal"/>
      <w:lvlText w:val=""/>
      <w:lvlJc w:val="left"/>
    </w:lvl>
    <w:lvl w:ilvl="7" w:tplc="3C8C1CF2">
      <w:numFmt w:val="decimal"/>
      <w:lvlText w:val=""/>
      <w:lvlJc w:val="left"/>
    </w:lvl>
    <w:lvl w:ilvl="8" w:tplc="B6EAB26C">
      <w:numFmt w:val="decimal"/>
      <w:lvlText w:val=""/>
      <w:lvlJc w:val="left"/>
    </w:lvl>
  </w:abstractNum>
  <w:abstractNum w:abstractNumId="8" w15:restartNumberingAfterBreak="0">
    <w:nsid w:val="14955F9F"/>
    <w:multiLevelType w:val="hybridMultilevel"/>
    <w:tmpl w:val="3B2096C2"/>
    <w:lvl w:ilvl="0" w:tplc="FEF0E2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A0763A">
      <w:numFmt w:val="decimal"/>
      <w:lvlText w:val=""/>
      <w:lvlJc w:val="left"/>
    </w:lvl>
    <w:lvl w:ilvl="2" w:tplc="16BC8910">
      <w:numFmt w:val="decimal"/>
      <w:lvlText w:val=""/>
      <w:lvlJc w:val="left"/>
    </w:lvl>
    <w:lvl w:ilvl="3" w:tplc="9ED03DC8">
      <w:numFmt w:val="decimal"/>
      <w:lvlText w:val=""/>
      <w:lvlJc w:val="left"/>
    </w:lvl>
    <w:lvl w:ilvl="4" w:tplc="AF945216">
      <w:numFmt w:val="decimal"/>
      <w:lvlText w:val=""/>
      <w:lvlJc w:val="left"/>
    </w:lvl>
    <w:lvl w:ilvl="5" w:tplc="7DC21CEC">
      <w:numFmt w:val="decimal"/>
      <w:lvlText w:val=""/>
      <w:lvlJc w:val="left"/>
    </w:lvl>
    <w:lvl w:ilvl="6" w:tplc="FCE20E96">
      <w:numFmt w:val="decimal"/>
      <w:lvlText w:val=""/>
      <w:lvlJc w:val="left"/>
    </w:lvl>
    <w:lvl w:ilvl="7" w:tplc="FC7605B4">
      <w:numFmt w:val="decimal"/>
      <w:lvlText w:val=""/>
      <w:lvlJc w:val="left"/>
    </w:lvl>
    <w:lvl w:ilvl="8" w:tplc="2918F332">
      <w:numFmt w:val="decimal"/>
      <w:lvlText w:val=""/>
      <w:lvlJc w:val="left"/>
    </w:lvl>
  </w:abstractNum>
  <w:abstractNum w:abstractNumId="9" w15:restartNumberingAfterBreak="0">
    <w:nsid w:val="17CD3A79"/>
    <w:multiLevelType w:val="hybridMultilevel"/>
    <w:tmpl w:val="FEAA65C6"/>
    <w:lvl w:ilvl="0" w:tplc="D0F4A0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EA0800">
      <w:numFmt w:val="decimal"/>
      <w:lvlText w:val=""/>
      <w:lvlJc w:val="left"/>
    </w:lvl>
    <w:lvl w:ilvl="2" w:tplc="242AC020">
      <w:numFmt w:val="decimal"/>
      <w:lvlText w:val=""/>
      <w:lvlJc w:val="left"/>
    </w:lvl>
    <w:lvl w:ilvl="3" w:tplc="23CCC6CE">
      <w:numFmt w:val="decimal"/>
      <w:lvlText w:val=""/>
      <w:lvlJc w:val="left"/>
    </w:lvl>
    <w:lvl w:ilvl="4" w:tplc="6934591A">
      <w:numFmt w:val="decimal"/>
      <w:lvlText w:val=""/>
      <w:lvlJc w:val="left"/>
    </w:lvl>
    <w:lvl w:ilvl="5" w:tplc="A50C4780">
      <w:numFmt w:val="decimal"/>
      <w:lvlText w:val=""/>
      <w:lvlJc w:val="left"/>
    </w:lvl>
    <w:lvl w:ilvl="6" w:tplc="4560CDC0">
      <w:numFmt w:val="decimal"/>
      <w:lvlText w:val=""/>
      <w:lvlJc w:val="left"/>
    </w:lvl>
    <w:lvl w:ilvl="7" w:tplc="E4C86D30">
      <w:numFmt w:val="decimal"/>
      <w:lvlText w:val=""/>
      <w:lvlJc w:val="left"/>
    </w:lvl>
    <w:lvl w:ilvl="8" w:tplc="31283442">
      <w:numFmt w:val="decimal"/>
      <w:lvlText w:val=""/>
      <w:lvlJc w:val="left"/>
    </w:lvl>
  </w:abstractNum>
  <w:abstractNum w:abstractNumId="10" w15:restartNumberingAfterBreak="0">
    <w:nsid w:val="185937E9"/>
    <w:multiLevelType w:val="hybridMultilevel"/>
    <w:tmpl w:val="56D49FDA"/>
    <w:lvl w:ilvl="0" w:tplc="1C82FF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04C1BE">
      <w:numFmt w:val="decimal"/>
      <w:lvlText w:val=""/>
      <w:lvlJc w:val="left"/>
    </w:lvl>
    <w:lvl w:ilvl="2" w:tplc="27625564">
      <w:numFmt w:val="decimal"/>
      <w:lvlText w:val=""/>
      <w:lvlJc w:val="left"/>
    </w:lvl>
    <w:lvl w:ilvl="3" w:tplc="6726B500">
      <w:numFmt w:val="decimal"/>
      <w:lvlText w:val=""/>
      <w:lvlJc w:val="left"/>
    </w:lvl>
    <w:lvl w:ilvl="4" w:tplc="31D07726">
      <w:numFmt w:val="decimal"/>
      <w:lvlText w:val=""/>
      <w:lvlJc w:val="left"/>
    </w:lvl>
    <w:lvl w:ilvl="5" w:tplc="6FCEBC32">
      <w:numFmt w:val="decimal"/>
      <w:lvlText w:val=""/>
      <w:lvlJc w:val="left"/>
    </w:lvl>
    <w:lvl w:ilvl="6" w:tplc="6966FB7A">
      <w:numFmt w:val="decimal"/>
      <w:lvlText w:val=""/>
      <w:lvlJc w:val="left"/>
    </w:lvl>
    <w:lvl w:ilvl="7" w:tplc="1180B132">
      <w:numFmt w:val="decimal"/>
      <w:lvlText w:val=""/>
      <w:lvlJc w:val="left"/>
    </w:lvl>
    <w:lvl w:ilvl="8" w:tplc="501A71B0">
      <w:numFmt w:val="decimal"/>
      <w:lvlText w:val=""/>
      <w:lvlJc w:val="left"/>
    </w:lvl>
  </w:abstractNum>
  <w:abstractNum w:abstractNumId="11" w15:restartNumberingAfterBreak="0">
    <w:nsid w:val="197C5548"/>
    <w:multiLevelType w:val="hybridMultilevel"/>
    <w:tmpl w:val="00365430"/>
    <w:lvl w:ilvl="0" w:tplc="26340B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92F0EA">
      <w:numFmt w:val="decimal"/>
      <w:lvlText w:val=""/>
      <w:lvlJc w:val="left"/>
    </w:lvl>
    <w:lvl w:ilvl="2" w:tplc="C06EF330">
      <w:numFmt w:val="decimal"/>
      <w:lvlText w:val=""/>
      <w:lvlJc w:val="left"/>
    </w:lvl>
    <w:lvl w:ilvl="3" w:tplc="21064278">
      <w:numFmt w:val="decimal"/>
      <w:lvlText w:val=""/>
      <w:lvlJc w:val="left"/>
    </w:lvl>
    <w:lvl w:ilvl="4" w:tplc="44B2EB62">
      <w:numFmt w:val="decimal"/>
      <w:lvlText w:val=""/>
      <w:lvlJc w:val="left"/>
    </w:lvl>
    <w:lvl w:ilvl="5" w:tplc="C338F892">
      <w:numFmt w:val="decimal"/>
      <w:lvlText w:val=""/>
      <w:lvlJc w:val="left"/>
    </w:lvl>
    <w:lvl w:ilvl="6" w:tplc="B0040480">
      <w:numFmt w:val="decimal"/>
      <w:lvlText w:val=""/>
      <w:lvlJc w:val="left"/>
    </w:lvl>
    <w:lvl w:ilvl="7" w:tplc="0BE8FD38">
      <w:numFmt w:val="decimal"/>
      <w:lvlText w:val=""/>
      <w:lvlJc w:val="left"/>
    </w:lvl>
    <w:lvl w:ilvl="8" w:tplc="D33EA990">
      <w:numFmt w:val="decimal"/>
      <w:lvlText w:val=""/>
      <w:lvlJc w:val="left"/>
    </w:lvl>
  </w:abstractNum>
  <w:abstractNum w:abstractNumId="12" w15:restartNumberingAfterBreak="0">
    <w:nsid w:val="201E5ABA"/>
    <w:multiLevelType w:val="hybridMultilevel"/>
    <w:tmpl w:val="DB4EE760"/>
    <w:lvl w:ilvl="0" w:tplc="F1A61E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7ED7B6">
      <w:numFmt w:val="decimal"/>
      <w:lvlText w:val=""/>
      <w:lvlJc w:val="left"/>
    </w:lvl>
    <w:lvl w:ilvl="2" w:tplc="0CCEAB3E">
      <w:numFmt w:val="decimal"/>
      <w:lvlText w:val=""/>
      <w:lvlJc w:val="left"/>
    </w:lvl>
    <w:lvl w:ilvl="3" w:tplc="1A1034B2">
      <w:numFmt w:val="decimal"/>
      <w:lvlText w:val=""/>
      <w:lvlJc w:val="left"/>
    </w:lvl>
    <w:lvl w:ilvl="4" w:tplc="DF102348">
      <w:numFmt w:val="decimal"/>
      <w:lvlText w:val=""/>
      <w:lvlJc w:val="left"/>
    </w:lvl>
    <w:lvl w:ilvl="5" w:tplc="FD6CD448">
      <w:numFmt w:val="decimal"/>
      <w:lvlText w:val=""/>
      <w:lvlJc w:val="left"/>
    </w:lvl>
    <w:lvl w:ilvl="6" w:tplc="5F385720">
      <w:numFmt w:val="decimal"/>
      <w:lvlText w:val=""/>
      <w:lvlJc w:val="left"/>
    </w:lvl>
    <w:lvl w:ilvl="7" w:tplc="ED687698">
      <w:numFmt w:val="decimal"/>
      <w:lvlText w:val=""/>
      <w:lvlJc w:val="left"/>
    </w:lvl>
    <w:lvl w:ilvl="8" w:tplc="39C822FE">
      <w:numFmt w:val="decimal"/>
      <w:lvlText w:val=""/>
      <w:lvlJc w:val="left"/>
    </w:lvl>
  </w:abstractNum>
  <w:abstractNum w:abstractNumId="13" w15:restartNumberingAfterBreak="0">
    <w:nsid w:val="2115549E"/>
    <w:multiLevelType w:val="hybridMultilevel"/>
    <w:tmpl w:val="F6244D3E"/>
    <w:lvl w:ilvl="0" w:tplc="B0AE89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F8A682">
      <w:numFmt w:val="decimal"/>
      <w:lvlText w:val=""/>
      <w:lvlJc w:val="left"/>
    </w:lvl>
    <w:lvl w:ilvl="2" w:tplc="79646926">
      <w:numFmt w:val="decimal"/>
      <w:lvlText w:val=""/>
      <w:lvlJc w:val="left"/>
    </w:lvl>
    <w:lvl w:ilvl="3" w:tplc="67B4F09C">
      <w:numFmt w:val="decimal"/>
      <w:lvlText w:val=""/>
      <w:lvlJc w:val="left"/>
    </w:lvl>
    <w:lvl w:ilvl="4" w:tplc="592440A4">
      <w:numFmt w:val="decimal"/>
      <w:lvlText w:val=""/>
      <w:lvlJc w:val="left"/>
    </w:lvl>
    <w:lvl w:ilvl="5" w:tplc="4594D3F6">
      <w:numFmt w:val="decimal"/>
      <w:lvlText w:val=""/>
      <w:lvlJc w:val="left"/>
    </w:lvl>
    <w:lvl w:ilvl="6" w:tplc="FEF0C094">
      <w:numFmt w:val="decimal"/>
      <w:lvlText w:val=""/>
      <w:lvlJc w:val="left"/>
    </w:lvl>
    <w:lvl w:ilvl="7" w:tplc="A09E52E8">
      <w:numFmt w:val="decimal"/>
      <w:lvlText w:val=""/>
      <w:lvlJc w:val="left"/>
    </w:lvl>
    <w:lvl w:ilvl="8" w:tplc="1B54AFFC">
      <w:numFmt w:val="decimal"/>
      <w:lvlText w:val=""/>
      <w:lvlJc w:val="left"/>
    </w:lvl>
  </w:abstractNum>
  <w:abstractNum w:abstractNumId="14" w15:restartNumberingAfterBreak="0">
    <w:nsid w:val="26F2578E"/>
    <w:multiLevelType w:val="hybridMultilevel"/>
    <w:tmpl w:val="3380342E"/>
    <w:lvl w:ilvl="0" w:tplc="115EA5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AC5510">
      <w:numFmt w:val="decimal"/>
      <w:lvlText w:val=""/>
      <w:lvlJc w:val="left"/>
    </w:lvl>
    <w:lvl w:ilvl="2" w:tplc="A2E46BFA">
      <w:numFmt w:val="decimal"/>
      <w:lvlText w:val=""/>
      <w:lvlJc w:val="left"/>
    </w:lvl>
    <w:lvl w:ilvl="3" w:tplc="D482198C">
      <w:numFmt w:val="decimal"/>
      <w:lvlText w:val=""/>
      <w:lvlJc w:val="left"/>
    </w:lvl>
    <w:lvl w:ilvl="4" w:tplc="6390FB40">
      <w:numFmt w:val="decimal"/>
      <w:lvlText w:val=""/>
      <w:lvlJc w:val="left"/>
    </w:lvl>
    <w:lvl w:ilvl="5" w:tplc="709C9990">
      <w:numFmt w:val="decimal"/>
      <w:lvlText w:val=""/>
      <w:lvlJc w:val="left"/>
    </w:lvl>
    <w:lvl w:ilvl="6" w:tplc="A9662388">
      <w:numFmt w:val="decimal"/>
      <w:lvlText w:val=""/>
      <w:lvlJc w:val="left"/>
    </w:lvl>
    <w:lvl w:ilvl="7" w:tplc="9284461C">
      <w:numFmt w:val="decimal"/>
      <w:lvlText w:val=""/>
      <w:lvlJc w:val="left"/>
    </w:lvl>
    <w:lvl w:ilvl="8" w:tplc="27069158">
      <w:numFmt w:val="decimal"/>
      <w:lvlText w:val=""/>
      <w:lvlJc w:val="left"/>
    </w:lvl>
  </w:abstractNum>
  <w:abstractNum w:abstractNumId="15" w15:restartNumberingAfterBreak="0">
    <w:nsid w:val="4189741A"/>
    <w:multiLevelType w:val="hybridMultilevel"/>
    <w:tmpl w:val="9A621F7A"/>
    <w:lvl w:ilvl="0" w:tplc="EDDCB1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B420B2">
      <w:numFmt w:val="decimal"/>
      <w:lvlText w:val=""/>
      <w:lvlJc w:val="left"/>
    </w:lvl>
    <w:lvl w:ilvl="2" w:tplc="B9D6F474">
      <w:numFmt w:val="decimal"/>
      <w:lvlText w:val=""/>
      <w:lvlJc w:val="left"/>
    </w:lvl>
    <w:lvl w:ilvl="3" w:tplc="CC8CC048">
      <w:numFmt w:val="decimal"/>
      <w:lvlText w:val=""/>
      <w:lvlJc w:val="left"/>
    </w:lvl>
    <w:lvl w:ilvl="4" w:tplc="2C62091C">
      <w:numFmt w:val="decimal"/>
      <w:lvlText w:val=""/>
      <w:lvlJc w:val="left"/>
    </w:lvl>
    <w:lvl w:ilvl="5" w:tplc="C64AB800">
      <w:numFmt w:val="decimal"/>
      <w:lvlText w:val=""/>
      <w:lvlJc w:val="left"/>
    </w:lvl>
    <w:lvl w:ilvl="6" w:tplc="70F28AD8">
      <w:numFmt w:val="decimal"/>
      <w:lvlText w:val=""/>
      <w:lvlJc w:val="left"/>
    </w:lvl>
    <w:lvl w:ilvl="7" w:tplc="04941AC4">
      <w:numFmt w:val="decimal"/>
      <w:lvlText w:val=""/>
      <w:lvlJc w:val="left"/>
    </w:lvl>
    <w:lvl w:ilvl="8" w:tplc="3AAE8260">
      <w:numFmt w:val="decimal"/>
      <w:lvlText w:val=""/>
      <w:lvlJc w:val="left"/>
    </w:lvl>
  </w:abstractNum>
  <w:abstractNum w:abstractNumId="16" w15:restartNumberingAfterBreak="0">
    <w:nsid w:val="522F22EB"/>
    <w:multiLevelType w:val="hybridMultilevel"/>
    <w:tmpl w:val="95E854B2"/>
    <w:lvl w:ilvl="0" w:tplc="9C04BF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8057FA">
      <w:numFmt w:val="decimal"/>
      <w:lvlText w:val=""/>
      <w:lvlJc w:val="left"/>
    </w:lvl>
    <w:lvl w:ilvl="2" w:tplc="731A4152">
      <w:numFmt w:val="decimal"/>
      <w:lvlText w:val=""/>
      <w:lvlJc w:val="left"/>
    </w:lvl>
    <w:lvl w:ilvl="3" w:tplc="624C63D6">
      <w:numFmt w:val="decimal"/>
      <w:lvlText w:val=""/>
      <w:lvlJc w:val="left"/>
    </w:lvl>
    <w:lvl w:ilvl="4" w:tplc="681A2AC8">
      <w:numFmt w:val="decimal"/>
      <w:lvlText w:val=""/>
      <w:lvlJc w:val="left"/>
    </w:lvl>
    <w:lvl w:ilvl="5" w:tplc="99585716">
      <w:numFmt w:val="decimal"/>
      <w:lvlText w:val=""/>
      <w:lvlJc w:val="left"/>
    </w:lvl>
    <w:lvl w:ilvl="6" w:tplc="7CC61932">
      <w:numFmt w:val="decimal"/>
      <w:lvlText w:val=""/>
      <w:lvlJc w:val="left"/>
    </w:lvl>
    <w:lvl w:ilvl="7" w:tplc="E632B27C">
      <w:numFmt w:val="decimal"/>
      <w:lvlText w:val=""/>
      <w:lvlJc w:val="left"/>
    </w:lvl>
    <w:lvl w:ilvl="8" w:tplc="E6829E88">
      <w:numFmt w:val="decimal"/>
      <w:lvlText w:val=""/>
      <w:lvlJc w:val="left"/>
    </w:lvl>
  </w:abstractNum>
  <w:abstractNum w:abstractNumId="17" w15:restartNumberingAfterBreak="0">
    <w:nsid w:val="5F29052D"/>
    <w:multiLevelType w:val="hybridMultilevel"/>
    <w:tmpl w:val="5A2CDF4E"/>
    <w:lvl w:ilvl="0" w:tplc="650625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84E306">
      <w:numFmt w:val="decimal"/>
      <w:lvlText w:val=""/>
      <w:lvlJc w:val="left"/>
    </w:lvl>
    <w:lvl w:ilvl="2" w:tplc="03C02DD2">
      <w:numFmt w:val="decimal"/>
      <w:lvlText w:val=""/>
      <w:lvlJc w:val="left"/>
    </w:lvl>
    <w:lvl w:ilvl="3" w:tplc="2A1CDFA8">
      <w:numFmt w:val="decimal"/>
      <w:lvlText w:val=""/>
      <w:lvlJc w:val="left"/>
    </w:lvl>
    <w:lvl w:ilvl="4" w:tplc="F07EA00C">
      <w:numFmt w:val="decimal"/>
      <w:lvlText w:val=""/>
      <w:lvlJc w:val="left"/>
    </w:lvl>
    <w:lvl w:ilvl="5" w:tplc="5C32585C">
      <w:numFmt w:val="decimal"/>
      <w:lvlText w:val=""/>
      <w:lvlJc w:val="left"/>
    </w:lvl>
    <w:lvl w:ilvl="6" w:tplc="30B876AE">
      <w:numFmt w:val="decimal"/>
      <w:lvlText w:val=""/>
      <w:lvlJc w:val="left"/>
    </w:lvl>
    <w:lvl w:ilvl="7" w:tplc="977E4B0A">
      <w:numFmt w:val="decimal"/>
      <w:lvlText w:val=""/>
      <w:lvlJc w:val="left"/>
    </w:lvl>
    <w:lvl w:ilvl="8" w:tplc="4644FEBA">
      <w:numFmt w:val="decimal"/>
      <w:lvlText w:val=""/>
      <w:lvlJc w:val="left"/>
    </w:lvl>
  </w:abstractNum>
  <w:abstractNum w:abstractNumId="18" w15:restartNumberingAfterBreak="0">
    <w:nsid w:val="605262E3"/>
    <w:multiLevelType w:val="hybridMultilevel"/>
    <w:tmpl w:val="F8AECAD2"/>
    <w:lvl w:ilvl="0" w:tplc="547A20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1C541A">
      <w:numFmt w:val="decimal"/>
      <w:lvlText w:val=""/>
      <w:lvlJc w:val="left"/>
    </w:lvl>
    <w:lvl w:ilvl="2" w:tplc="BFFCA880">
      <w:numFmt w:val="decimal"/>
      <w:lvlText w:val=""/>
      <w:lvlJc w:val="left"/>
    </w:lvl>
    <w:lvl w:ilvl="3" w:tplc="BEFC5B66">
      <w:numFmt w:val="decimal"/>
      <w:lvlText w:val=""/>
      <w:lvlJc w:val="left"/>
    </w:lvl>
    <w:lvl w:ilvl="4" w:tplc="E88A94FE">
      <w:numFmt w:val="decimal"/>
      <w:lvlText w:val=""/>
      <w:lvlJc w:val="left"/>
    </w:lvl>
    <w:lvl w:ilvl="5" w:tplc="67B06252">
      <w:numFmt w:val="decimal"/>
      <w:lvlText w:val=""/>
      <w:lvlJc w:val="left"/>
    </w:lvl>
    <w:lvl w:ilvl="6" w:tplc="4AB68818">
      <w:numFmt w:val="decimal"/>
      <w:lvlText w:val=""/>
      <w:lvlJc w:val="left"/>
    </w:lvl>
    <w:lvl w:ilvl="7" w:tplc="910AB8EA">
      <w:numFmt w:val="decimal"/>
      <w:lvlText w:val=""/>
      <w:lvlJc w:val="left"/>
    </w:lvl>
    <w:lvl w:ilvl="8" w:tplc="62A277F4">
      <w:numFmt w:val="decimal"/>
      <w:lvlText w:val=""/>
      <w:lvlJc w:val="left"/>
    </w:lvl>
  </w:abstractNum>
  <w:abstractNum w:abstractNumId="19" w15:restartNumberingAfterBreak="0">
    <w:nsid w:val="7D4F0140"/>
    <w:multiLevelType w:val="hybridMultilevel"/>
    <w:tmpl w:val="51242A04"/>
    <w:lvl w:ilvl="0" w:tplc="55AC27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126E62">
      <w:numFmt w:val="decimal"/>
      <w:lvlText w:val=""/>
      <w:lvlJc w:val="left"/>
    </w:lvl>
    <w:lvl w:ilvl="2" w:tplc="0D6414A8">
      <w:numFmt w:val="decimal"/>
      <w:lvlText w:val=""/>
      <w:lvlJc w:val="left"/>
    </w:lvl>
    <w:lvl w:ilvl="3" w:tplc="C72EE76C">
      <w:numFmt w:val="decimal"/>
      <w:lvlText w:val=""/>
      <w:lvlJc w:val="left"/>
    </w:lvl>
    <w:lvl w:ilvl="4" w:tplc="D004B430">
      <w:numFmt w:val="decimal"/>
      <w:lvlText w:val=""/>
      <w:lvlJc w:val="left"/>
    </w:lvl>
    <w:lvl w:ilvl="5" w:tplc="3FFAB90E">
      <w:numFmt w:val="decimal"/>
      <w:lvlText w:val=""/>
      <w:lvlJc w:val="left"/>
    </w:lvl>
    <w:lvl w:ilvl="6" w:tplc="EA16CD5E">
      <w:numFmt w:val="decimal"/>
      <w:lvlText w:val=""/>
      <w:lvlJc w:val="left"/>
    </w:lvl>
    <w:lvl w:ilvl="7" w:tplc="3326AACE">
      <w:numFmt w:val="decimal"/>
      <w:lvlText w:val=""/>
      <w:lvlJc w:val="left"/>
    </w:lvl>
    <w:lvl w:ilvl="8" w:tplc="1EFE5F12">
      <w:numFmt w:val="decimal"/>
      <w:lvlText w:val=""/>
      <w:lvlJc w:val="left"/>
    </w:lvl>
  </w:abstractNum>
  <w:num w:numId="1" w16cid:durableId="1461415643">
    <w:abstractNumId w:val="3"/>
    <w:lvlOverride w:ilvl="0">
      <w:startOverride w:val="1"/>
    </w:lvlOverride>
  </w:num>
  <w:num w:numId="2" w16cid:durableId="1254238007">
    <w:abstractNumId w:val="6"/>
    <w:lvlOverride w:ilvl="0">
      <w:startOverride w:val="1"/>
    </w:lvlOverride>
  </w:num>
  <w:num w:numId="3" w16cid:durableId="1423644379">
    <w:abstractNumId w:val="1"/>
    <w:lvlOverride w:ilvl="0">
      <w:startOverride w:val="1"/>
    </w:lvlOverride>
  </w:num>
  <w:num w:numId="4" w16cid:durableId="2057118055">
    <w:abstractNumId w:val="7"/>
    <w:lvlOverride w:ilvl="0">
      <w:startOverride w:val="1"/>
    </w:lvlOverride>
  </w:num>
  <w:num w:numId="5" w16cid:durableId="851450961">
    <w:abstractNumId w:val="0"/>
    <w:lvlOverride w:ilvl="0">
      <w:startOverride w:val="1"/>
    </w:lvlOverride>
  </w:num>
  <w:num w:numId="6" w16cid:durableId="1221211115">
    <w:abstractNumId w:val="10"/>
    <w:lvlOverride w:ilvl="0">
      <w:startOverride w:val="1"/>
    </w:lvlOverride>
  </w:num>
  <w:num w:numId="7" w16cid:durableId="1343161918">
    <w:abstractNumId w:val="2"/>
    <w:lvlOverride w:ilvl="0">
      <w:startOverride w:val="1"/>
    </w:lvlOverride>
  </w:num>
  <w:num w:numId="8" w16cid:durableId="1724911135">
    <w:abstractNumId w:val="11"/>
    <w:lvlOverride w:ilvl="0">
      <w:startOverride w:val="1"/>
    </w:lvlOverride>
  </w:num>
  <w:num w:numId="9" w16cid:durableId="157965328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DC8"/>
    <w:rsid w:val="000D72A6"/>
    <w:rsid w:val="004C5E30"/>
    <w:rsid w:val="0053792F"/>
    <w:rsid w:val="0086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E899"/>
  <w15:docId w15:val="{6DF9937C-EE4E-40C8-B774-35F00580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3792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3792F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379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3792F"/>
  </w:style>
  <w:style w:type="paragraph" w:styleId="ae">
    <w:name w:val="footer"/>
    <w:basedOn w:val="a"/>
    <w:link w:val="af"/>
    <w:uiPriority w:val="99"/>
    <w:unhideWhenUsed/>
    <w:rsid w:val="005379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37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3594</Words>
  <Characters>20490</Characters>
  <Application>Microsoft Office Word</Application>
  <DocSecurity>0</DocSecurity>
  <Lines>170</Lines>
  <Paragraphs>48</Paragraphs>
  <ScaleCrop>false</ScaleCrop>
  <Company/>
  <LinksUpToDate>false</LinksUpToDate>
  <CharactersWithSpaces>24036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Аттестационная комиссия — порядок работы и план на 2026-2027 учебный год</dc:title>
  <dc:creator>АНО «НОЦ педагогических проектов»</dc:creator>
  <cp:lastModifiedBy>АНО «НОЦ ПЕДПРОЕКТОВ»</cp:lastModifiedBy>
  <cp:revision>2</cp:revision>
  <dcterms:created xsi:type="dcterms:W3CDTF">2026-10-02T05:11:00Z</dcterms:created>
  <dcterms:modified xsi:type="dcterms:W3CDTF">2026-10-02T05:56:00Z</dcterms:modified>
</cp:coreProperties>
</file>