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2A4C" w14:textId="77777777" w:rsidR="00483137" w:rsidRPr="00195228" w:rsidRDefault="00000000" w:rsidP="00195228">
      <w:pPr>
        <w:spacing w:after="200"/>
        <w:jc w:val="center"/>
        <w:rPr>
          <w:lang w:val="ru-RU"/>
        </w:rPr>
      </w:pPr>
      <w:r w:rsidRPr="00195228">
        <w:rPr>
          <w:i/>
          <w:iCs/>
          <w:color w:val="595959"/>
          <w:sz w:val="18"/>
          <w:szCs w:val="18"/>
          <w:lang w:val="ru-RU"/>
        </w:rPr>
        <w:t xml:space="preserve">© АНО «Научно-образовательный центр педагогических проектов», 2026. Материал подготовлен в методических целях. Источник: </w:t>
      </w:r>
      <w:proofErr w:type="spellStart"/>
      <w:r w:rsidRPr="00195228">
        <w:rPr>
          <w:i/>
          <w:iCs/>
          <w:color w:val="595959"/>
          <w:sz w:val="18"/>
          <w:szCs w:val="18"/>
          <w:lang w:val="ru-RU"/>
        </w:rPr>
        <w:t>педпроект.рф</w:t>
      </w:r>
      <w:proofErr w:type="spellEnd"/>
      <w:r w:rsidRPr="00195228">
        <w:rPr>
          <w:i/>
          <w:iCs/>
          <w:color w:val="595959"/>
          <w:sz w:val="18"/>
          <w:szCs w:val="18"/>
          <w:lang w:val="ru-RU"/>
        </w:rPr>
        <w:t>.</w:t>
      </w:r>
    </w:p>
    <w:p w14:paraId="15AE50EC" w14:textId="77777777" w:rsidR="00483137" w:rsidRPr="00195228" w:rsidRDefault="00000000">
      <w:pPr>
        <w:spacing w:after="120"/>
        <w:jc w:val="center"/>
        <w:rPr>
          <w:lang w:val="ru-RU"/>
        </w:rPr>
      </w:pPr>
      <w:r w:rsidRPr="00195228">
        <w:rPr>
          <w:b/>
          <w:bCs/>
          <w:color w:val="1F3864"/>
          <w:sz w:val="32"/>
          <w:szCs w:val="32"/>
          <w:lang w:val="ru-RU"/>
        </w:rPr>
        <w:t>НАВИГАТОР ПРИКАЗОВ ДИРЕКТОРА ШКОЛЫ НА 2026/2027 УЧЕБНЫЙ ГОД</w:t>
      </w:r>
    </w:p>
    <w:p w14:paraId="5B6320C2" w14:textId="77777777" w:rsidR="00483137" w:rsidRPr="00195228" w:rsidRDefault="00000000">
      <w:pPr>
        <w:spacing w:after="200"/>
        <w:jc w:val="center"/>
        <w:rPr>
          <w:lang w:val="ru-RU"/>
        </w:rPr>
      </w:pPr>
      <w:r w:rsidRPr="00195228">
        <w:rPr>
          <w:color w:val="595959"/>
          <w:lang w:val="ru-RU"/>
        </w:rPr>
        <w:t xml:space="preserve">приказ → статус → срок → </w:t>
      </w:r>
      <w:proofErr w:type="spellStart"/>
      <w:r w:rsidRPr="00195228">
        <w:rPr>
          <w:color w:val="595959"/>
          <w:lang w:val="ru-RU"/>
        </w:rPr>
        <w:t>ежегодность</w:t>
      </w:r>
      <w:proofErr w:type="spellEnd"/>
      <w:r w:rsidRPr="00195228">
        <w:rPr>
          <w:color w:val="595959"/>
          <w:lang w:val="ru-RU"/>
        </w:rPr>
        <w:t xml:space="preserve"> → основание → примечание</w:t>
      </w:r>
    </w:p>
    <w:tbl>
      <w:tblPr>
        <w:tblW w:w="14287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800"/>
        <w:gridCol w:w="11487"/>
      </w:tblGrid>
      <w:tr w:rsidR="00483137" w:rsidRPr="00195228" w14:paraId="64C73070" w14:textId="77777777">
        <w:trPr>
          <w:cantSplit/>
          <w:tblHeader/>
        </w:trPr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4ECA712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Статус</w:t>
            </w:r>
          </w:p>
        </w:tc>
        <w:tc>
          <w:tcPr>
            <w:tcW w:w="114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5D202EF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Значение</w:t>
            </w:r>
          </w:p>
        </w:tc>
      </w:tr>
      <w:tr w:rsidR="00483137" w:rsidRPr="00195228" w14:paraId="0A0EA599" w14:textId="77777777">
        <w:trPr>
          <w:cantSplit/>
        </w:trPr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9A199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14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D3CA8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Норма прямо требует приказа, иного распорядительного акта или решения руководителя (назначение, утверждение, создание). Если обязательно только действие — статус «Целесообразный» с пометкой в примечании</w:t>
            </w:r>
          </w:p>
        </w:tc>
      </w:tr>
      <w:tr w:rsidR="00483137" w:rsidRPr="00195228" w14:paraId="2DE8D144" w14:textId="77777777">
        <w:trPr>
          <w:cantSplit/>
        </w:trPr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3834B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14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0D49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Издаётся при наличии ситуации: ОВЗ, ГИА,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ВсОШ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>, ИУП, обучение на дому, платные услуги, мероприятие</w:t>
            </w:r>
          </w:p>
        </w:tc>
      </w:tr>
      <w:tr w:rsidR="00483137" w:rsidRPr="00195228" w14:paraId="55EA0486" w14:textId="77777777">
        <w:trPr>
          <w:cantSplit/>
        </w:trPr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B0F5D1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14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3442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Закон не требует отдельного приказа, но распорядительный акт обоснован как способ организации работы</w:t>
            </w:r>
          </w:p>
        </w:tc>
      </w:tr>
      <w:tr w:rsidR="00483137" w:rsidRPr="00195228" w14:paraId="0C4531D8" w14:textId="77777777">
        <w:trPr>
          <w:cantSplit/>
        </w:trPr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C74A8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14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3FAB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 требует автоматического переиздания 1 сентября</w:t>
            </w:r>
          </w:p>
        </w:tc>
      </w:tr>
      <w:tr w:rsidR="00483137" w:rsidRPr="00195228" w14:paraId="192E157F" w14:textId="77777777">
        <w:trPr>
          <w:cantSplit/>
        </w:trPr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5E14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14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EFD79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Вопрос урегулирован ООП, ЛНА, должностной инструкцией, действующим приказом, планом или графиком</w:t>
            </w:r>
          </w:p>
        </w:tc>
      </w:tr>
    </w:tbl>
    <w:p w14:paraId="17FB5C9D" w14:textId="77777777" w:rsidR="00483137" w:rsidRPr="00195228" w:rsidRDefault="00000000">
      <w:pPr>
        <w:spacing w:before="120" w:after="120"/>
        <w:jc w:val="both"/>
        <w:rPr>
          <w:lang w:val="ru-RU"/>
        </w:rPr>
      </w:pPr>
      <w:r w:rsidRPr="00195228">
        <w:rPr>
          <w:sz w:val="21"/>
          <w:szCs w:val="21"/>
          <w:lang w:val="ru-RU"/>
        </w:rPr>
        <w:t>Графа «Ежегодно ли»: «Да»; «Нет — действует до отмены/изменения»; «При наступлении события»; «По решению школы». Под наименованием приказа — номер образца в файле «Готовые образцы». Сокращения: ООП — основная образовательная программа; КУГ — календарный учебный график; ВД — внеурочная деятельность; КПВР — календарный план воспитательной работы; ЛНА — локальный нормативный акт; ППР — Правила противопожарного режима; ПП — постановление Правительства РФ; АТЗ — антитеррористическая защищённость.</w:t>
      </w:r>
    </w:p>
    <w:tbl>
      <w:tblPr>
        <w:tblW w:w="14287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501"/>
        <w:gridCol w:w="3100"/>
        <w:gridCol w:w="2250"/>
        <w:gridCol w:w="1750"/>
        <w:gridCol w:w="1649"/>
        <w:gridCol w:w="2500"/>
        <w:gridCol w:w="2537"/>
      </w:tblGrid>
      <w:tr w:rsidR="00483137" w:rsidRPr="00195228" w14:paraId="2B692EE4" w14:textId="77777777">
        <w:trPr>
          <w:cantSplit/>
          <w:tblHeader/>
        </w:trPr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11CC4B6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№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7B32D24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Приказ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FD7B2AA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Статус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0EE15DF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Когда издаётся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8C9FE59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Ежегодно ли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82FA3B9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Основание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6A8F91A" w14:textId="77777777" w:rsidR="00483137" w:rsidRPr="00195228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Примечание</w:t>
            </w:r>
          </w:p>
        </w:tc>
      </w:tr>
      <w:tr w:rsidR="00483137" w:rsidRPr="00195228" w14:paraId="02B1B711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D38AF80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I. Образовательная деятельность и образовательные программы</w:t>
            </w:r>
          </w:p>
        </w:tc>
      </w:tr>
      <w:tr w:rsidR="00483137" w:rsidRPr="00195228" w14:paraId="0E53222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8BA8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7AA9B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образовательной деятельности в 2026/2027 учебном году</w:t>
            </w:r>
          </w:p>
          <w:p w14:paraId="7448A84A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D10A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399C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CF1DF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E63A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6, 7 ч. 3 ст. 28 № 273-ФЗ; Порядок № 115; п. 27 СП 2.4.2.4283-26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2CBD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Комплексный приказ заменяет приказы о режиме, расписании, начале года</w:t>
            </w:r>
          </w:p>
        </w:tc>
      </w:tr>
      <w:tr w:rsidR="00483137" w:rsidRPr="00195228" w14:paraId="62E1FF9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2996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3A65C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ООП НОО, ООО, СОО (новая редакция)</w:t>
            </w:r>
          </w:p>
          <w:p w14:paraId="57A1FC20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2364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78F86B9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45B77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разработке новой редакции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BF7B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B1D3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5 ст. 12, п. 6 ч. 3 ст. 28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BC85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Обязательно утверждение; форма — приказ или гриф. Ежегодно не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переутверждается</w:t>
            </w:r>
            <w:proofErr w:type="spellEnd"/>
          </w:p>
        </w:tc>
      </w:tr>
      <w:tr w:rsidR="00483137" w:rsidRPr="00195228" w14:paraId="040DAA0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6DDA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155E8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внесении изменений в ООП (учебные планы, КУГ, планы ВД, КПВР на 2026/2027)</w:t>
            </w:r>
          </w:p>
          <w:p w14:paraId="38899F1E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AA02DD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C9E4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До 1 сентября; до II полугодия (ДНКР, 5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кл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>.)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0899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A6AF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Ч. 5 ст. 12 № 273-ФЗ; приказы № 729, № 808; ДНКР — по ФГОС ООО и ФОП ООО (этапность —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письмо № ОК-863/03, не НПА)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E6B07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Учебный план, КУГ, план ВД — часть ООП: утверждаются изменениями ООП, а не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отдельными приказами</w:t>
            </w:r>
          </w:p>
        </w:tc>
      </w:tr>
      <w:tr w:rsidR="00483137" w:rsidRPr="00195228" w14:paraId="6027925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11A6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F847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учебных планов</w:t>
            </w:r>
          </w:p>
          <w:p w14:paraId="21A8A969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7EA2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DA45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5975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B84E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Учебный план — часть ООП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6506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Отдельный приказ не требуется: утверждается в составе ООП или изменений к ней</w:t>
            </w:r>
          </w:p>
        </w:tc>
      </w:tr>
      <w:tr w:rsidR="00483137" w:rsidRPr="00195228" w14:paraId="374B225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6681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48C6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календарных учебных графиков</w:t>
            </w:r>
          </w:p>
          <w:p w14:paraId="6F3A4465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ECAC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5416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BE15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0B24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КУГ — часть ООП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C4284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Отдельный приказ не требуется</w:t>
            </w:r>
          </w:p>
        </w:tc>
      </w:tr>
      <w:tr w:rsidR="00483137" w:rsidRPr="00195228" w14:paraId="77554AB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1FE1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D6397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плана внеурочной деятельности</w:t>
            </w:r>
          </w:p>
          <w:p w14:paraId="70526A46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3F82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3488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25FE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4DF6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План ВД — часть ООП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EA5F4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Отдельный приказ не требуется</w:t>
            </w:r>
          </w:p>
        </w:tc>
      </w:tr>
      <w:tr w:rsidR="00483137" w:rsidRPr="00195228" w14:paraId="01B1453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FD28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C57B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расписания учебных занятий и внеурочной деятельности</w:t>
            </w:r>
          </w:p>
          <w:p w14:paraId="311CE231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3 № 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1E30D1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43928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Август; при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9EFC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0AD4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27 СП 2.4.2.4283-26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4BD5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Приложение к приказу № 1 либо гриф утверждения на расписании</w:t>
            </w:r>
          </w:p>
        </w:tc>
      </w:tr>
      <w:tr w:rsidR="00483137" w:rsidRPr="00195228" w14:paraId="4C2C04B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B9442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902C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рабочих программах учебных предметов, курсов, модулей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BB4D8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58DF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54D1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0A98C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Рабочие программы — часть ООП; перечень № 779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42A6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Приказ на каждую рабочую программу нормативно не предусмотрен</w:t>
            </w:r>
          </w:p>
        </w:tc>
      </w:tr>
      <w:tr w:rsidR="00483137" w:rsidRPr="00195228" w14:paraId="3F1A1F3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DC30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F1E76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использовании федеральных рабочих программ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05C9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C46B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2007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7FC1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6.3, 6.4 ст. 12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DEC2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ФРП по предметам, названным в ч. 6.3 ст. 12, применяются непосредственно; по остальным школа вправе их применять. Отражается в ООП</w:t>
            </w:r>
          </w:p>
        </w:tc>
      </w:tr>
      <w:tr w:rsidR="00483137" w:rsidRPr="00195228" w14:paraId="0A003C0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2C428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1A5DE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программ элективных курсов, курсов по выбору, курсов внеурочной деятельности</w:t>
            </w:r>
          </w:p>
          <w:p w14:paraId="2B44E12F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lastRenderedPageBreak/>
              <w:t>см. №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F900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lastRenderedPageBreak/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C45E9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D93B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954B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Часть ООП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3938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Утверждаются в составе ООП; приказ на каждый курс не нужен</w:t>
            </w:r>
          </w:p>
        </w:tc>
      </w:tr>
      <w:tr w:rsidR="00483137" w:rsidRPr="00195228" w14:paraId="36C8647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A932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D3AFB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(изменении) локального нормативного акта</w:t>
            </w:r>
          </w:p>
          <w:p w14:paraId="5C8C7EE8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D6E5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73ADB958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C4D5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2003D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0CF1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30 № 273-ФЗ; ст. 8, 372 ТК РФ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45ED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Мнение имеющихся советов — в случаях ч. 3 ст. 30 № 273-ФЗ; мнение представительного органа работников — в порядке и случаях трудового законодательства; ежегодно не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переутверждается</w:t>
            </w:r>
            <w:proofErr w:type="spellEnd"/>
          </w:p>
        </w:tc>
      </w:tr>
      <w:tr w:rsidR="00483137" w:rsidRPr="00195228" w14:paraId="08C0092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3A9D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83B5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обучения по индивидуальному учебному плану</w:t>
            </w:r>
          </w:p>
          <w:p w14:paraId="2CE900A0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9BE5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6C1C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4CA6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5E3D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3 ч. 1 ст. 34 № 273-ФЗ; п. 7 Порядка № 115 (ред. № 316)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A2130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Порядок — ЛНА школы; с 01.09.2026 сверить ЛНА с п. 7 Порядка № 115 в ред. № 316</w:t>
            </w:r>
          </w:p>
        </w:tc>
      </w:tr>
      <w:tr w:rsidR="00483137" w:rsidRPr="00195228" w14:paraId="4345EC6D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BACF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97D92D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профильного обучения, комплектовании профильных групп</w:t>
            </w:r>
          </w:p>
          <w:p w14:paraId="44734B78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3164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B94C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6E24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42ED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4 ст. 66 № 273-ФЗ; учебный план СОО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45AE8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Профили — в учебном плане ООП; приказ фиксирует состав групп</w:t>
            </w:r>
          </w:p>
        </w:tc>
      </w:tr>
      <w:tr w:rsidR="00483137" w:rsidRPr="00195228" w14:paraId="112AE35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8BFAF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6FE97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индивидуальных и групповых занятий (консультаций)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01B74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00EA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E246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E7958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Учебный план, план ВД, расписание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03DA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Отдельный приказ не требуется, если занятия предусмотрены учебным планом или планом ВД</w:t>
            </w:r>
          </w:p>
        </w:tc>
      </w:tr>
      <w:tr w:rsidR="00483137" w:rsidRPr="00195228" w14:paraId="52DE4F5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FB9F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D6E1A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семейного образования, прикреплении экстерна для аттестации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5B89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26FD8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7FB6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3970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 ст. 34, ч. 5 ст. 63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5926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Зачисление экстерном — распорядительный акт по ЛНА школы; отчисление при переходе на семейное образование — вариант В № 39</w:t>
            </w:r>
          </w:p>
        </w:tc>
      </w:tr>
      <w:tr w:rsidR="00483137" w:rsidRPr="00195228" w14:paraId="1F33035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7636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C236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электронного обучения и ДОТ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62159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A166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введении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9E9F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1C1A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16 № 273-ФЗ; Правила, утв. постановлением Правительства РФ от 11.10.2023 № 1678; ЛНА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F3FE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Приказ — при необходимости закрепить конкретные организационные решения</w:t>
            </w:r>
          </w:p>
        </w:tc>
      </w:tr>
      <w:tr w:rsidR="00483137" w:rsidRPr="00195228" w14:paraId="0CE952CB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3130D13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lastRenderedPageBreak/>
              <w:t>II. Педагогический совет, методическая работа, кадры</w:t>
            </w:r>
          </w:p>
        </w:tc>
      </w:tr>
      <w:tr w:rsidR="00483137" w:rsidRPr="00195228" w14:paraId="645A64C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19F4C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CFC47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составе педагогического совета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08F2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08C2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CBA5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4541B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4 ст. 26 № 273-ФЗ; устав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8016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В педагогический совет входят все педагогические работники по уставу; приказ о составе не нужен</w:t>
            </w:r>
          </w:p>
        </w:tc>
      </w:tr>
      <w:tr w:rsidR="00483137" w:rsidRPr="00195228" w14:paraId="6263C5D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8B4A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84C4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введении в действие решений педагогического совета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B239BE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5E2FF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255E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6EDB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Устав, положение о педсовете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A5B0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Федеральные нормы не требуют вводить приказом каждое решение; необходимость — по содержанию решения, уставу и положению. Перевод, допуск к ГИА, выпуск — профильные приказы № 21, 38, 39</w:t>
            </w:r>
          </w:p>
        </w:tc>
      </w:tr>
      <w:tr w:rsidR="00483137" w:rsidRPr="00195228" w14:paraId="0F70681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95A7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14CA6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методической работы (методсовет, ШМО)</w:t>
            </w:r>
          </w:p>
          <w:p w14:paraId="40E62A9C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864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42E7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6CC8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0BC8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5 ч. 3 ст. 28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D089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Составы ШМО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переутверждаются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только при изменении</w:t>
            </w:r>
          </w:p>
        </w:tc>
      </w:tr>
      <w:tr w:rsidR="00483137" w:rsidRPr="00195228" w14:paraId="526BD01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7351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DA128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наставничества</w:t>
            </w:r>
          </w:p>
          <w:p w14:paraId="4C3C4C87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0BE7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A6E85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закреплении наставника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D268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BF4D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351.8 ТК РФ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5DAAB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Только с письменного согласия и доп. соглашением; изменение ст. 351.8 с 01.03.2027</w:t>
            </w:r>
          </w:p>
        </w:tc>
      </w:tr>
      <w:tr w:rsidR="00483137" w:rsidRPr="00195228" w14:paraId="1C53510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A6AA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B5FC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проведении аттестации педагогических работников на соответствие занимаемой должности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5B1C8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51F56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наличии аттестуемых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FA57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C940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Порядок аттестации (приказ № 196)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7FF2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Распорядительный акт работодателя о проведении аттестации; ознакомление работников под подпись</w:t>
            </w:r>
          </w:p>
        </w:tc>
      </w:tr>
      <w:tr w:rsidR="00483137" w:rsidRPr="00195228" w14:paraId="774FF41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57802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C74D9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графика отпусков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B550A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A40E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 позднее чем за 2 недели до календарного года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93A8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65D7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123 ТК РФ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CD97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Утверждение графика обязательно, отдельный приказ — нет: достаточно грифа</w:t>
            </w:r>
          </w:p>
        </w:tc>
      </w:tr>
      <w:tr w:rsidR="00483137" w:rsidRPr="00195228" w14:paraId="6854BFA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3D6D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6EBA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распределении учебной нагрузки (тарификации)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A1EF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281E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Ежегодно; изменения — по основаниям №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269 и ТК РФ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F7B0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0E8C4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Приказ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Минпросвещения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России № 269 (Порядок определения учебной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нагрузки)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8ABD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Нагрузка устанавливается ЛНА и оговаривается в трудовом договоре; форма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и сроки уведомления — по Порядку № 269 и ТК РФ</w:t>
            </w:r>
          </w:p>
        </w:tc>
      </w:tr>
      <w:tr w:rsidR="00483137" w:rsidRPr="00195228" w14:paraId="14873A34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6494921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lastRenderedPageBreak/>
              <w:t>III. Внутришкольный контроль, ВСОКО, поведение обучающихся</w:t>
            </w:r>
          </w:p>
        </w:tc>
      </w:tr>
      <w:tr w:rsidR="00483137" w:rsidRPr="00195228" w14:paraId="0AFF749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08DB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A9C59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ВШК и ВСОКО, утверждении плана ВШК и графика оценочных процедур</w:t>
            </w:r>
          </w:p>
          <w:p w14:paraId="1EACD282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4865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28B8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F7E4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7D3C0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13 ч. 3 ст. 28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462D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Отдельные приказы на плановые проверки не нужны</w:t>
            </w:r>
          </w:p>
        </w:tc>
      </w:tr>
      <w:tr w:rsidR="00483137" w:rsidRPr="00195228" w14:paraId="314C8EB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9ADF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2902E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проведении внеплановой (тематической, персональной, классно-обобщающей) проверки</w:t>
            </w:r>
          </w:p>
          <w:p w14:paraId="1C61ECD6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10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78317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CEFC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необходимости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7B12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A536A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Положение о ВШК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DC78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 издаётся на каждое посещение урока</w:t>
            </w:r>
          </w:p>
        </w:tc>
      </w:tr>
      <w:tr w:rsidR="00483137" w:rsidRPr="00195228" w14:paraId="02F7EA8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BC1F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1C4BFD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итогах проверки</w:t>
            </w:r>
          </w:p>
          <w:p w14:paraId="279BF20B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14E43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4380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Если нужны поручения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256C2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2322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Положение о ВШК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3B389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Без поручений — рассмотрение справки на совещании</w:t>
            </w:r>
          </w:p>
        </w:tc>
      </w:tr>
      <w:tr w:rsidR="00483137" w:rsidRPr="00195228" w14:paraId="577590C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E054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E524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положения о ВСОКО</w:t>
            </w:r>
          </w:p>
          <w:p w14:paraId="58B6A57C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77B7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3E48298C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6EA50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D7D6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8057B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13 ч. 3 ст. 28, ст. 30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2FBD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Ежегодно не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переутверждается</w:t>
            </w:r>
            <w:proofErr w:type="spellEnd"/>
          </w:p>
        </w:tc>
      </w:tr>
      <w:tr w:rsidR="00483137" w:rsidRPr="00195228" w14:paraId="3C94BB6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3FD20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68FEB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проведении школьного мониторинга (оценочной процедуры)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0270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5A65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A071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E770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Положение о ВСОКО, график оценочных процедур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0A70C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Если процедура есть в графике, отдельный приказ не нужен</w:t>
            </w:r>
          </w:p>
        </w:tc>
      </w:tr>
      <w:tr w:rsidR="00483137" w:rsidRPr="00195228" w14:paraId="1E0A39AD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68B6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FBE19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проведении самообследования</w:t>
            </w:r>
          </w:p>
          <w:p w14:paraId="1AAC9555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9A5F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909E2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Январь — февраль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09C4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7522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3 ч. 3 ст. 28, п. 3 ч. 2 ст. 29 № 273-ФЗ; Порядок № 462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26F17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Обязательны самообследование и отчёт (на сайт и учредителю не позднее 20.04.2027); приказ — по решению школы</w:t>
            </w:r>
          </w:p>
        </w:tc>
      </w:tr>
      <w:tr w:rsidR="00483137" w:rsidRPr="00195228" w14:paraId="081FFB1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3545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7C48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контроля за соблюдением правил внутреннего распорядка и оценивания поведения обучающихся</w:t>
            </w:r>
          </w:p>
          <w:p w14:paraId="5C9A7176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lastRenderedPageBreak/>
              <w:t>Шаблон № 13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FAB9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lastRenderedPageBreak/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0A666CAB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63811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Сентябрь 2026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B0B5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F023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3.1 ст. 43 № 273-ФЗ; п. 25 Порядка № 115 (ред. № 316)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4CA4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Оценки поведения — по ЛНА, не в 1 классах; порядок удаления с урока — во всех классах</w:t>
            </w:r>
          </w:p>
        </w:tc>
      </w:tr>
      <w:tr w:rsidR="00483137" w:rsidRPr="00195228" w14:paraId="72D35D8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0E5F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3268C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положения о порядке оценивания поведения обучающихся</w:t>
            </w:r>
          </w:p>
          <w:p w14:paraId="4CDA9F53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F248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17C8D557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D27F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До начала применения оценок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E34C3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045E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25 Порядка № 115 (ред. № 316); ст. 30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B794C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Нужен, только если школа выставляет оценки поведения; принимается с соблюдением ст. 30 № 273-ФЗ</w:t>
            </w:r>
          </w:p>
        </w:tc>
      </w:tr>
      <w:tr w:rsidR="00483137" w:rsidRPr="00195228" w14:paraId="019DDC4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B8BA1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81CD6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применении меры дисциплинарного взыскания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0709B9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CB8B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проступке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78C1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623F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4–11 ст. 43 № 273-ФЗ; Порядок применения мер дисциплинарного взыскания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FDF1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 применяется к обучающимся НОО и к обучающимся с ОВЗ (ЗПР, нарушение интеллекта)</w:t>
            </w:r>
          </w:p>
        </w:tc>
      </w:tr>
      <w:tr w:rsidR="00483137" w:rsidRPr="00195228" w14:paraId="41F820DB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0178939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IV. Воспитательная работа, внеурочная деятельность, дополнительное образование, профориентация</w:t>
            </w:r>
          </w:p>
        </w:tc>
      </w:tr>
      <w:tr w:rsidR="00483137" w:rsidRPr="00195228" w14:paraId="621B095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14C0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EC898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рабочей программы воспитания и календарного плана воспитательной работы</w:t>
            </w:r>
          </w:p>
          <w:p w14:paraId="6F822218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см. № 2,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62D95E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39E5A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C374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138B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12.1 № 273-ФЗ; часть ООП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9BED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Утверждаются в составе ООП</w:t>
            </w:r>
          </w:p>
        </w:tc>
      </w:tr>
      <w:tr w:rsidR="00483137" w:rsidRPr="00195228" w14:paraId="09110F6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1E9C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35B33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воспитательной работы (ответственные по направлениям)</w:t>
            </w:r>
          </w:p>
          <w:p w14:paraId="7CBEABC9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12C6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0C13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21EA8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ED45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12.1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5209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Приказ на каждое мероприятие не нужен</w:t>
            </w:r>
          </w:p>
        </w:tc>
      </w:tr>
      <w:tr w:rsidR="00483137" w:rsidRPr="00195228" w14:paraId="156C39E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909F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FDB8A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проведении мероприятия с выездом, перевозкой обучающихся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6076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63B0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Перед мероприятием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3622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80C5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41 № 273-ФЗ; ПП от 02.06.2026 № 680 (перевозка автобусами)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F221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Нужен для назначения ответственных за жизнь и здоровье детей</w:t>
            </w:r>
          </w:p>
        </w:tc>
      </w:tr>
      <w:tr w:rsidR="00483137" w:rsidRPr="00195228" w14:paraId="0F49782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53EE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C3AA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школьном театре, музее, медиацентре, волонтёрском отряде, школьном спортивном клубе</w:t>
            </w:r>
          </w:p>
          <w:p w14:paraId="12E20A3B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5 № 14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F47D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62A9E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создании; при назначении руководителя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1C539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BE9CF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Устав, положение, КПВР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7BD6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Отдельный приказ — при создании и назначении руководителя с согласия; план работы — в КПВР</w:t>
            </w:r>
          </w:p>
        </w:tc>
      </w:tr>
      <w:tr w:rsidR="00483137" w:rsidRPr="00195228" w14:paraId="0766A57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92327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A642EA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 деятельности первичного отделения «Движения первых»,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ученического самоуправления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61DC6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lastRenderedPageBreak/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0591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7B29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BD4E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Федеральный закон от 14.07.2022 № 261-ФЗ; ч. 6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ст. 26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4622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Школа содействует; обязательных приказов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федеральные требования не предусматривают</w:t>
            </w:r>
          </w:p>
        </w:tc>
      </w:tr>
      <w:tr w:rsidR="00483137" w:rsidRPr="00195228" w14:paraId="7EF0515D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6DFF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38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B95E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внеурочной деятельности, комплектовании групп</w:t>
            </w:r>
          </w:p>
          <w:p w14:paraId="062259BF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см. № 1, 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9A8E9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1D92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44CD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58DC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План ВД — часть ООП; расписание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C0C4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Отдельные приказы на каждый курс, «Разговоры о важном», «Россия — мои горизонты» не нужны</w:t>
            </w:r>
          </w:p>
        </w:tc>
      </w:tr>
      <w:tr w:rsidR="00483137" w:rsidRPr="00195228" w14:paraId="0AF989F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E5ED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A0458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учёте индивидуальных достижений обучающихся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5AFC9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589C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B2CC3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5133A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11 ч. 3 ст. 28 № 273-ФЗ; ЛНА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8113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Порядок — ЛНА школы</w:t>
            </w:r>
          </w:p>
        </w:tc>
      </w:tr>
      <w:tr w:rsidR="00483137" w:rsidRPr="00195228" w14:paraId="2BFE2A3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2F269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868D8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профориентационной работы (ЕМП, «Билет в будущее», педагоги-навигаторы)</w:t>
            </w:r>
          </w:p>
          <w:p w14:paraId="400ACEDB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E7DB9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A1E1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02F6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6F88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3.1 ст. 66 № 273-ФЗ; приказ № 650; методические рекомендации по ЕМП 2026 (не НПА)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92DC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Один приказ вместо приказов «о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профминимуме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>», «о навигаторах»</w:t>
            </w:r>
          </w:p>
        </w:tc>
      </w:tr>
      <w:tr w:rsidR="00483137" w:rsidRPr="00195228" w14:paraId="5DD96E9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69B0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956E73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дополнительных общеразвивающих программ и организации дополнительного образования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BAF9A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79D1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наличии лицензии на ДО; программы — при утверждении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30C2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96B51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75 № 273-ФЗ; Порядок № 629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E540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Отделять от внеурочной деятельности; программы ежегодно не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переутверждаются</w:t>
            </w:r>
            <w:proofErr w:type="spellEnd"/>
          </w:p>
        </w:tc>
      </w:tr>
      <w:tr w:rsidR="00483137" w:rsidRPr="00195228" w14:paraId="30D0761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5B5E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F7D1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зачислении и отчислении в объединения дополнительного образования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DA043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9EED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заявлениям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BEF3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25E82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53, 61 № 273-ФЗ; ЛНА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7F6B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правилам приёма на ДО школы</w:t>
            </w:r>
          </w:p>
        </w:tc>
      </w:tr>
      <w:tr w:rsidR="00483137" w:rsidRPr="00195228" w14:paraId="1E6EE4B8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84F1F41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V. Олимпиады, ВПР, ГИА</w:t>
            </w:r>
          </w:p>
        </w:tc>
      </w:tr>
      <w:tr w:rsidR="00483137" w:rsidRPr="00195228" w14:paraId="1A90637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9341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0F9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Об обеспечении проведения школьного этапа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ВсОШ</w:t>
            </w:r>
            <w:proofErr w:type="spellEnd"/>
          </w:p>
          <w:p w14:paraId="4A750BA5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C94F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B309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8372B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D56F6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77 № 273-ФЗ; Порядок № 678 (ред. № 551); акт организатора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1F01A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Сроки, жюри, результаты — организатор, </w:t>
            </w:r>
            <w:proofErr w:type="gramStart"/>
            <w:r w:rsidRPr="00195228">
              <w:rPr>
                <w:sz w:val="20"/>
                <w:szCs w:val="20"/>
                <w:lang w:val="ru-RU"/>
              </w:rPr>
              <w:t>уполномоченный Порядком</w:t>
            </w:r>
            <w:proofErr w:type="gramEnd"/>
            <w:r w:rsidRPr="00195228">
              <w:rPr>
                <w:sz w:val="20"/>
                <w:szCs w:val="20"/>
                <w:lang w:val="ru-RU"/>
              </w:rPr>
              <w:t>; ред. № 551 — с 13.09.2026</w:t>
            </w:r>
          </w:p>
        </w:tc>
      </w:tr>
      <w:tr w:rsidR="00483137" w:rsidRPr="00195228" w14:paraId="1DC9890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3BE9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311C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проведения ВПР</w:t>
            </w:r>
          </w:p>
          <w:p w14:paraId="54FD4DCD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9E9F8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9FAE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Февраль — март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FBE82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617C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3.1 ст. 97 № 273-ФЗ; приказ Рособрнадзора от 28.04.2026 № 901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A1D0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4–8, 10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кл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>.; 19.04–21.05.2027, компьютерная форма — 19–28.04.2027 (резерв 29.04)</w:t>
            </w:r>
          </w:p>
        </w:tc>
      </w:tr>
      <w:tr w:rsidR="00483137" w:rsidRPr="00195228" w14:paraId="30AA998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9B0E2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45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A35D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подготовки к ГИА (ответственный, информирование, заявления)</w:t>
            </w:r>
          </w:p>
          <w:p w14:paraId="556FA2B6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20FD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657E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Сентябрь — октябрь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7775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9009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59 № 273-ФЗ; Порядки № 232/551 (ред. № 313/971), № 233/552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89A7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Заявления: ГИА-11 — до 01.02, ГИА-9 — до 01.03 включительно</w:t>
            </w:r>
          </w:p>
        </w:tc>
      </w:tr>
      <w:tr w:rsidR="00483137" w:rsidRPr="00195228" w14:paraId="569FFE7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FAE4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D870E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участии в итоговом сочинении (изложении)</w:t>
            </w:r>
          </w:p>
          <w:p w14:paraId="6412CC78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19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B142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FE51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Октябрь — ноябрь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5936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4B8A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Порядок № 233/552; региональный порядок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C972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Основной срок — 02.12.2026</w:t>
            </w:r>
          </w:p>
        </w:tc>
      </w:tr>
      <w:tr w:rsidR="00483137" w:rsidRPr="00195228" w14:paraId="10DD7DC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1539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0FBE9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проведении итогового собеседования</w:t>
            </w:r>
          </w:p>
          <w:p w14:paraId="7F6CDFA0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20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BEFFE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2A84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Январь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EB72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5740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Порядок № 232/551 (ред. № 313/971); региональный порядок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C17CC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Основной срок — 10.02.2027</w:t>
            </w:r>
          </w:p>
        </w:tc>
      </w:tr>
      <w:tr w:rsidR="00483137" w:rsidRPr="00195228" w14:paraId="2690D89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FACD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76523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допуске к ГИА-9 и ГИА-11</w:t>
            </w:r>
          </w:p>
          <w:p w14:paraId="72BFDB29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7A00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2977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Май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0A6EA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4BBA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6 ст. 59 № 273-ФЗ; Порядки ГИА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DF3F6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Форма — по ЛНА; недопуск — индивидуальное решение</w:t>
            </w:r>
          </w:p>
        </w:tc>
      </w:tr>
      <w:tr w:rsidR="00483137" w:rsidRPr="00195228" w14:paraId="1AED313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2083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49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16339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составах ППЭ, организаторах ГИА, расписании экзаменов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83B4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5F34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282F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83DC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Порядки ГИА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831D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Полномочия органа субъекта; школа приказом не утверждает</w:t>
            </w:r>
          </w:p>
        </w:tc>
      </w:tr>
      <w:tr w:rsidR="00483137" w:rsidRPr="00195228" w14:paraId="07B2C8A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5ED9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F86ED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промежуточной аттестации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0A4F7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56B6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770A5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3977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58 № 273-ФЗ; ЛНА; КУГ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66D2D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Сроки — в КУГ, формы — в учебном плане; отдельный приказ не требуется</w:t>
            </w:r>
          </w:p>
        </w:tc>
      </w:tr>
      <w:tr w:rsidR="00483137" w:rsidRPr="00195228" w14:paraId="53485B5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7E2D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632D7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выдаче аттестатов и отчислении выпускников</w:t>
            </w:r>
          </w:p>
          <w:p w14:paraId="68E928C3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вариант А № 39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DA5B1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A63E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Июнь — июль 2027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6436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53EC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60, 61 № 273-ФЗ; Порядок № 546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7440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Решение педсовета — по уставу</w:t>
            </w:r>
          </w:p>
        </w:tc>
      </w:tr>
      <w:tr w:rsidR="00483137" w:rsidRPr="00195228" w14:paraId="7B89DB5F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9E4D9F2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 xml:space="preserve">VI. Обучающиеся с ОВЗ и инвалидностью, </w:t>
            </w:r>
            <w:proofErr w:type="spellStart"/>
            <w:r w:rsidRPr="00195228">
              <w:rPr>
                <w:b/>
                <w:bCs/>
                <w:sz w:val="20"/>
                <w:szCs w:val="20"/>
                <w:lang w:val="ru-RU"/>
              </w:rPr>
              <w:t>ППк</w:t>
            </w:r>
            <w:proofErr w:type="spellEnd"/>
          </w:p>
        </w:tc>
      </w:tr>
      <w:tr w:rsidR="00483137" w:rsidRPr="00195228" w14:paraId="4877CD5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1D02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A95AC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 создании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ППк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/ изменении состава</w:t>
            </w:r>
          </w:p>
          <w:p w14:paraId="219CC1ED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85DCB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42C2ED2B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15BD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создании,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D436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FFA1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Ст. 42 № 273-ФЗ; положение о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ППк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(с учётом Р-93)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A5AB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Ежегодно заново не создаётся</w:t>
            </w:r>
          </w:p>
        </w:tc>
      </w:tr>
      <w:tr w:rsidR="00483137" w:rsidRPr="00195228" w14:paraId="69126EE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D63C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A066A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АООП (уровень, вариант)</w:t>
            </w:r>
          </w:p>
          <w:p w14:paraId="5694D5AA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lastRenderedPageBreak/>
              <w:t>2 (по аналогии)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5CDB3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lastRenderedPageBreak/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734117ED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lastRenderedPageBreak/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3FDF6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При появлении обучающихся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93E8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Нет — действует до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0233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Ст. 79 № 273-ФЗ; ФАОП № 1023, № 1025, ФАООП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УО № 1026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4104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Утверждается один раз на вариант программы</w:t>
            </w:r>
          </w:p>
        </w:tc>
      </w:tr>
      <w:tr w:rsidR="00483137" w:rsidRPr="00195228" w14:paraId="07C4909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367E3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426EB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обучения по АООП и создании специальных условий</w:t>
            </w:r>
          </w:p>
          <w:p w14:paraId="3AA5EEA6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128A8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15A0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После заключения ПМПК и согласия родителей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84DD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FC00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 ст. 55, ч. 3 ст. 57, ст. 79 № 273-ФЗ; Положение о ПМПК № 763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75F0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Без диагноза в тексте</w:t>
            </w:r>
          </w:p>
        </w:tc>
      </w:tr>
      <w:tr w:rsidR="00483137" w:rsidRPr="00195228" w14:paraId="57E53E2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CBC6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4FF2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обучения на дому</w:t>
            </w:r>
          </w:p>
          <w:p w14:paraId="65BC7FE9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3EF3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C646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медицинскому заключению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473F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1E5E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5, 6 ст. 41 № 273-ФЗ; акт субъекта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DD5F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Порядок оформления — региональный</w:t>
            </w:r>
          </w:p>
        </w:tc>
      </w:tr>
      <w:tr w:rsidR="00483137" w:rsidRPr="00195228" w14:paraId="1A660EE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EB34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001A8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тьюторском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сопровождении, услугах ассистента (помощника)</w:t>
            </w:r>
          </w:p>
          <w:p w14:paraId="42CC6E96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4 № 23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B4131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C0C05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заключению ПМПК / ИПРА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F33F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8DE8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79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D8E3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Оформляется пунктом приказа № 23</w:t>
            </w:r>
          </w:p>
        </w:tc>
      </w:tr>
      <w:tr w:rsidR="00483137" w:rsidRPr="00195228" w14:paraId="061916C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77B5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4230F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коррекционно-развивающих занятий, логопедической помощи</w:t>
            </w:r>
          </w:p>
          <w:p w14:paraId="1861B77D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3 № 23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C9035C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2CF2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По заключению ПМПК, решению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ППк</w:t>
            </w:r>
            <w:proofErr w:type="spellEnd"/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26A1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C69C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 ст. 42, ст. 79 № 273-ФЗ; ЛНА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3532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Основание — письменное заявление или согласие родителей; решение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ППк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его не заменяет</w:t>
            </w:r>
          </w:p>
        </w:tc>
      </w:tr>
      <w:tr w:rsidR="00483137" w:rsidRPr="00195228" w14:paraId="1EE444D9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B8C429D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VII. Психолого-педагогическое сопровождение, профилактика, безопасность обучающихся</w:t>
            </w:r>
          </w:p>
        </w:tc>
      </w:tr>
      <w:tr w:rsidR="00483137" w:rsidRPr="00195228" w14:paraId="2167B7A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1FB1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9AAE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социально-психологического тестирования</w:t>
            </w:r>
          </w:p>
          <w:p w14:paraId="749DE65C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B491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FBFF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региональному графику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841A9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FC944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53.4 № 3-ФЗ; Порядок № 59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152F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7–11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кл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>., с 13 лет; согласие родителей — до 15 лет; списки — по итогам согласий; комиссия — не менее 3 работников</w:t>
            </w:r>
          </w:p>
        </w:tc>
      </w:tr>
      <w:tr w:rsidR="00483137" w:rsidRPr="00195228" w14:paraId="07EA241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D3BD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59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C729A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профилактической работы, Совете профилактики</w:t>
            </w:r>
          </w:p>
          <w:p w14:paraId="74F56831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B0F5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974D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8376C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1808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9, 14 № 120-ФЗ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B62C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Один приказ по всем направлениям профилактики</w:t>
            </w:r>
          </w:p>
        </w:tc>
      </w:tr>
      <w:tr w:rsidR="00483137" w:rsidRPr="00195228" w14:paraId="68A928E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76990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9C796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психологической службы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A8CC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671A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1D2B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BE0DF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42 № 273-ФЗ; должностные инструкции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AF29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Отдельный приказ не требуется; план педагога-психолога — рабочий документ</w:t>
            </w:r>
          </w:p>
        </w:tc>
      </w:tr>
      <w:tr w:rsidR="00483137" w:rsidRPr="00195228" w14:paraId="715FF4E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2F99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61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ED1C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профилактике травли, суицидального и деструктивного поведения</w:t>
            </w:r>
          </w:p>
          <w:p w14:paraId="3541AB29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см. № 26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019D7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C0DB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62F2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C65B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КПВР, план профилактики, ЛНА о порядке реагирования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8779F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Входит в приказ № 26; отдельные приказы на каждое направление и беседу не нужны</w:t>
            </w:r>
          </w:p>
        </w:tc>
      </w:tr>
      <w:tr w:rsidR="00483137" w:rsidRPr="00195228" w14:paraId="6BF0707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3A79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081E8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информационной безопасности обучающихся (контентная фильтрация)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44A0A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63995AA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372CE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подключении к сети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2864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5AB3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Федеральный закон № 436-ФЗ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5D53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Ответственный за систему контентной фильтрации — по решению школы</w:t>
            </w:r>
          </w:p>
        </w:tc>
      </w:tr>
      <w:tr w:rsidR="00483137" w:rsidRPr="00195228" w14:paraId="26A7D05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7AA3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A25A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инструктажах перед каникулами, профилактике ДДТТ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31C17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94D1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0123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6FF0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КПВР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517FF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Сроки и ответственные — в КПВР</w:t>
            </w:r>
          </w:p>
        </w:tc>
      </w:tr>
      <w:tr w:rsidR="00483137" w:rsidRPr="00195228" w14:paraId="6C9A3D7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F0AC1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06CC5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расследовании несчастного случая с обучающимся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910BA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3661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Незамедлительно при несчастном случае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16FB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3822C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Порядок № 602 (приказ Минобрнауки России от 27.06.2017)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C634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Состав комиссии утверждается распорядительным актом руководителя; для тяжёлых и групповых случаев — комиссия учредителя</w:t>
            </w:r>
          </w:p>
        </w:tc>
      </w:tr>
      <w:tr w:rsidR="00483137" w:rsidRPr="00195228" w14:paraId="056F4533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433E1ED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VIII. Питание и охрана здоровья</w:t>
            </w:r>
          </w:p>
        </w:tc>
      </w:tr>
      <w:tr w:rsidR="00483137" w:rsidRPr="00195228" w14:paraId="32485DC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E71F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80D8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питания обучающихся</w:t>
            </w:r>
          </w:p>
          <w:p w14:paraId="649B5E89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6A8F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0C63C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D43B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B2BE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37 № 273-ФЗ; СанПиН 2.3/2.4.4282-26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F284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Обязательны питание и санитарные требования; приказ — по решению школы.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Бракеражная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комиссия федеральными правилами не требуется</w:t>
            </w:r>
          </w:p>
        </w:tc>
      </w:tr>
      <w:tr w:rsidR="00483137" w:rsidRPr="00195228" w14:paraId="5C3EF11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30B4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4E7DB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предоставлении льготного питания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0F8B7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5EB9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По региональному порядку (в т. ч.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беззаявительно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0C8CE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71DF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Акт субъекта (муниципалитета)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64E1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Списки не публикуются; ОВЗ — ст. 79 № 273-ФЗ</w:t>
            </w:r>
          </w:p>
        </w:tc>
      </w:tr>
      <w:tr w:rsidR="00483137" w:rsidRPr="00195228" w14:paraId="0CEE942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401A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05F0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родительском контроле за организацией питания</w:t>
            </w:r>
          </w:p>
          <w:p w14:paraId="2A395C3E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7 № 27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476C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5B9EDD8E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6824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создании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FC02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B1EA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МР 2.4.0180-20 (рекомендации); ЛНА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5183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Рекомендации МР 2.4.0180-20 — не НПА; положение — по решению школы или региональному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акту</w:t>
            </w:r>
          </w:p>
        </w:tc>
      </w:tr>
      <w:tr w:rsidR="00483137" w:rsidRPr="00195228" w14:paraId="5834B3C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763E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68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081CB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охраны здоровья обучающихся</w:t>
            </w:r>
          </w:p>
          <w:p w14:paraId="09FFF94E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0BCD6C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D488E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478C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B58D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41 № 273-ФЗ; приказ Минздрава № 213н; СП 2.4.2.4283-26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C206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Медицинские функции на педагогов не возлагаются</w:t>
            </w:r>
          </w:p>
        </w:tc>
      </w:tr>
      <w:tr w:rsidR="00483137" w:rsidRPr="00195228" w14:paraId="3E64AB4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21D3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69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839E7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распределении обучающихся по медицинским группам для занятий физической культурой</w:t>
            </w:r>
          </w:p>
          <w:p w14:paraId="262201E6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2 № 28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FAA2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E51B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2776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BC70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21 СП 2.4.2.4283-26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ED66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Основание — медицинское заключение; списки не утверждаются приказом директора</w:t>
            </w:r>
          </w:p>
        </w:tc>
      </w:tr>
      <w:tr w:rsidR="00483137" w:rsidRPr="00195228" w14:paraId="500F6C5B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70B858E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IX. Охрана труда</w:t>
            </w:r>
          </w:p>
        </w:tc>
      </w:tr>
      <w:tr w:rsidR="00483137" w:rsidRPr="00195228" w14:paraId="510F870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CBBB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B5C5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возложении обязанностей по организации работы по охране труда</w:t>
            </w:r>
          </w:p>
          <w:p w14:paraId="58913F4E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29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66FCC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5E6BC47E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5DF86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назначении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E7C9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DFD5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214, 217, 223 ТК РФ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D396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 согласия и доплатой, если сверх функций</w:t>
            </w:r>
          </w:p>
        </w:tc>
      </w:tr>
      <w:tr w:rsidR="00483137" w:rsidRPr="00195228" w14:paraId="4AB1D14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CA96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BBD0A6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обучения по охране труда, комиссии по проверке знаний</w:t>
            </w:r>
          </w:p>
          <w:p w14:paraId="1340504A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30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4F49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4737DFD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2B0D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Однократно; при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7065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C0AF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219 ТК РФ; Правила № 2464 (ред. № 805)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9D256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Программы сверить с ред. от 30.06.2026; пересмотр — при изменении норм, рисков, кадров</w:t>
            </w:r>
          </w:p>
        </w:tc>
      </w:tr>
      <w:tr w:rsidR="00483137" w:rsidRPr="00195228" w14:paraId="67EAE55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6E61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6C56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инструкций по охране труда</w:t>
            </w:r>
          </w:p>
          <w:p w14:paraId="61EF8BE1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4 (по аналогии)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62EEC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5CD2FB0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65AC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разработке, пересмотре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6109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81BF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214 ТК РФ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15D72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Пересмотр — по основаниям, а не ежегодно</w:t>
            </w:r>
          </w:p>
        </w:tc>
      </w:tr>
      <w:tr w:rsidR="00483137" w:rsidRPr="00195228" w14:paraId="7FFADBC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A74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A078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стажировке на рабочем месте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F19A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93A6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приёме на работы, требующие стажировки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21D2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4CFD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Правила № 2464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7065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Для педагогических работников, как правило, не требуется</w:t>
            </w:r>
          </w:p>
        </w:tc>
      </w:tr>
      <w:tr w:rsidR="00483137" w:rsidRPr="00195228" w14:paraId="58445BF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CEF0A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F43FD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обеспечении СИЗ и смывающими средствами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41116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0A44E281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B212C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утверждении норм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6502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EB4E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Приказы Минтруда № 766н, № 767н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FB52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Для работников, которым СИЗ положены по нормам</w:t>
            </w:r>
          </w:p>
        </w:tc>
      </w:tr>
      <w:tr w:rsidR="00483137" w:rsidRPr="00195228" w14:paraId="76F760F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9470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6099F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проведении СОУТ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5BCFD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 xml:space="preserve">ПРИ НАЛИЧИИ 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lastRenderedPageBreak/>
              <w:t>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410BA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При создании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рабочих мест, окончании срока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7CC8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При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DEA8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Федеральный закон №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426-ФЗ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AF93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Учитывать бессрочные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декларации соответствия</w:t>
            </w:r>
          </w:p>
        </w:tc>
      </w:tr>
      <w:tr w:rsidR="00483137" w:rsidRPr="00195228" w14:paraId="53A5751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0919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76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EF2DCC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расследовании несчастного случая с работником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CA4F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1072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несчастном случае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CF76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BD05A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229 ТК РФ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E0D6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Состав комиссии — приказом работодателя</w:t>
            </w:r>
          </w:p>
        </w:tc>
      </w:tr>
      <w:tr w:rsidR="00483137" w:rsidRPr="00195228" w14:paraId="29F42715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D8B0965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X. Пожарная безопасность, антитеррористическая защищённость, ГО и ЧС</w:t>
            </w:r>
          </w:p>
        </w:tc>
      </w:tr>
      <w:tr w:rsidR="00483137" w:rsidRPr="00195228" w14:paraId="6D3EF25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8C1DB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D654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назначении ответственного за пожарную безопасность, лиц, проводящих инструктажи</w:t>
            </w:r>
          </w:p>
          <w:p w14:paraId="52022BAE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31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28D79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  <w:p w14:paraId="520A3DF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6F80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513B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21DC6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ППР № 1479; приказ МЧС № 1120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1002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Назначение — право руководителя (п. 4 ППР); обучение и инструкция обязательны. До 15.12.2026 проверить правила с 01.01.2027</w:t>
            </w:r>
          </w:p>
        </w:tc>
      </w:tr>
      <w:tr w:rsidR="00483137" w:rsidRPr="00195228" w14:paraId="4A10883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3D34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D9613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инструкции о мерах пожарной безопасности</w:t>
            </w:r>
          </w:p>
          <w:p w14:paraId="04E328BA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4 (по аналогии)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E2889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6385D5C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66199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разработке,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1875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1A5E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2 ППР № 1479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A6DA4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Проверить в 2027 г. по новым ППР</w:t>
            </w:r>
          </w:p>
        </w:tc>
      </w:tr>
      <w:tr w:rsidR="00483137" w:rsidRPr="00195228" w14:paraId="2DDF27C6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6AF8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79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97A9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графика тренировок по эвакуации</w:t>
            </w:r>
          </w:p>
          <w:p w14:paraId="65706F2F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32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63BD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1156F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 — сентябрь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1B7E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96DB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ППР № 1479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2D9E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Обязательны тренировки не реже 1 раза в полугодие (50 и более человек); приказ — по решению школы</w:t>
            </w:r>
          </w:p>
        </w:tc>
      </w:tr>
      <w:tr w:rsidR="00483137" w:rsidRPr="00195228" w14:paraId="385B2DE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5A62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3199B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противопожарном режиме (курение, огневые работы, ключи)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A0C13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E1AA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16C4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A3EA6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ППР № 1479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4995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Регулируется инструкцией о мерах пожарной безопасности</w:t>
            </w:r>
          </w:p>
        </w:tc>
      </w:tr>
      <w:tr w:rsidR="00483137" w:rsidRPr="00195228" w14:paraId="7298F67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C5FC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2B72D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назначении ответственных за антитеррористическую защищённость, пропускном режиме</w:t>
            </w:r>
          </w:p>
          <w:p w14:paraId="3269EC13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26D9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208422A3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191B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F224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28B4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3.1 ст. 5 № 35-ФЗ; требования № 1006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66174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Без сведений ограниченного доступа</w:t>
            </w:r>
          </w:p>
        </w:tc>
      </w:tr>
      <w:tr w:rsidR="00483137" w:rsidRPr="00195228" w14:paraId="79C2C495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4C32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2F4307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комиссии по обследованию и категорированию объекта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2B1C4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8237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При категорировании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(актуализации)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4452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При наступлении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D934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Требования № 1006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72FD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 ежегодно</w:t>
            </w:r>
          </w:p>
        </w:tc>
      </w:tr>
      <w:tr w:rsidR="00483137" w:rsidRPr="00195228" w14:paraId="0C17E37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C8FE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9497D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актуализации паспорта безопасности</w:t>
            </w:r>
          </w:p>
          <w:p w14:paraId="65F51F91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4 № 33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8F1BE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EC75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 реже 1 раза в 5 лет и по основаниям п. 48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62FD3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A382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Требования № 1006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8D09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Содержание паспорта не раскрывается</w:t>
            </w:r>
          </w:p>
        </w:tc>
      </w:tr>
      <w:tr w:rsidR="00483137" w:rsidRPr="00195228" w14:paraId="059528F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E0A3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5A025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подготовке в области ГО и защиты от ЧС</w:t>
            </w:r>
          </w:p>
          <w:p w14:paraId="0117DBAF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37E9A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1D2C8C0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3A7D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Однократно; план — ежегодно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4BB2E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AE90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№ 28-ФЗ, № 68-ФЗ; ПП № 782, № 841, № 1485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AE30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Инструктаж по ЧС — не реже 1 раза в год и в первый месяц работы; ГО и ЧС отражаются раздельно</w:t>
            </w:r>
          </w:p>
        </w:tc>
      </w:tr>
      <w:tr w:rsidR="00483137" w:rsidRPr="00195228" w14:paraId="37B311C0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6514AE5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XI. Персональные данные, официальный сайт, делопроизводство</w:t>
            </w:r>
          </w:p>
        </w:tc>
      </w:tr>
      <w:tr w:rsidR="00483137" w:rsidRPr="00195228" w14:paraId="44DAE23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CD56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4BF44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обработки персональных данных (ответственный, допущенные лица)</w:t>
            </w:r>
          </w:p>
          <w:p w14:paraId="3C3A7988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52A7A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204B5C8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917C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Однократно; при кадровых изменениях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1453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943B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18.1, 22.1 № 152-ФЗ; ПП № 1119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7C3A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Перечень лиц — поимённо, с системами и правами доступа; ежегодно не переподписывается</w:t>
            </w:r>
          </w:p>
        </w:tc>
      </w:tr>
      <w:tr w:rsidR="00483137" w:rsidRPr="00195228" w14:paraId="3BCFAE8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6644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1C606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политики обработки ПД, положения о ПД</w:t>
            </w:r>
          </w:p>
          <w:p w14:paraId="7B767991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2A20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4AAE547C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EBFB8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C514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6698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1, 2 ст. 18.1 № 152-ФЗ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B595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Политика публикуется на сайте</w:t>
            </w:r>
          </w:p>
        </w:tc>
      </w:tr>
      <w:tr w:rsidR="00483137" w:rsidRPr="00195228" w14:paraId="7034239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67734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DEC1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порядке размещения фото- и видеоматериалов</w:t>
            </w:r>
          </w:p>
          <w:p w14:paraId="11162564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п. 3 № 35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51F4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EDE9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E5AF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409E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10.1 № 152-ФЗ; ст. 152.1 ГК РФ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C8C6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Правовое основание; согласие на распространение — у совершеннолетнего или законного представителя</w:t>
            </w:r>
          </w:p>
        </w:tc>
      </w:tr>
      <w:tr w:rsidR="00483137" w:rsidRPr="00195228" w14:paraId="4E7A1388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52FB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44689B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назначении ответственного за официальный сайт и официальные страницы</w:t>
            </w:r>
          </w:p>
          <w:p w14:paraId="036DD615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BA99F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  <w:p w14:paraId="3CB0F391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CD7E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742ED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3580E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29 № 273-ФЗ; ПП № 1802; приказ Рособрнадзора № 1493; № 8-ФЗ; ПП № 2560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F5B2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Сроки обновления — по категориям сведений (меню — ежедневно); не возлагать на учителя без согласия и оплаты</w:t>
            </w:r>
          </w:p>
        </w:tc>
      </w:tr>
      <w:tr w:rsidR="00483137" w:rsidRPr="00195228" w14:paraId="4517163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4C332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89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43F5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номенклатуры дел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E6EA2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6ECA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Конец года; вводится с 1 января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1BE8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6FE2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Правила Росархива (приказ № 77); перечни сроков хранения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2334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Утверждение номенклатуры обязательно (п. 11 Правил № 77); форма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— гриф или приказ</w:t>
            </w:r>
          </w:p>
        </w:tc>
      </w:tr>
      <w:tr w:rsidR="00483137" w:rsidRPr="00195228" w14:paraId="57995E8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BB545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90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FF8E2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создании экспертной комиссии (ЭК)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BB71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004ACD2A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D6A6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Однократно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D78FF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BC95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18 Правил Росархива № 77; примерное положение об ЭК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27955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Создаётся приказом; состав меняется по событию</w:t>
            </w:r>
          </w:p>
        </w:tc>
      </w:tr>
      <w:tr w:rsidR="00483137" w:rsidRPr="00195228" w14:paraId="5ED7B91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B7FA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C64F5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ведении каждого отдельного журнала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9F58E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E074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AF01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9510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Номенклатура дел, ЛНА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6A65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Журналы — по нормативным основаниям; формы не должны нарушать ч. 6.1–6.2 ст. 47 и перечень № 779</w:t>
            </w:r>
          </w:p>
        </w:tc>
      </w:tr>
      <w:tr w:rsidR="00483137" w:rsidRPr="00195228" w14:paraId="3A663CFA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4E543C9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XII. Приём, перевод, отчисление, комплектование</w:t>
            </w:r>
          </w:p>
        </w:tc>
      </w:tr>
      <w:tr w:rsidR="00483137" w:rsidRPr="00195228" w14:paraId="582CC6D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E1D2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2702A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утверждении правил приёма</w:t>
            </w:r>
          </w:p>
          <w:p w14:paraId="4BC5B7E0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4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BE43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  <w:p w14:paraId="5DDE012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D32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D32"/>
                <w:sz w:val="18"/>
                <w:szCs w:val="18"/>
                <w:lang w:val="ru-RU"/>
              </w:rPr>
              <w:t>ДЕЙСТВУЕТ ДО ОТМЕНЫ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EBE1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принятии, изменении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F1D1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Нет — действует до отмены/изменения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B158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9 ст. 55 № 273-ФЗ; Порядок № 458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F5BBA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Правила — ЛНА; не путать с приказом о зачислении</w:t>
            </w:r>
          </w:p>
        </w:tc>
      </w:tr>
      <w:tr w:rsidR="00483137" w:rsidRPr="00195228" w14:paraId="2E0F15C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40EF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F588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зачислении на обучение</w:t>
            </w:r>
          </w:p>
          <w:p w14:paraId="2102EB83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37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1BF3C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E20E9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1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кл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>., первый этап — 3 рабочих дня после завершения приёма (п. 17); иные случаи — 5 рабочих дней (п. 31), для иностранных граждан — с особым началом отсчёта по п. 31; перевод — 3 рабочих дня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61CE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A0B62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2 ст. 53 № 273-ФЗ; Порядки № 458, № 177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8818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Без лишних персональных данных</w:t>
            </w:r>
          </w:p>
        </w:tc>
      </w:tr>
      <w:tr w:rsidR="00483137" w:rsidRPr="00195228" w14:paraId="4BD17C3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444E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94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4D757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комплектовании 1, 5, 10 классов, групп</w:t>
            </w:r>
          </w:p>
          <w:p w14:paraId="48161AFE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6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65BD1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D16B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DA11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96F5A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6, 7 ч. 3 ст. 28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1CFE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Составы актуализируются по факту; форма — по решению школы. Не заменяет приказ о зачислении</w:t>
            </w:r>
          </w:p>
        </w:tc>
      </w:tr>
      <w:tr w:rsidR="00483137" w:rsidRPr="00195228" w14:paraId="5BCA90E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7967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95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3FB17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переводе в следующий класс (в том числе условно)</w:t>
            </w:r>
          </w:p>
          <w:p w14:paraId="74749378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38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A54E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A935DB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Май — июнь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83F50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B67D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 ст. 57, ст. 58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C086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Условно — с задолженностью и не прошедших аттестацию по уважительным причинам</w:t>
            </w:r>
          </w:p>
        </w:tc>
      </w:tr>
      <w:tr w:rsidR="00483137" w:rsidRPr="00195228" w14:paraId="5B8728D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625C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4ACD9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переводе в другой класс, на другую программу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7BAFA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CE0D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B422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365B3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Ч. 3 ст. 57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52C0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Индивидуальный распорядительный акт</w:t>
            </w:r>
          </w:p>
        </w:tc>
      </w:tr>
      <w:tr w:rsidR="00483137" w:rsidRPr="00195228" w14:paraId="71429D91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5A1B4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97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9770C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отчислении (завершение, перевод, по инициативе родителей)</w:t>
            </w:r>
          </w:p>
          <w:p w14:paraId="4BA8B630" w14:textId="77777777" w:rsidR="00483137" w:rsidRPr="00195228" w:rsidRDefault="00000000">
            <w:pPr>
              <w:rPr>
                <w:lang w:val="ru-RU"/>
              </w:rPr>
            </w:pPr>
            <w:r w:rsidRPr="00195228">
              <w:rPr>
                <w:i/>
                <w:iCs/>
                <w:color w:val="2E75B6"/>
                <w:sz w:val="18"/>
                <w:szCs w:val="18"/>
                <w:lang w:val="ru-RU"/>
              </w:rPr>
              <w:t>Шаблон № 39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23D6F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C00000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C00000"/>
                <w:sz w:val="18"/>
                <w:szCs w:val="18"/>
                <w:lang w:val="ru-RU"/>
              </w:rPr>
              <w:t>ОБЯЗАТЕЛЬНЫЙ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B97A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основанию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6A53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CC88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61 № 273-ФЗ; Порядок № 177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75E0ED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Варианты: завершение; перевод по заявлению; семейное образование. Справка — в трёхдневный срок</w:t>
            </w:r>
          </w:p>
        </w:tc>
      </w:tr>
      <w:tr w:rsidR="00483137" w:rsidRPr="00195228" w14:paraId="73D40F3F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3C0B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98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5A5EA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восстановлении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AF600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C185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заявлению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FBB1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9659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53, 55, 67 № 273-ФЗ; Порядок № 458; ч. 2 ст. 62 (для отчисленных по инициативе школы)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BB5A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Пятилетнее право ч. 1 ст. 62 — только для профессиональных программ; повторный приём школьника — по Порядку № 458</w:t>
            </w:r>
          </w:p>
        </w:tc>
      </w:tr>
      <w:tr w:rsidR="00483137" w:rsidRPr="00195228" w14:paraId="741AEB84" w14:textId="77777777">
        <w:trPr>
          <w:cantSplit/>
        </w:trPr>
        <w:tc>
          <w:tcPr>
            <w:tcW w:w="142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959C658" w14:textId="77777777" w:rsidR="00483137" w:rsidRPr="00195228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195228">
              <w:rPr>
                <w:b/>
                <w:bCs/>
                <w:sz w:val="20"/>
                <w:szCs w:val="20"/>
                <w:lang w:val="ru-RU"/>
              </w:rPr>
              <w:t>XIII. Платные услуги, каникулы, летний период</w:t>
            </w:r>
          </w:p>
        </w:tc>
      </w:tr>
      <w:tr w:rsidR="00483137" w:rsidRPr="00195228" w14:paraId="05258B8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A271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99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A1B7C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платных образовательных услуг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D2923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FC2F6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оказании услуг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72765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4F17D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54, 101 № 273-ФЗ; Правила № 1441 (до 01.09.2032)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3991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Не применяется, если платные услуги не оказываются</w:t>
            </w:r>
          </w:p>
        </w:tc>
      </w:tr>
      <w:tr w:rsidR="00483137" w:rsidRPr="00195228" w14:paraId="5FBB5939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5C6E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B789C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организации каникул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9ECE76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808080"/>
                <w:sz w:val="20"/>
                <w:szCs w:val="20"/>
                <w:lang w:val="ru-RU"/>
              </w:rPr>
              <w:t>○ </w:t>
            </w:r>
            <w:r w:rsidRPr="00195228">
              <w:rPr>
                <w:b/>
                <w:bCs/>
                <w:color w:val="808080"/>
                <w:sz w:val="18"/>
                <w:szCs w:val="18"/>
                <w:lang w:val="ru-RU"/>
              </w:rPr>
              <w:t>НЕ ТРЕБУЕТСЯ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3843E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536A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—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9DC54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КУГ; письмо </w:t>
            </w:r>
            <w:proofErr w:type="spellStart"/>
            <w:r w:rsidRPr="00195228">
              <w:rPr>
                <w:sz w:val="20"/>
                <w:szCs w:val="20"/>
                <w:lang w:val="ru-RU"/>
              </w:rPr>
              <w:t>Минпросвещения</w:t>
            </w:r>
            <w:proofErr w:type="spellEnd"/>
            <w:r w:rsidRPr="00195228">
              <w:rPr>
                <w:sz w:val="20"/>
                <w:szCs w:val="20"/>
                <w:lang w:val="ru-RU"/>
              </w:rPr>
              <w:t xml:space="preserve"> № ОК-1948/03 (рекомендации)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6529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Сроки каникул — в КУГ</w:t>
            </w:r>
          </w:p>
        </w:tc>
      </w:tr>
      <w:tr w:rsidR="00483137" w:rsidRPr="00195228" w14:paraId="102C665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ACEE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101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03CAD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Об открытии лагеря с дневным пребыванием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E47AA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>ПРИ НАЛИЧИИ 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1851F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Апрель — май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CE228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При 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D1369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Ст. 12 № 124-ФЗ; СП 2.4.2.4283-26; акт учредителя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E9F27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Проверить реестр организаций отдыха, санитарно-эпидемиологическое заключение, акт учредителя, кадры</w:t>
            </w:r>
          </w:p>
        </w:tc>
      </w:tr>
      <w:tr w:rsidR="00483137" w:rsidRPr="00195228" w14:paraId="3DD8EE1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E38C0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3D2E0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 xml:space="preserve">О трудовых отрядах, экскурсиях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и поездках в летний период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ADACE5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E36C09"/>
                <w:sz w:val="20"/>
                <w:szCs w:val="20"/>
                <w:lang w:val="ru-RU"/>
              </w:rPr>
              <w:lastRenderedPageBreak/>
              <w:t>● 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t xml:space="preserve">ПРИ НАЛИЧИИ </w:t>
            </w:r>
            <w:r w:rsidRPr="00195228">
              <w:rPr>
                <w:b/>
                <w:bCs/>
                <w:color w:val="E36C09"/>
                <w:sz w:val="18"/>
                <w:szCs w:val="18"/>
                <w:lang w:val="ru-RU"/>
              </w:rPr>
              <w:lastRenderedPageBreak/>
              <w:t>УСЛОВИЙ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EBF0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Перед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мероприятием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2863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При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наступлении события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2F75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 xml:space="preserve">Гл. 42 ТК РФ; Правила </w:t>
            </w:r>
            <w:r w:rsidRPr="00195228">
              <w:rPr>
                <w:sz w:val="20"/>
                <w:szCs w:val="20"/>
                <w:lang w:val="ru-RU"/>
              </w:rPr>
              <w:lastRenderedPageBreak/>
              <w:t>организованной перевозки группы детей автобусами (ПП от 02.06.2026 № 680, с 01.09.2026)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6BF6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lastRenderedPageBreak/>
              <w:t>По событию</w:t>
            </w:r>
          </w:p>
        </w:tc>
      </w:tr>
      <w:tr w:rsidR="00483137" w:rsidRPr="00195228" w14:paraId="5887DF5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32B9E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103</w:t>
            </w:r>
          </w:p>
        </w:tc>
        <w:tc>
          <w:tcPr>
            <w:tcW w:w="3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1B831" w14:textId="77777777" w:rsidR="00483137" w:rsidRPr="00195228" w:rsidRDefault="00000000">
            <w:pPr>
              <w:spacing w:after="20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О подготовке школы к новому учебному году</w:t>
            </w:r>
          </w:p>
        </w:tc>
        <w:tc>
          <w:tcPr>
            <w:tcW w:w="22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40644" w14:textId="77777777" w:rsidR="00483137" w:rsidRPr="00195228" w:rsidRDefault="00000000">
            <w:pPr>
              <w:keepLines/>
              <w:spacing w:after="10"/>
              <w:rPr>
                <w:lang w:val="ru-RU"/>
              </w:rPr>
            </w:pPr>
            <w:r w:rsidRPr="00195228">
              <w:rPr>
                <w:b/>
                <w:bCs/>
                <w:color w:val="2E75B6"/>
                <w:sz w:val="20"/>
                <w:szCs w:val="20"/>
                <w:lang w:val="ru-RU"/>
              </w:rPr>
              <w:t>● </w:t>
            </w:r>
            <w:r w:rsidRPr="00195228">
              <w:rPr>
                <w:b/>
                <w:bCs/>
                <w:color w:val="2E75B6"/>
                <w:sz w:val="18"/>
                <w:szCs w:val="18"/>
                <w:lang w:val="ru-RU"/>
              </w:rPr>
              <w:t>ЦЕЛЕСООБРАЗНЫЙ</w:t>
            </w:r>
          </w:p>
        </w:tc>
        <w:tc>
          <w:tcPr>
            <w:tcW w:w="1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15012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Май — июнь</w:t>
            </w:r>
          </w:p>
        </w:tc>
        <w:tc>
          <w:tcPr>
            <w:tcW w:w="1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995A3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</w:t>
            </w:r>
          </w:p>
        </w:tc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E528C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П. 2 ч. 3 ст. 28 № 273-ФЗ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1B7E1" w14:textId="77777777" w:rsidR="00483137" w:rsidRPr="00195228" w:rsidRDefault="00000000">
            <w:pPr>
              <w:spacing w:after="40" w:line="252" w:lineRule="exact"/>
              <w:rPr>
                <w:lang w:val="ru-RU"/>
              </w:rPr>
            </w:pPr>
            <w:r w:rsidRPr="00195228">
              <w:rPr>
                <w:sz w:val="20"/>
                <w:szCs w:val="20"/>
                <w:lang w:val="ru-RU"/>
              </w:rPr>
              <w:t>По решению школы или по акту учредителя</w:t>
            </w:r>
          </w:p>
        </w:tc>
      </w:tr>
    </w:tbl>
    <w:p w14:paraId="6F8F298C" w14:textId="77777777" w:rsidR="00483137" w:rsidRPr="00195228" w:rsidRDefault="00483137">
      <w:pPr>
        <w:spacing w:after="120"/>
        <w:rPr>
          <w:lang w:val="ru-RU"/>
        </w:rPr>
      </w:pPr>
    </w:p>
    <w:p w14:paraId="6239DB1D" w14:textId="77777777" w:rsidR="00483137" w:rsidRPr="00195228" w:rsidRDefault="00000000">
      <w:pPr>
        <w:spacing w:after="120"/>
        <w:jc w:val="both"/>
        <w:rPr>
          <w:lang w:val="ru-RU"/>
        </w:rPr>
      </w:pPr>
      <w:r w:rsidRPr="00195228">
        <w:rPr>
          <w:i/>
          <w:iCs/>
          <w:sz w:val="20"/>
          <w:szCs w:val="20"/>
          <w:lang w:val="ru-RU"/>
        </w:rPr>
        <w:t>Реквизиты актов — по действующим редакциям на 15 сентября 2026 года (редакция 3). Подробные разъяснения и нормативный аудит — в методическом пособии.</w:t>
      </w:r>
    </w:p>
    <w:sectPr w:rsidR="00483137" w:rsidRPr="00195228">
      <w:headerReference w:type="even" r:id="rId6"/>
      <w:headerReference w:type="default" r:id="rId7"/>
      <w:headerReference w:type="first" r:id="rId8"/>
      <w:pgSz w:w="16838" w:h="11906" w:orient="landscape"/>
      <w:pgMar w:top="1134" w:right="850" w:bottom="1134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074C1" w14:textId="77777777" w:rsidR="004F5DC3" w:rsidRDefault="004F5DC3">
      <w:pPr>
        <w:spacing w:line="240" w:lineRule="auto"/>
      </w:pPr>
      <w:r>
        <w:separator/>
      </w:r>
    </w:p>
  </w:endnote>
  <w:endnote w:type="continuationSeparator" w:id="0">
    <w:p w14:paraId="2034DBC0" w14:textId="77777777" w:rsidR="004F5DC3" w:rsidRDefault="004F5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6376" w14:textId="77777777" w:rsidR="004F5DC3" w:rsidRDefault="004F5DC3">
      <w:pPr>
        <w:spacing w:line="240" w:lineRule="auto"/>
      </w:pPr>
      <w:r>
        <w:separator/>
      </w:r>
    </w:p>
  </w:footnote>
  <w:footnote w:type="continuationSeparator" w:id="0">
    <w:p w14:paraId="28935CF7" w14:textId="77777777" w:rsidR="004F5DC3" w:rsidRDefault="004F5D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6C70" w14:textId="77777777" w:rsidR="00483137" w:rsidRDefault="0048313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6B0B" w14:textId="77777777" w:rsidR="00483137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11C0" w14:textId="77777777" w:rsidR="00483137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137"/>
    <w:rsid w:val="000916A3"/>
    <w:rsid w:val="00195228"/>
    <w:rsid w:val="00483137"/>
    <w:rsid w:val="004F5DC3"/>
    <w:rsid w:val="00FC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BD27"/>
  <w15:docId w15:val="{445A8F6A-ADA2-471B-A4A5-38651D62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exact"/>
    </w:pPr>
  </w:style>
  <w:style w:type="paragraph" w:styleId="1">
    <w:name w:val="heading 1"/>
    <w:basedOn w:val="Heading"/>
    <w:uiPriority w:val="9"/>
    <w:qFormat/>
    <w:pPr>
      <w:pageBreakBefore/>
      <w:spacing w:before="0" w:after="240"/>
      <w:outlineLvl w:val="0"/>
    </w:pPr>
    <w:rPr>
      <w:rFonts w:ascii="Times New Roman" w:eastAsia="Times New Roman" w:hAnsi="Times New Roman" w:cs="Times New Roman"/>
      <w:b/>
      <w:bCs/>
      <w:color w:val="1F3864"/>
      <w:sz w:val="30"/>
      <w:szCs w:val="30"/>
    </w:rPr>
  </w:style>
  <w:style w:type="paragraph" w:styleId="2">
    <w:name w:val="heading 2"/>
    <w:basedOn w:val="Heading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bCs/>
      <w:color w:val="1F3864"/>
      <w:sz w:val="26"/>
      <w:szCs w:val="26"/>
    </w:rPr>
  </w:style>
  <w:style w:type="paragraph" w:styleId="3">
    <w:name w:val="heading 3"/>
    <w:basedOn w:val="Heading"/>
    <w:uiPriority w:val="9"/>
    <w:semiHidden/>
    <w:unhideWhenUsed/>
    <w:qFormat/>
    <w:pPr>
      <w:spacing w:before="160" w:after="8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Heading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basedOn w:val="Heading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basedOn w:val="Heading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link w:val="a6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концевой сноски Знак"/>
    <w:link w:val="a9"/>
    <w:uiPriority w:val="99"/>
    <w:semiHidden/>
    <w:unhideWhenUsed/>
    <w:qFormat/>
    <w:rPr>
      <w:sz w:val="20"/>
      <w:szCs w:val="20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d">
    <w:name w:val="Title"/>
    <w:basedOn w:val="Heading"/>
    <w:uiPriority w:val="10"/>
    <w:qFormat/>
    <w:rPr>
      <w:sz w:val="56"/>
      <w:szCs w:val="56"/>
    </w:rPr>
  </w:style>
  <w:style w:type="paragraph" w:customStyle="1" w:styleId="StrongEmphasis">
    <w:name w:val="Strong Emphasis"/>
    <w:qFormat/>
    <w:pPr>
      <w:spacing w:line="276" w:lineRule="exact"/>
    </w:pPr>
    <w:rPr>
      <w:b/>
      <w:bCs/>
    </w:rPr>
  </w:style>
  <w:style w:type="paragraph" w:styleId="ae">
    <w:name w:val="List Paragraph"/>
    <w:qFormat/>
    <w:pPr>
      <w:spacing w:line="276" w:lineRule="exact"/>
    </w:pPr>
  </w:style>
  <w:style w:type="paragraph" w:styleId="a6">
    <w:name w:val="footnote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3891</Words>
  <Characters>22182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Приказы школы 2026/2027</vt:lpstr>
    </vt:vector>
  </TitlesOfParts>
  <Company/>
  <LinksUpToDate>false</LinksUpToDate>
  <CharactersWithSpaces>26021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Приказы школы 2026/2027</dc:title>
  <dc:subject/>
  <dc:creator>АНО «НОЦ педагогических проектов»</dc:creator>
  <dc:description/>
  <cp:lastModifiedBy>АНО «НОЦ ПЕДПРОЕКТОВ»</cp:lastModifiedBy>
  <cp:revision>3</cp:revision>
  <dcterms:created xsi:type="dcterms:W3CDTF">2026-09-16T03:58:00Z</dcterms:created>
  <dcterms:modified xsi:type="dcterms:W3CDTF">2026-09-16T05:14:00Z</dcterms:modified>
  <dc:language>en-US</dc:language>
</cp:coreProperties>
</file>