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58B6" w14:textId="77777777" w:rsidR="00C8732D" w:rsidRPr="00AB258E" w:rsidRDefault="005076AD">
      <w:pPr>
        <w:spacing w:after="40"/>
        <w:jc w:val="center"/>
        <w:rPr>
          <w:lang w:val="ru-RU"/>
        </w:rPr>
      </w:pPr>
      <w:r w:rsidRPr="00AB258E">
        <w:rPr>
          <w:b/>
          <w:lang w:val="ru-RU"/>
        </w:rPr>
        <w:t>[полное наименование дошкольной образовательной организации]</w:t>
      </w:r>
    </w:p>
    <w:p w14:paraId="06BC17A9" w14:textId="77777777" w:rsidR="00C8732D" w:rsidRDefault="005076AD">
      <w:pPr>
        <w:spacing w:after="360"/>
        <w:jc w:val="center"/>
      </w:pPr>
      <w:r>
        <w:rPr>
          <w:sz w:val="22"/>
        </w:rPr>
        <w:t>[</w:t>
      </w:r>
      <w:proofErr w:type="spellStart"/>
      <w:r>
        <w:rPr>
          <w:sz w:val="22"/>
        </w:rPr>
        <w:t>регион</w:t>
      </w:r>
      <w:proofErr w:type="spellEnd"/>
      <w:r>
        <w:rPr>
          <w:sz w:val="22"/>
        </w:rPr>
        <w:t xml:space="preserve">, </w:t>
      </w:r>
      <w:proofErr w:type="spellStart"/>
      <w:r>
        <w:rPr>
          <w:sz w:val="22"/>
        </w:rPr>
        <w:t>муниципальное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образование</w:t>
      </w:r>
      <w:proofErr w:type="spellEnd"/>
      <w:r>
        <w:rPr>
          <w:sz w:val="22"/>
        </w:rPr>
        <w:t>]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C8732D" w14:paraId="2426F330" w14:textId="77777777">
        <w:trPr>
          <w:jc w:val="center"/>
        </w:trPr>
        <w:tc>
          <w:tcPr>
            <w:tcW w:w="3213" w:type="dxa"/>
          </w:tcPr>
          <w:p w14:paraId="78E46431" w14:textId="77777777" w:rsidR="00C8732D" w:rsidRDefault="005076AD">
            <w:pPr>
              <w:jc w:val="center"/>
            </w:pPr>
            <w:r>
              <w:rPr>
                <w:b/>
                <w:sz w:val="20"/>
              </w:rPr>
              <w:t>РАССМОТРЕНО</w:t>
            </w:r>
          </w:p>
        </w:tc>
        <w:tc>
          <w:tcPr>
            <w:tcW w:w="3213" w:type="dxa"/>
          </w:tcPr>
          <w:p w14:paraId="6CE495AC" w14:textId="77777777" w:rsidR="00C8732D" w:rsidRDefault="005076AD">
            <w:pPr>
              <w:jc w:val="center"/>
            </w:pPr>
            <w:r>
              <w:rPr>
                <w:b/>
                <w:sz w:val="20"/>
              </w:rPr>
              <w:t>СОГЛАСОВАНО</w:t>
            </w:r>
          </w:p>
        </w:tc>
        <w:tc>
          <w:tcPr>
            <w:tcW w:w="3213" w:type="dxa"/>
          </w:tcPr>
          <w:p w14:paraId="184EDAA7" w14:textId="77777777" w:rsidR="00C8732D" w:rsidRDefault="005076AD">
            <w:pPr>
              <w:jc w:val="center"/>
            </w:pPr>
            <w:r>
              <w:rPr>
                <w:b/>
                <w:sz w:val="20"/>
              </w:rPr>
              <w:t>УТВЕРЖДАЮ</w:t>
            </w:r>
          </w:p>
        </w:tc>
      </w:tr>
      <w:tr w:rsidR="00C8732D" w14:paraId="6F3ACE39" w14:textId="77777777">
        <w:trPr>
          <w:jc w:val="center"/>
        </w:trPr>
        <w:tc>
          <w:tcPr>
            <w:tcW w:w="3213" w:type="dxa"/>
          </w:tcPr>
          <w:p w14:paraId="054C4CF6" w14:textId="77777777" w:rsidR="00C8732D" w:rsidRPr="00AB258E" w:rsidRDefault="005076AD">
            <w:pPr>
              <w:spacing w:after="0"/>
              <w:jc w:val="center"/>
              <w:rPr>
                <w:lang w:val="ru-RU"/>
              </w:rPr>
            </w:pPr>
            <w:r w:rsidRPr="00AB258E">
              <w:rPr>
                <w:sz w:val="18"/>
                <w:lang w:val="ru-RU"/>
              </w:rPr>
              <w:t>на заседании методического объединения</w:t>
            </w:r>
          </w:p>
          <w:p w14:paraId="5B3128A5" w14:textId="77777777" w:rsidR="00C8732D" w:rsidRPr="00AB258E" w:rsidRDefault="005076AD">
            <w:pPr>
              <w:spacing w:after="0"/>
              <w:jc w:val="center"/>
              <w:rPr>
                <w:lang w:val="ru-RU"/>
              </w:rPr>
            </w:pPr>
            <w:r w:rsidRPr="00AB258E">
              <w:rPr>
                <w:sz w:val="18"/>
                <w:lang w:val="ru-RU"/>
              </w:rPr>
              <w:t>(педагогического совета)</w:t>
            </w:r>
          </w:p>
          <w:p w14:paraId="07F13363" w14:textId="77777777" w:rsidR="00C8732D" w:rsidRPr="00AB258E" w:rsidRDefault="00C8732D">
            <w:pPr>
              <w:spacing w:after="0"/>
              <w:jc w:val="center"/>
              <w:rPr>
                <w:lang w:val="ru-RU"/>
              </w:rPr>
            </w:pPr>
          </w:p>
          <w:p w14:paraId="4B4D1097" w14:textId="77777777" w:rsidR="00C8732D" w:rsidRDefault="005076AD">
            <w:pPr>
              <w:spacing w:after="0"/>
              <w:jc w:val="center"/>
            </w:pPr>
            <w:proofErr w:type="spellStart"/>
            <w:r>
              <w:rPr>
                <w:sz w:val="18"/>
              </w:rPr>
              <w:t>Протокол</w:t>
            </w:r>
            <w:proofErr w:type="spellEnd"/>
            <w:r>
              <w:rPr>
                <w:sz w:val="18"/>
              </w:rPr>
              <w:t xml:space="preserve"> № ______</w:t>
            </w:r>
          </w:p>
          <w:p w14:paraId="66825076" w14:textId="77777777" w:rsidR="00C8732D" w:rsidRDefault="005076AD">
            <w:pPr>
              <w:spacing w:after="0"/>
              <w:jc w:val="center"/>
            </w:pPr>
            <w:proofErr w:type="spellStart"/>
            <w:r>
              <w:rPr>
                <w:sz w:val="18"/>
              </w:rPr>
              <w:t>от</w:t>
            </w:r>
            <w:proofErr w:type="spellEnd"/>
            <w:r>
              <w:rPr>
                <w:sz w:val="18"/>
              </w:rPr>
              <w:t xml:space="preserve"> «____» __________ 2026 г.</w:t>
            </w:r>
          </w:p>
        </w:tc>
        <w:tc>
          <w:tcPr>
            <w:tcW w:w="3213" w:type="dxa"/>
          </w:tcPr>
          <w:p w14:paraId="3055B661" w14:textId="77777777" w:rsidR="00C8732D" w:rsidRPr="00AB258E" w:rsidRDefault="005076AD">
            <w:pPr>
              <w:spacing w:after="0"/>
              <w:jc w:val="center"/>
              <w:rPr>
                <w:lang w:val="ru-RU"/>
              </w:rPr>
            </w:pPr>
            <w:r w:rsidRPr="00AB258E">
              <w:rPr>
                <w:sz w:val="18"/>
                <w:lang w:val="ru-RU"/>
              </w:rPr>
              <w:t>Заместитель директора по</w:t>
            </w:r>
          </w:p>
          <w:p w14:paraId="63427636" w14:textId="77777777" w:rsidR="00C8732D" w:rsidRPr="00AB258E" w:rsidRDefault="005076AD">
            <w:pPr>
              <w:spacing w:after="0"/>
              <w:jc w:val="center"/>
              <w:rPr>
                <w:lang w:val="ru-RU"/>
              </w:rPr>
            </w:pPr>
            <w:r w:rsidRPr="00AB258E">
              <w:rPr>
                <w:sz w:val="18"/>
                <w:lang w:val="ru-RU"/>
              </w:rPr>
              <w:t>учебно-воспитательной работе</w:t>
            </w:r>
          </w:p>
          <w:p w14:paraId="07BDE0B2" w14:textId="77777777" w:rsidR="00C8732D" w:rsidRPr="00AB258E" w:rsidRDefault="00C8732D">
            <w:pPr>
              <w:spacing w:after="0"/>
              <w:jc w:val="center"/>
              <w:rPr>
                <w:lang w:val="ru-RU"/>
              </w:rPr>
            </w:pPr>
          </w:p>
          <w:p w14:paraId="1A61AF6F" w14:textId="77777777" w:rsidR="00C8732D" w:rsidRDefault="005076AD">
            <w:pPr>
              <w:spacing w:after="0"/>
              <w:jc w:val="center"/>
            </w:pPr>
            <w:r>
              <w:rPr>
                <w:sz w:val="18"/>
              </w:rPr>
              <w:t>________ / ________________ /</w:t>
            </w:r>
          </w:p>
          <w:p w14:paraId="3093F397" w14:textId="77777777" w:rsidR="00C8732D" w:rsidRDefault="005076AD">
            <w:pPr>
              <w:spacing w:after="0"/>
              <w:jc w:val="center"/>
            </w:pPr>
            <w:r>
              <w:rPr>
                <w:sz w:val="18"/>
              </w:rPr>
              <w:t>«____» __________ 2026 г.</w:t>
            </w:r>
          </w:p>
        </w:tc>
        <w:tc>
          <w:tcPr>
            <w:tcW w:w="3213" w:type="dxa"/>
          </w:tcPr>
          <w:p w14:paraId="36F4BF86" w14:textId="77777777" w:rsidR="00C8732D" w:rsidRDefault="005076AD">
            <w:pPr>
              <w:spacing w:after="0"/>
              <w:jc w:val="center"/>
            </w:pPr>
            <w:proofErr w:type="spellStart"/>
            <w:r>
              <w:rPr>
                <w:sz w:val="18"/>
              </w:rPr>
              <w:t>Директор</w:t>
            </w:r>
            <w:proofErr w:type="spellEnd"/>
          </w:p>
          <w:p w14:paraId="66643F16" w14:textId="77777777" w:rsidR="00C8732D" w:rsidRDefault="00C8732D">
            <w:pPr>
              <w:spacing w:after="0"/>
              <w:jc w:val="center"/>
            </w:pPr>
          </w:p>
          <w:p w14:paraId="2ED50CCE" w14:textId="77777777" w:rsidR="00C8732D" w:rsidRDefault="00C8732D">
            <w:pPr>
              <w:spacing w:after="0"/>
              <w:jc w:val="center"/>
            </w:pPr>
          </w:p>
          <w:p w14:paraId="3E58FE32" w14:textId="77777777" w:rsidR="00C8732D" w:rsidRDefault="005076AD">
            <w:pPr>
              <w:spacing w:after="0"/>
              <w:jc w:val="center"/>
            </w:pPr>
            <w:r>
              <w:rPr>
                <w:sz w:val="18"/>
              </w:rPr>
              <w:t>________ / ________________ /</w:t>
            </w:r>
          </w:p>
          <w:p w14:paraId="771CA950" w14:textId="77777777" w:rsidR="00C8732D" w:rsidRDefault="005076AD">
            <w:pPr>
              <w:spacing w:after="0"/>
              <w:jc w:val="center"/>
            </w:pPr>
            <w:proofErr w:type="spellStart"/>
            <w:r>
              <w:rPr>
                <w:sz w:val="18"/>
              </w:rPr>
              <w:t>Приказ</w:t>
            </w:r>
            <w:proofErr w:type="spellEnd"/>
            <w:r>
              <w:rPr>
                <w:sz w:val="18"/>
              </w:rPr>
              <w:t xml:space="preserve"> № ______</w:t>
            </w:r>
          </w:p>
          <w:p w14:paraId="21986A82" w14:textId="77777777" w:rsidR="00C8732D" w:rsidRDefault="005076AD">
            <w:pPr>
              <w:spacing w:after="0"/>
              <w:jc w:val="center"/>
            </w:pPr>
            <w:proofErr w:type="spellStart"/>
            <w:r>
              <w:rPr>
                <w:sz w:val="18"/>
              </w:rPr>
              <w:t>от</w:t>
            </w:r>
            <w:proofErr w:type="spellEnd"/>
            <w:r>
              <w:rPr>
                <w:sz w:val="18"/>
              </w:rPr>
              <w:t xml:space="preserve"> «____» __________ 2026 г.</w:t>
            </w:r>
          </w:p>
        </w:tc>
      </w:tr>
    </w:tbl>
    <w:p w14:paraId="3E06481C" w14:textId="77777777" w:rsidR="00C8732D" w:rsidRDefault="00C8732D"/>
    <w:p w14:paraId="12092720" w14:textId="77777777" w:rsidR="00C8732D" w:rsidRDefault="00C8732D"/>
    <w:p w14:paraId="042EBF02" w14:textId="77777777" w:rsidR="00C8732D" w:rsidRDefault="00C8732D"/>
    <w:p w14:paraId="1062750A" w14:textId="77777777" w:rsidR="00C8732D" w:rsidRDefault="00C8732D"/>
    <w:p w14:paraId="2C30B4C9" w14:textId="77777777" w:rsidR="00C8732D" w:rsidRDefault="005076AD">
      <w:pPr>
        <w:spacing w:after="160"/>
        <w:jc w:val="center"/>
      </w:pPr>
      <w:r>
        <w:rPr>
          <w:b/>
          <w:sz w:val="52"/>
        </w:rPr>
        <w:t>ПЛАН РАБОТЫ ПЕДАГОГА-ПСИХОЛОГА</w:t>
      </w:r>
    </w:p>
    <w:p w14:paraId="639446AE" w14:textId="77777777" w:rsidR="00C8732D" w:rsidRPr="00AB258E" w:rsidRDefault="005076AD">
      <w:pPr>
        <w:spacing w:after="280"/>
        <w:jc w:val="center"/>
        <w:rPr>
          <w:lang w:val="ru-RU"/>
        </w:rPr>
      </w:pPr>
      <w:r w:rsidRPr="00AB258E">
        <w:rPr>
          <w:b/>
          <w:sz w:val="40"/>
          <w:lang w:val="ru-RU"/>
        </w:rPr>
        <w:t xml:space="preserve">дошкольной </w:t>
      </w:r>
      <w:r w:rsidRPr="00AB258E">
        <w:rPr>
          <w:b/>
          <w:sz w:val="40"/>
          <w:lang w:val="ru-RU"/>
        </w:rPr>
        <w:t>образовательной организации на 2026–2027 учебный год</w:t>
      </w:r>
    </w:p>
    <w:p w14:paraId="4A685BE0" w14:textId="77777777" w:rsidR="00C8732D" w:rsidRPr="00AB258E" w:rsidRDefault="005076AD">
      <w:pPr>
        <w:jc w:val="center"/>
        <w:rPr>
          <w:lang w:val="ru-RU"/>
        </w:rPr>
      </w:pPr>
      <w:r w:rsidRPr="00AB258E">
        <w:rPr>
          <w:sz w:val="22"/>
          <w:lang w:val="ru-RU"/>
        </w:rPr>
        <w:t>Типовой вариант для детского сада комбинированной направленности с группами от 1,5 до 7 лет. Одна ставка педагога-психолога</w:t>
      </w:r>
    </w:p>
    <w:p w14:paraId="209971F9" w14:textId="77777777" w:rsidR="00C8732D" w:rsidRPr="00AB258E" w:rsidRDefault="005076AD">
      <w:pPr>
        <w:jc w:val="center"/>
        <w:rPr>
          <w:lang w:val="ru-RU"/>
        </w:rPr>
      </w:pPr>
      <w:r w:rsidRPr="00AB258E">
        <w:rPr>
          <w:b/>
          <w:lang w:val="ru-RU"/>
        </w:rPr>
        <w:t>Срок реализации: 01.09.2026 — 31.08.2027</w:t>
      </w:r>
    </w:p>
    <w:p w14:paraId="39B62FE1" w14:textId="77777777" w:rsidR="00C8732D" w:rsidRPr="00AB258E" w:rsidRDefault="00C8732D">
      <w:pPr>
        <w:rPr>
          <w:lang w:val="ru-RU"/>
        </w:rPr>
      </w:pPr>
    </w:p>
    <w:p w14:paraId="1D579D16" w14:textId="77777777" w:rsidR="00C8732D" w:rsidRPr="00AB258E" w:rsidRDefault="00C8732D">
      <w:pPr>
        <w:rPr>
          <w:lang w:val="ru-RU"/>
        </w:rPr>
      </w:pPr>
    </w:p>
    <w:p w14:paraId="4532205F" w14:textId="77777777" w:rsidR="00C8732D" w:rsidRPr="00AB258E" w:rsidRDefault="00C8732D">
      <w:pPr>
        <w:rPr>
          <w:lang w:val="ru-RU"/>
        </w:rPr>
      </w:pPr>
    </w:p>
    <w:p w14:paraId="2F10AC03" w14:textId="77777777" w:rsidR="00C8732D" w:rsidRPr="00AB258E" w:rsidRDefault="00C8732D">
      <w:pPr>
        <w:rPr>
          <w:lang w:val="ru-RU"/>
        </w:rPr>
      </w:pPr>
    </w:p>
    <w:p w14:paraId="2DA3BE37" w14:textId="77777777" w:rsidR="00C8732D" w:rsidRPr="00AB258E" w:rsidRDefault="00C8732D">
      <w:pPr>
        <w:rPr>
          <w:lang w:val="ru-RU"/>
        </w:rPr>
      </w:pPr>
    </w:p>
    <w:p w14:paraId="7DC5169F" w14:textId="77777777" w:rsidR="00C8732D" w:rsidRPr="00AB258E" w:rsidRDefault="005076AD">
      <w:pPr>
        <w:spacing w:after="0"/>
        <w:jc w:val="right"/>
        <w:rPr>
          <w:lang w:val="ru-RU"/>
        </w:rPr>
      </w:pPr>
      <w:r w:rsidRPr="00AB258E">
        <w:rPr>
          <w:sz w:val="22"/>
          <w:lang w:val="ru-RU"/>
        </w:rPr>
        <w:t>Составитель:</w:t>
      </w:r>
    </w:p>
    <w:p w14:paraId="0D01DF61" w14:textId="77777777" w:rsidR="00C8732D" w:rsidRPr="00AB258E" w:rsidRDefault="005076AD">
      <w:pPr>
        <w:spacing w:after="0"/>
        <w:jc w:val="right"/>
        <w:rPr>
          <w:lang w:val="ru-RU"/>
        </w:rPr>
      </w:pPr>
      <w:r w:rsidRPr="00AB258E">
        <w:rPr>
          <w:sz w:val="22"/>
          <w:lang w:val="ru-RU"/>
        </w:rPr>
        <w:t>[Ф. И. О. педагога-п</w:t>
      </w:r>
      <w:r w:rsidRPr="00AB258E">
        <w:rPr>
          <w:sz w:val="22"/>
          <w:lang w:val="ru-RU"/>
        </w:rPr>
        <w:t>сихолога], педагог-психолог, [квалификационная категория]</w:t>
      </w:r>
    </w:p>
    <w:p w14:paraId="1BE34B68" w14:textId="77777777" w:rsidR="00C8732D" w:rsidRPr="00AB258E" w:rsidRDefault="00C8732D">
      <w:pPr>
        <w:rPr>
          <w:lang w:val="ru-RU"/>
        </w:rPr>
      </w:pPr>
    </w:p>
    <w:p w14:paraId="79D08CF9" w14:textId="77777777" w:rsidR="00C8732D" w:rsidRPr="00AB258E" w:rsidRDefault="00C8732D">
      <w:pPr>
        <w:rPr>
          <w:lang w:val="ru-RU"/>
        </w:rPr>
      </w:pPr>
    </w:p>
    <w:p w14:paraId="50BD3580" w14:textId="77777777" w:rsidR="00C8732D" w:rsidRPr="00AB258E" w:rsidRDefault="00C8732D">
      <w:pPr>
        <w:rPr>
          <w:lang w:val="ru-RU"/>
        </w:rPr>
      </w:pPr>
    </w:p>
    <w:p w14:paraId="05BA51E2" w14:textId="77777777" w:rsidR="00C8732D" w:rsidRPr="00AB258E" w:rsidRDefault="00C8732D">
      <w:pPr>
        <w:rPr>
          <w:lang w:val="ru-RU"/>
        </w:rPr>
      </w:pPr>
    </w:p>
    <w:p w14:paraId="57E41188" w14:textId="77777777" w:rsidR="00C8732D" w:rsidRDefault="005076AD">
      <w:pPr>
        <w:spacing w:after="0"/>
        <w:jc w:val="center"/>
      </w:pPr>
      <w:r>
        <w:t>[</w:t>
      </w:r>
      <w:proofErr w:type="spellStart"/>
      <w:r>
        <w:t>населённый</w:t>
      </w:r>
      <w:proofErr w:type="spellEnd"/>
      <w:r>
        <w:t xml:space="preserve"> </w:t>
      </w:r>
      <w:proofErr w:type="spellStart"/>
      <w:r>
        <w:t>пункт</w:t>
      </w:r>
      <w:proofErr w:type="spellEnd"/>
      <w:r>
        <w:t>]</w:t>
      </w:r>
    </w:p>
    <w:p w14:paraId="638184B7" w14:textId="77777777" w:rsidR="00C8732D" w:rsidRDefault="005076AD">
      <w:pPr>
        <w:spacing w:after="0"/>
        <w:jc w:val="center"/>
      </w:pPr>
      <w:r>
        <w:t>2026</w:t>
      </w:r>
    </w:p>
    <w:p w14:paraId="7ACD5969" w14:textId="77777777" w:rsidR="00C8732D" w:rsidRDefault="005076AD">
      <w:r>
        <w:br w:type="page"/>
      </w:r>
    </w:p>
    <w:p w14:paraId="32EC17CB" w14:textId="77777777" w:rsidR="00C8732D" w:rsidRDefault="005076AD">
      <w:pPr>
        <w:spacing w:after="200"/>
        <w:jc w:val="center"/>
      </w:pPr>
      <w:r>
        <w:rPr>
          <w:b/>
          <w:sz w:val="28"/>
        </w:rPr>
        <w:lastRenderedPageBreak/>
        <w:t>СОДЕРЖАНИЕ</w:t>
      </w:r>
    </w:p>
    <w:p w14:paraId="265989F5" w14:textId="77777777" w:rsidR="00AB258E" w:rsidRDefault="005076AD">
      <w:pPr>
        <w:pStyle w:val="14"/>
        <w:tabs>
          <w:tab w:val="right" w:leader="dot" w:pos="9629"/>
        </w:tabs>
        <w:rPr>
          <w:noProof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37045585" w:history="1">
        <w:r w:rsidR="00AB258E" w:rsidRPr="007F1DE0">
          <w:rPr>
            <w:rStyle w:val="affb"/>
            <w:noProof/>
            <w:lang w:val="ru-RU" w:eastAsia="ru-RU"/>
          </w:rPr>
          <w:t>1. Паспорт плана</w:t>
        </w:r>
        <w:r w:rsidR="00AB258E">
          <w:rPr>
            <w:noProof/>
            <w:webHidden/>
          </w:rPr>
          <w:tab/>
        </w:r>
        <w:r w:rsidR="00AB258E">
          <w:rPr>
            <w:noProof/>
            <w:webHidden/>
          </w:rPr>
          <w:fldChar w:fldCharType="begin"/>
        </w:r>
        <w:r w:rsidR="00AB258E">
          <w:rPr>
            <w:noProof/>
            <w:webHidden/>
          </w:rPr>
          <w:instrText xml:space="preserve"> PAGEREF _Toc237045585 \h </w:instrText>
        </w:r>
        <w:r w:rsidR="00AB258E">
          <w:rPr>
            <w:noProof/>
            <w:webHidden/>
          </w:rPr>
        </w:r>
        <w:r w:rsidR="00AB258E">
          <w:rPr>
            <w:noProof/>
            <w:webHidden/>
          </w:rPr>
          <w:fldChar w:fldCharType="separate"/>
        </w:r>
        <w:r w:rsidR="00AB258E">
          <w:rPr>
            <w:noProof/>
            <w:webHidden/>
          </w:rPr>
          <w:t>4</w:t>
        </w:r>
        <w:r w:rsidR="00AB258E">
          <w:rPr>
            <w:noProof/>
            <w:webHidden/>
          </w:rPr>
          <w:fldChar w:fldCharType="end"/>
        </w:r>
      </w:hyperlink>
    </w:p>
    <w:p w14:paraId="540E5338" w14:textId="77777777" w:rsidR="00AB258E" w:rsidRDefault="00AB258E">
      <w:pPr>
        <w:pStyle w:val="14"/>
        <w:tabs>
          <w:tab w:val="right" w:leader="dot" w:pos="9629"/>
        </w:tabs>
        <w:rPr>
          <w:noProof/>
        </w:rPr>
      </w:pPr>
      <w:hyperlink w:anchor="_Toc237045586" w:history="1">
        <w:r w:rsidRPr="007F1DE0">
          <w:rPr>
            <w:rStyle w:val="affb"/>
            <w:noProof/>
            <w:lang w:val="ru-RU" w:eastAsia="ru-RU"/>
          </w:rPr>
          <w:t>2. Пояснительная записка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49B75AB" w14:textId="77777777" w:rsidR="00AB258E" w:rsidRDefault="00AB258E">
      <w:pPr>
        <w:pStyle w:val="14"/>
        <w:tabs>
          <w:tab w:val="right" w:leader="dot" w:pos="9629"/>
        </w:tabs>
        <w:rPr>
          <w:noProof/>
        </w:rPr>
      </w:pPr>
      <w:hyperlink w:anchor="_Toc237045587" w:history="1">
        <w:r w:rsidRPr="007F1DE0">
          <w:rPr>
            <w:rStyle w:val="affb"/>
            <w:noProof/>
            <w:lang w:val="ru-RU" w:eastAsia="ru-RU"/>
          </w:rPr>
          <w:t>3. Нормативно-правовая база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AFDF14C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588" w:history="1">
        <w:r w:rsidRPr="007F1DE0">
          <w:rPr>
            <w:rStyle w:val="affb"/>
            <w:noProof/>
            <w:lang w:val="ru-RU" w:eastAsia="ru-RU"/>
          </w:rPr>
          <w:t>Федеральные нормативные правовые акты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B1EB1BA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589" w:history="1">
        <w:r w:rsidRPr="007F1DE0">
          <w:rPr>
            <w:rStyle w:val="affb"/>
            <w:noProof/>
            <w:lang w:val="ru-RU" w:eastAsia="ru-RU"/>
          </w:rPr>
          <w:t>Организационно-распорядительные и методические документы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394DA21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590" w:history="1">
        <w:r w:rsidRPr="007F1DE0">
          <w:rPr>
            <w:rStyle w:val="affb"/>
            <w:noProof/>
            <w:lang w:val="ru-RU" w:eastAsia="ru-RU"/>
          </w:rPr>
          <w:t>Региональные, муниципальные и локальные документы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080E841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591" w:history="1">
        <w:r w:rsidRPr="007F1DE0">
          <w:rPr>
            <w:rStyle w:val="affb"/>
            <w:noProof/>
            <w:lang w:val="ru-RU" w:eastAsia="ru-RU"/>
          </w:rPr>
          <w:t>Изменения, вступающие в силу с 1 сентября 2026 года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C5AA4EE" w14:textId="77777777" w:rsidR="00AB258E" w:rsidRDefault="00AB258E">
      <w:pPr>
        <w:pStyle w:val="14"/>
        <w:tabs>
          <w:tab w:val="right" w:leader="dot" w:pos="9629"/>
        </w:tabs>
        <w:rPr>
          <w:noProof/>
        </w:rPr>
      </w:pPr>
      <w:hyperlink w:anchor="_Toc237045592" w:history="1">
        <w:r w:rsidRPr="007F1DE0">
          <w:rPr>
            <w:rStyle w:val="affb"/>
            <w:noProof/>
            <w:lang w:val="ru-RU" w:eastAsia="ru-RU"/>
          </w:rPr>
          <w:t>4. Анализ работы за предыдущий учебный год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C763BD1" w14:textId="77777777" w:rsidR="00AB258E" w:rsidRDefault="00AB258E">
      <w:pPr>
        <w:pStyle w:val="14"/>
        <w:tabs>
          <w:tab w:val="right" w:leader="dot" w:pos="9629"/>
        </w:tabs>
        <w:rPr>
          <w:noProof/>
        </w:rPr>
      </w:pPr>
      <w:hyperlink w:anchor="_Toc237045593" w:history="1">
        <w:r w:rsidRPr="007F1DE0">
          <w:rPr>
            <w:rStyle w:val="affb"/>
            <w:noProof/>
            <w:lang w:val="ru-RU" w:eastAsia="ru-RU"/>
          </w:rPr>
          <w:t>5. Цель и задачи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EE1A1F6" w14:textId="77777777" w:rsidR="00AB258E" w:rsidRDefault="00AB258E">
      <w:pPr>
        <w:pStyle w:val="14"/>
        <w:tabs>
          <w:tab w:val="right" w:leader="dot" w:pos="9629"/>
        </w:tabs>
        <w:rPr>
          <w:noProof/>
        </w:rPr>
      </w:pPr>
      <w:hyperlink w:anchor="_Toc237045594" w:history="1">
        <w:r w:rsidRPr="007F1DE0">
          <w:rPr>
            <w:rStyle w:val="affb"/>
            <w:noProof/>
            <w:lang w:val="ru-RU" w:eastAsia="ru-RU"/>
          </w:rPr>
          <w:t>6. Принципы и правовые условия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10F168A" w14:textId="77777777" w:rsidR="00AB258E" w:rsidRDefault="00AB258E">
      <w:pPr>
        <w:pStyle w:val="14"/>
        <w:tabs>
          <w:tab w:val="right" w:leader="dot" w:pos="9629"/>
        </w:tabs>
        <w:rPr>
          <w:noProof/>
        </w:rPr>
      </w:pPr>
      <w:hyperlink w:anchor="_Toc237045595" w:history="1">
        <w:r w:rsidRPr="007F1DE0">
          <w:rPr>
            <w:rStyle w:val="affb"/>
            <w:noProof/>
            <w:lang w:val="ru-RU" w:eastAsia="ru-RU"/>
          </w:rPr>
          <w:t>7. Недельная циклограмма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3AE05A24" w14:textId="77777777" w:rsidR="00AB258E" w:rsidRDefault="00AB258E">
      <w:pPr>
        <w:pStyle w:val="14"/>
        <w:tabs>
          <w:tab w:val="right" w:leader="dot" w:pos="9629"/>
        </w:tabs>
        <w:rPr>
          <w:noProof/>
        </w:rPr>
      </w:pPr>
      <w:hyperlink w:anchor="_Toc237045596" w:history="1">
        <w:r w:rsidRPr="007F1DE0">
          <w:rPr>
            <w:rStyle w:val="affb"/>
            <w:noProof/>
            <w:lang w:val="ru-RU" w:eastAsia="ru-RU"/>
          </w:rPr>
          <w:t>8. Расчёт нагрузки и правила ограничения объёма плана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4BEEDEC9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597" w:history="1">
        <w:r w:rsidRPr="007F1DE0">
          <w:rPr>
            <w:rStyle w:val="affb"/>
            <w:noProof/>
            <w:lang w:val="ru-RU" w:eastAsia="ru-RU"/>
          </w:rPr>
          <w:t>Годовая пропускная способность одной ставки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25E5A3CE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598" w:history="1">
        <w:r w:rsidRPr="007F1DE0">
          <w:rPr>
            <w:rStyle w:val="affb"/>
            <w:noProof/>
            <w:lang w:val="ru-RU" w:eastAsia="ru-RU"/>
          </w:rPr>
          <w:t>Две базовые модели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75C9E70E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599" w:history="1">
        <w:r w:rsidRPr="007F1DE0">
          <w:rPr>
            <w:rStyle w:val="affb"/>
            <w:noProof/>
            <w:lang w:val="ru-RU" w:eastAsia="ru-RU"/>
          </w:rPr>
          <w:t>Проверка выполнимости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_Toc237045599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5DB20064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600" w:history="1">
        <w:r w:rsidRPr="007F1DE0">
          <w:rPr>
            <w:rStyle w:val="affb"/>
            <w:noProof/>
            <w:lang w:val="ru-RU" w:eastAsia="ru-RU"/>
          </w:rPr>
          <w:t>Готовый перечень сокращений для модели Б (7–12 групп)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10C5E35C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601" w:history="1">
        <w:r w:rsidRPr="007F1DE0">
          <w:rPr>
            <w:rStyle w:val="affb"/>
            <w:noProof/>
            <w:lang w:val="ru-RU" w:eastAsia="ru-RU"/>
          </w:rPr>
          <w:t>Если организация больше 12 групп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12AFEA89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602" w:history="1">
        <w:r w:rsidRPr="007F1DE0">
          <w:rPr>
            <w:rStyle w:val="affb"/>
            <w:noProof/>
            <w:lang w:val="ru-RU" w:eastAsia="ru-RU"/>
          </w:rPr>
          <w:t>Ядро плана и банк вариативных мероприятий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01C54065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603" w:history="1">
        <w:r w:rsidRPr="007F1DE0">
          <w:rPr>
            <w:rStyle w:val="affb"/>
            <w:noProof/>
            <w:lang w:val="ru-RU" w:eastAsia="ru-RU"/>
          </w:rPr>
          <w:t>Порядок применения при подготовке плана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07442621" w14:textId="77777777" w:rsidR="00AB258E" w:rsidRDefault="00AB258E">
      <w:pPr>
        <w:pStyle w:val="14"/>
        <w:tabs>
          <w:tab w:val="right" w:leader="dot" w:pos="9629"/>
        </w:tabs>
        <w:rPr>
          <w:noProof/>
        </w:rPr>
      </w:pPr>
      <w:hyperlink w:anchor="_Toc237045604" w:history="1">
        <w:r w:rsidRPr="007F1DE0">
          <w:rPr>
            <w:rStyle w:val="affb"/>
            <w:noProof/>
            <w:lang w:val="ru-RU" w:eastAsia="ru-RU"/>
          </w:rPr>
          <w:t>9. График консультаций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5C7785BF" w14:textId="77777777" w:rsidR="00AB258E" w:rsidRDefault="00AB258E">
      <w:pPr>
        <w:pStyle w:val="14"/>
        <w:tabs>
          <w:tab w:val="right" w:leader="dot" w:pos="9629"/>
        </w:tabs>
        <w:rPr>
          <w:noProof/>
        </w:rPr>
      </w:pPr>
      <w:hyperlink w:anchor="_Toc237045605" w:history="1">
        <w:r w:rsidRPr="007F1DE0">
          <w:rPr>
            <w:rStyle w:val="affb"/>
            <w:noProof/>
            <w:lang w:val="ru-RU" w:eastAsia="ru-RU"/>
          </w:rPr>
          <w:t>10. Годовая циклограмма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7052E556" w14:textId="77777777" w:rsidR="00AB258E" w:rsidRDefault="00AB258E">
      <w:pPr>
        <w:pStyle w:val="14"/>
        <w:tabs>
          <w:tab w:val="right" w:leader="dot" w:pos="9629"/>
        </w:tabs>
        <w:rPr>
          <w:noProof/>
        </w:rPr>
      </w:pPr>
      <w:hyperlink w:anchor="_Toc237045606" w:history="1">
        <w:r w:rsidRPr="007F1DE0">
          <w:rPr>
            <w:rStyle w:val="affb"/>
            <w:noProof/>
            <w:lang w:val="ru-RU" w:eastAsia="ru-RU"/>
          </w:rPr>
          <w:t>11. План работы по направлениям деятельности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373519EA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607" w:history="1">
        <w:r w:rsidRPr="007F1DE0">
          <w:rPr>
            <w:rStyle w:val="affb"/>
            <w:noProof/>
            <w:lang w:val="ru-RU" w:eastAsia="ru-RU"/>
          </w:rPr>
          <w:t>11.1. Психологическая диагностика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0B3001A6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608" w:history="1">
        <w:r w:rsidRPr="007F1DE0">
          <w:rPr>
            <w:rStyle w:val="affb"/>
            <w:noProof/>
            <w:lang w:val="ru-RU" w:eastAsia="ru-RU"/>
          </w:rPr>
          <w:t>11.2. Коррекционно-развивающая работа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4BBBF666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609" w:history="1">
        <w:r w:rsidRPr="007F1DE0">
          <w:rPr>
            <w:rStyle w:val="affb"/>
            <w:noProof/>
            <w:lang w:val="ru-RU" w:eastAsia="ru-RU"/>
          </w:rPr>
          <w:t>11.3. Психологическое консультирование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04E890A2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610" w:history="1">
        <w:r w:rsidRPr="007F1DE0">
          <w:rPr>
            <w:rStyle w:val="affb"/>
            <w:noProof/>
            <w:lang w:val="ru-RU" w:eastAsia="ru-RU"/>
          </w:rPr>
          <w:t>11.4. Психологическое просвещение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690147B4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611" w:history="1">
        <w:r w:rsidRPr="007F1DE0">
          <w:rPr>
            <w:rStyle w:val="affb"/>
            <w:noProof/>
            <w:lang w:val="ru-RU" w:eastAsia="ru-RU"/>
          </w:rPr>
          <w:t>11.5. Психопрофилактика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7128AEB6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612" w:history="1">
        <w:r w:rsidRPr="007F1DE0">
          <w:rPr>
            <w:rStyle w:val="affb"/>
            <w:noProof/>
            <w:lang w:val="ru-RU" w:eastAsia="ru-RU"/>
          </w:rPr>
          <w:t>11.6. Психологическая экспертиза образовательной среды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40C372A7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613" w:history="1">
        <w:r w:rsidRPr="007F1DE0">
          <w:rPr>
            <w:rStyle w:val="affb"/>
            <w:noProof/>
            <w:lang w:val="ru-RU" w:eastAsia="ru-RU"/>
          </w:rPr>
          <w:t>11.7. Организационно-методическая и аналитическая работа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2512584C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614" w:history="1">
        <w:r w:rsidRPr="007F1DE0">
          <w:rPr>
            <w:rStyle w:val="affb"/>
            <w:noProof/>
            <w:lang w:val="ru-RU" w:eastAsia="ru-RU"/>
          </w:rPr>
          <w:t>11.8. Участие в ППк, межведомственное взаимодействие, кризисная помощь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4BD2171A" w14:textId="77777777" w:rsidR="00AB258E" w:rsidRDefault="00AB258E">
      <w:pPr>
        <w:pStyle w:val="14"/>
        <w:tabs>
          <w:tab w:val="right" w:leader="dot" w:pos="9629"/>
        </w:tabs>
        <w:rPr>
          <w:noProof/>
        </w:rPr>
      </w:pPr>
      <w:hyperlink w:anchor="_Toc237045615" w:history="1">
        <w:r w:rsidRPr="007F1DE0">
          <w:rPr>
            <w:rStyle w:val="affb"/>
            <w:noProof/>
            <w:lang w:val="ru-RU" w:eastAsia="ru-RU"/>
          </w:rPr>
          <w:t>12. Помесячный план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55CD22D3" w14:textId="77777777" w:rsidR="00AB258E" w:rsidRDefault="00AB258E">
      <w:pPr>
        <w:pStyle w:val="14"/>
        <w:tabs>
          <w:tab w:val="right" w:leader="dot" w:pos="9629"/>
        </w:tabs>
        <w:rPr>
          <w:noProof/>
        </w:rPr>
      </w:pPr>
      <w:hyperlink w:anchor="_Toc237045616" w:history="1">
        <w:r w:rsidRPr="007F1DE0">
          <w:rPr>
            <w:rStyle w:val="affb"/>
            <w:noProof/>
            <w:lang w:val="ru-RU" w:eastAsia="ru-RU"/>
          </w:rPr>
          <w:t>13. Сопровождение адаптации вновь поступивших детей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39BDE573" w14:textId="77777777" w:rsidR="00AB258E" w:rsidRDefault="00AB258E">
      <w:pPr>
        <w:pStyle w:val="14"/>
        <w:tabs>
          <w:tab w:val="right" w:leader="dot" w:pos="9629"/>
        </w:tabs>
        <w:rPr>
          <w:noProof/>
        </w:rPr>
      </w:pPr>
      <w:hyperlink w:anchor="_Toc237045617" w:history="1">
        <w:r w:rsidRPr="007F1DE0">
          <w:rPr>
            <w:rStyle w:val="affb"/>
            <w:noProof/>
            <w:lang w:val="ru-RU" w:eastAsia="ru-RU"/>
          </w:rPr>
          <w:t>14. Психологическая готовность к школьному обучению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45183CBA" w14:textId="77777777" w:rsidR="00AB258E" w:rsidRDefault="00AB258E">
      <w:pPr>
        <w:pStyle w:val="14"/>
        <w:tabs>
          <w:tab w:val="right" w:leader="dot" w:pos="9629"/>
        </w:tabs>
        <w:rPr>
          <w:noProof/>
        </w:rPr>
      </w:pPr>
      <w:hyperlink w:anchor="_Toc237045618" w:history="1">
        <w:r w:rsidRPr="007F1DE0">
          <w:rPr>
            <w:rStyle w:val="affb"/>
            <w:noProof/>
            <w:lang w:val="ru-RU" w:eastAsia="ru-RU"/>
          </w:rPr>
          <w:t>15. Сопровождение воспитанников с ОВЗ и инвалидностью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4DDE7E24" w14:textId="77777777" w:rsidR="00AB258E" w:rsidRDefault="00AB258E">
      <w:pPr>
        <w:pStyle w:val="14"/>
        <w:tabs>
          <w:tab w:val="right" w:leader="dot" w:pos="9629"/>
        </w:tabs>
        <w:rPr>
          <w:noProof/>
        </w:rPr>
      </w:pPr>
      <w:hyperlink w:anchor="_Toc237045619" w:history="1">
        <w:r w:rsidRPr="007F1DE0">
          <w:rPr>
            <w:rStyle w:val="affb"/>
            <w:noProof/>
            <w:lang w:val="ru-RU" w:eastAsia="ru-RU"/>
          </w:rPr>
          <w:t>16. Сопровождение детей участников и ветеранов СВО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6B9A0B5C" w14:textId="77777777" w:rsidR="00AB258E" w:rsidRDefault="00AB258E">
      <w:pPr>
        <w:pStyle w:val="14"/>
        <w:tabs>
          <w:tab w:val="right" w:leader="dot" w:pos="9629"/>
        </w:tabs>
        <w:rPr>
          <w:noProof/>
        </w:rPr>
      </w:pPr>
      <w:hyperlink w:anchor="_Toc237045620" w:history="1">
        <w:r w:rsidRPr="007F1DE0">
          <w:rPr>
            <w:rStyle w:val="affb"/>
            <w:noProof/>
            <w:lang w:val="ru-RU" w:eastAsia="ru-RU"/>
          </w:rPr>
          <w:t>17. Алгоритм действий в кризисной ситуации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0FB2B1ED" w14:textId="77777777" w:rsidR="00AB258E" w:rsidRDefault="00AB258E">
      <w:pPr>
        <w:pStyle w:val="14"/>
        <w:tabs>
          <w:tab w:val="right" w:leader="dot" w:pos="9629"/>
        </w:tabs>
        <w:rPr>
          <w:noProof/>
        </w:rPr>
      </w:pPr>
      <w:hyperlink w:anchor="_Toc237045621" w:history="1">
        <w:r w:rsidRPr="007F1DE0">
          <w:rPr>
            <w:rStyle w:val="affb"/>
            <w:noProof/>
            <w:lang w:val="ru-RU" w:eastAsia="ru-RU"/>
          </w:rPr>
          <w:t>18. Тематика работы с педагогическим коллективом и родителями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55607AFB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622" w:history="1">
        <w:r w:rsidRPr="007F1DE0">
          <w:rPr>
            <w:rStyle w:val="affb"/>
            <w:noProof/>
            <w:lang w:val="ru-RU" w:eastAsia="ru-RU"/>
          </w:rPr>
          <w:t>18.1. Семинары и выступления для педагогических работников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715ADDA0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623" w:history="1">
        <w:r w:rsidRPr="007F1DE0">
          <w:rPr>
            <w:rStyle w:val="affb"/>
            <w:noProof/>
            <w:lang w:val="ru-RU" w:eastAsia="ru-RU"/>
          </w:rPr>
          <w:t>18.2. Мероприятия для родителей (законных представителей)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45F53949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624" w:history="1">
        <w:r w:rsidRPr="007F1DE0">
          <w:rPr>
            <w:rStyle w:val="affb"/>
            <w:noProof/>
            <w:lang w:val="ru-RU" w:eastAsia="ru-RU"/>
          </w:rPr>
          <w:t>18.3. Информационные материалы для родителей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6BA39097" w14:textId="77777777" w:rsidR="00AB258E" w:rsidRDefault="00AB258E">
      <w:pPr>
        <w:pStyle w:val="14"/>
        <w:tabs>
          <w:tab w:val="right" w:leader="dot" w:pos="9629"/>
        </w:tabs>
        <w:rPr>
          <w:noProof/>
        </w:rPr>
      </w:pPr>
      <w:hyperlink w:anchor="_Toc237045625" w:history="1">
        <w:r w:rsidRPr="007F1DE0">
          <w:rPr>
            <w:rStyle w:val="affb"/>
            <w:noProof/>
            <w:lang w:val="ru-RU" w:eastAsia="ru-RU"/>
          </w:rPr>
          <w:t>19. Документация педагога-психолога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7CEEE058" w14:textId="77777777" w:rsidR="00AB258E" w:rsidRDefault="00AB258E">
      <w:pPr>
        <w:pStyle w:val="14"/>
        <w:tabs>
          <w:tab w:val="right" w:leader="dot" w:pos="9629"/>
        </w:tabs>
        <w:rPr>
          <w:noProof/>
        </w:rPr>
      </w:pPr>
      <w:hyperlink w:anchor="_Toc237045626" w:history="1">
        <w:r w:rsidRPr="007F1DE0">
          <w:rPr>
            <w:rStyle w:val="affb"/>
            <w:noProof/>
            <w:lang w:val="ru-RU" w:eastAsia="ru-RU"/>
          </w:rPr>
          <w:t>20. Ожидаемые результаты и показатели эффективности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73219AF5" w14:textId="77777777" w:rsidR="00AB258E" w:rsidRDefault="00AB258E">
      <w:pPr>
        <w:pStyle w:val="14"/>
        <w:tabs>
          <w:tab w:val="right" w:leader="dot" w:pos="9629"/>
        </w:tabs>
        <w:rPr>
          <w:noProof/>
        </w:rPr>
      </w:pPr>
      <w:hyperlink w:anchor="_Toc237045627" w:history="1">
        <w:r w:rsidRPr="007F1DE0">
          <w:rPr>
            <w:rStyle w:val="affb"/>
            <w:noProof/>
            <w:lang w:val="ru-RU" w:eastAsia="ru-RU"/>
          </w:rPr>
          <w:t>21. Мониторинг эффективности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6B42A71B" w14:textId="77777777" w:rsidR="00AB258E" w:rsidRDefault="00AB258E">
      <w:pPr>
        <w:pStyle w:val="14"/>
        <w:tabs>
          <w:tab w:val="right" w:leader="dot" w:pos="9629"/>
        </w:tabs>
        <w:rPr>
          <w:noProof/>
        </w:rPr>
      </w:pPr>
      <w:hyperlink w:anchor="_Toc237045628" w:history="1">
        <w:r w:rsidRPr="007F1DE0">
          <w:rPr>
            <w:rStyle w:val="affb"/>
            <w:noProof/>
            <w:lang w:val="ru-RU" w:eastAsia="ru-RU"/>
          </w:rPr>
          <w:t>22. Риски реализации плана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7711AB9E" w14:textId="77777777" w:rsidR="00AB258E" w:rsidRDefault="00AB258E">
      <w:pPr>
        <w:pStyle w:val="14"/>
        <w:tabs>
          <w:tab w:val="right" w:leader="dot" w:pos="9629"/>
        </w:tabs>
        <w:rPr>
          <w:noProof/>
        </w:rPr>
      </w:pPr>
      <w:hyperlink w:anchor="_Toc237045629" w:history="1">
        <w:r w:rsidRPr="007F1DE0">
          <w:rPr>
            <w:rStyle w:val="affb"/>
            <w:noProof/>
            <w:lang w:val="ru-RU" w:eastAsia="ru-RU"/>
          </w:rPr>
          <w:t>23. Позиции, подлежащие заполнению и проверке перед утверждением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7BF1D37E" w14:textId="77777777" w:rsidR="00AB258E" w:rsidRDefault="00AB258E">
      <w:pPr>
        <w:pStyle w:val="14"/>
        <w:tabs>
          <w:tab w:val="right" w:leader="dot" w:pos="9629"/>
        </w:tabs>
        <w:rPr>
          <w:noProof/>
        </w:rPr>
      </w:pPr>
      <w:hyperlink w:anchor="_Toc237045630" w:history="1">
        <w:r w:rsidRPr="007F1DE0">
          <w:rPr>
            <w:rStyle w:val="affb"/>
            <w:noProof/>
            <w:lang w:val="ru-RU" w:eastAsia="ru-RU"/>
          </w:rPr>
          <w:t>24. Приложения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074B75CC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631" w:history="1">
        <w:r w:rsidRPr="007F1DE0">
          <w:rPr>
            <w:rStyle w:val="affb"/>
            <w:noProof/>
            <w:lang w:val="ru-RU" w:eastAsia="ru-RU"/>
          </w:rPr>
          <w:t>Приложение 1. Лист адаптации ребёнка к условиям дошкольной образовательной организации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74F2D1AC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632" w:history="1">
        <w:r w:rsidRPr="007F1DE0">
          <w:rPr>
            <w:rStyle w:val="affb"/>
            <w:noProof/>
            <w:lang w:val="ru-RU" w:eastAsia="ru-RU"/>
          </w:rPr>
          <w:t>Приложение 2. Структура аналитической справки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2262A707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633" w:history="1">
        <w:r w:rsidRPr="007F1DE0">
          <w:rPr>
            <w:rStyle w:val="affb"/>
            <w:noProof/>
            <w:lang w:val="ru-RU" w:eastAsia="ru-RU"/>
          </w:rPr>
          <w:t>Приложение 3. Структура отчёта за I полугодие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3DAE6E9E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634" w:history="1">
        <w:r w:rsidRPr="007F1DE0">
          <w:rPr>
            <w:rStyle w:val="affb"/>
            <w:noProof/>
            <w:lang w:val="ru-RU" w:eastAsia="ru-RU"/>
          </w:rPr>
          <w:t>Приложение 4. Структура годового отчёта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67D66A47" w14:textId="77777777" w:rsidR="00AB258E" w:rsidRDefault="00AB258E">
      <w:pPr>
        <w:pStyle w:val="2c"/>
        <w:tabs>
          <w:tab w:val="right" w:leader="dot" w:pos="9629"/>
        </w:tabs>
        <w:rPr>
          <w:noProof/>
        </w:rPr>
      </w:pPr>
      <w:hyperlink w:anchor="_Toc237045635" w:history="1">
        <w:r w:rsidRPr="007F1DE0">
          <w:rPr>
            <w:rStyle w:val="affb"/>
            <w:noProof/>
            <w:lang w:val="ru-RU" w:eastAsia="ru-RU"/>
          </w:rPr>
          <w:t>Приложение 5. Чек-лист готовности плана к утверждению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_Toc237045635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27B81F8E" w14:textId="77777777" w:rsidR="00C8732D" w:rsidRDefault="005076AD">
      <w:pPr>
        <w:tabs>
          <w:tab w:val="right" w:leader="dot" w:pos="9600"/>
        </w:tabs>
        <w:spacing w:after="20" w:line="240" w:lineRule="auto"/>
        <w:ind w:left="397" w:right="113"/>
      </w:pPr>
      <w:r>
        <w:fldChar w:fldCharType="end"/>
      </w:r>
    </w:p>
    <w:p w14:paraId="5D9F446E" w14:textId="77777777" w:rsidR="00C8732D" w:rsidRDefault="005076AD">
      <w:r>
        <w:br w:type="page"/>
      </w:r>
    </w:p>
    <w:p w14:paraId="4211127E" w14:textId="77777777" w:rsidR="00C8732D" w:rsidRDefault="005076AD">
      <w:pPr>
        <w:pStyle w:val="1"/>
        <w:keepNext w:val="0"/>
        <w:spacing w:before="320" w:after="160"/>
      </w:pPr>
      <w:bookmarkStart w:id="0" w:name="_Toc237045585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1. Паспорт плана</w:t>
      </w:r>
      <w:bookmarkEnd w:id="0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637"/>
        <w:gridCol w:w="7142"/>
      </w:tblGrid>
      <w:tr w:rsidR="00C8732D" w14:paraId="1EB5EC21" w14:textId="77777777">
        <w:trPr>
          <w:cantSplit/>
          <w:tblHeader/>
          <w:jc w:val="center"/>
        </w:trPr>
        <w:tc>
          <w:tcPr>
            <w:tcW w:w="2599" w:type="dxa"/>
            <w:shd w:val="clear" w:color="auto" w:fill="DCE6F1"/>
          </w:tcPr>
          <w:p w14:paraId="23FF4025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7039" w:type="dxa"/>
            <w:shd w:val="clear" w:color="auto" w:fill="DCE6F1"/>
          </w:tcPr>
          <w:p w14:paraId="124C9327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Содержание</w:t>
            </w:r>
          </w:p>
        </w:tc>
      </w:tr>
      <w:tr w:rsidR="00C8732D" w:rsidRPr="00AB258E" w14:paraId="305B9F2F" w14:textId="77777777">
        <w:trPr>
          <w:jc w:val="center"/>
        </w:trPr>
        <w:tc>
          <w:tcPr>
            <w:tcW w:w="2599" w:type="dxa"/>
          </w:tcPr>
          <w:p w14:paraId="443060D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Наименование</w:t>
            </w:r>
          </w:p>
        </w:tc>
        <w:tc>
          <w:tcPr>
            <w:tcW w:w="7039" w:type="dxa"/>
          </w:tcPr>
          <w:p w14:paraId="0F00E4F1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План работы педагога-психолога [наименование дошкольной образовательной организации] на 2026–2027 учебный год</w:t>
            </w:r>
          </w:p>
        </w:tc>
      </w:tr>
      <w:tr w:rsidR="00C8732D" w14:paraId="38697CEC" w14:textId="77777777">
        <w:trPr>
          <w:jc w:val="center"/>
        </w:trPr>
        <w:tc>
          <w:tcPr>
            <w:tcW w:w="2599" w:type="dxa"/>
          </w:tcPr>
          <w:p w14:paraId="45F6994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Срок реализации</w:t>
            </w:r>
          </w:p>
        </w:tc>
        <w:tc>
          <w:tcPr>
            <w:tcW w:w="7039" w:type="dxa"/>
          </w:tcPr>
          <w:p w14:paraId="206406E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01.09.2026 — 31.08.2027</w:t>
            </w:r>
          </w:p>
        </w:tc>
      </w:tr>
      <w:tr w:rsidR="00C8732D" w:rsidRPr="00AB258E" w14:paraId="2B2C49E2" w14:textId="77777777">
        <w:trPr>
          <w:jc w:val="center"/>
        </w:trPr>
        <w:tc>
          <w:tcPr>
            <w:tcW w:w="2599" w:type="dxa"/>
          </w:tcPr>
          <w:p w14:paraId="41EA3BA2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Разработчик</w:t>
            </w:r>
          </w:p>
        </w:tc>
        <w:tc>
          <w:tcPr>
            <w:tcW w:w="7039" w:type="dxa"/>
          </w:tcPr>
          <w:p w14:paraId="51FE7DC8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[Ф. И. О.], педагог-психолог, [квалификационная категория], объём ставки — 1,0</w:t>
            </w:r>
          </w:p>
        </w:tc>
      </w:tr>
      <w:tr w:rsidR="00C8732D" w:rsidRPr="00AB258E" w14:paraId="336EC403" w14:textId="77777777">
        <w:trPr>
          <w:jc w:val="center"/>
        </w:trPr>
        <w:tc>
          <w:tcPr>
            <w:tcW w:w="2599" w:type="dxa"/>
          </w:tcPr>
          <w:p w14:paraId="5D1B2FFA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Контингент</w:t>
            </w:r>
          </w:p>
        </w:tc>
        <w:tc>
          <w:tcPr>
            <w:tcW w:w="7039" w:type="dxa"/>
          </w:tcPr>
          <w:p w14:paraId="770C7198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Всего воспитанников — [___] чел.; групп — [___], в том числе: раннего возраста (1,5–3 года) — [___]; младших (3–4 года) — [___]; средних (4–5 лет) — [___]; старших (5–6 лет) — [___]; подготовительных к школе (6–7 лет) — [___]. Групп </w:t>
            </w:r>
            <w:r>
              <w:rPr>
                <w:sz w:val="21"/>
                <w:lang w:val="ru-RU" w:eastAsia="ru-RU"/>
              </w:rPr>
              <w:t>комбинированной и компенсирующей направленности — [___]. Воспитанников с ОВЗ и инвалидностью — [___], из них нуждаются в занятиях педагога-психолога по рекомендациям ПМПК — [___]</w:t>
            </w:r>
          </w:p>
        </w:tc>
      </w:tr>
      <w:tr w:rsidR="00C8732D" w:rsidRPr="00AB258E" w14:paraId="4007254E" w14:textId="77777777">
        <w:trPr>
          <w:jc w:val="center"/>
        </w:trPr>
        <w:tc>
          <w:tcPr>
            <w:tcW w:w="2599" w:type="dxa"/>
          </w:tcPr>
          <w:p w14:paraId="3B62813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Основание разработки</w:t>
            </w:r>
          </w:p>
        </w:tc>
        <w:tc>
          <w:tcPr>
            <w:tcW w:w="7039" w:type="dxa"/>
          </w:tcPr>
          <w:p w14:paraId="4D047B9D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Федеральный закон от 29.12.2012 № 273-ФЗ «Об образовани</w:t>
            </w:r>
            <w:r>
              <w:rPr>
                <w:sz w:val="21"/>
                <w:lang w:val="ru-RU" w:eastAsia="ru-RU"/>
              </w:rPr>
              <w:t>и в Российской Федерации»; Федеральный закон от 24.06.1999 № 120-ФЗ; Федеральный закон от 24.07.1998 № 124-ФЗ; Федеральный закон от 27.07.2006 № 152-ФЗ; Федеральный закон от 24.11.1995 № 181-ФЗ; действующий профессиональный стандарт «Педагог-психолог (псих</w:t>
            </w:r>
            <w:r>
              <w:rPr>
                <w:sz w:val="21"/>
                <w:lang w:val="ru-RU" w:eastAsia="ru-RU"/>
              </w:rPr>
              <w:t>олог в сфере образования)»; ФГОС дошкольного образования; федеральная образовательная программа дошкольного образования; федеральная адаптированная образовательная программа дошкольного образования для обучающихся с ОВЗ; Порядок организации и осуществления</w:t>
            </w:r>
            <w:r>
              <w:rPr>
                <w:sz w:val="21"/>
                <w:lang w:val="ru-RU" w:eastAsia="ru-RU"/>
              </w:rPr>
              <w:t xml:space="preserve"> образовательной деятельности по образовательным программам дошкольного образования; типовой порядок оказания психолого-педагогической, медицинской и социальной помощи; Положение о психолого-медико-педагогической комиссии; примерное Положение о психолого-п</w:t>
            </w:r>
            <w:r>
              <w:rPr>
                <w:sz w:val="21"/>
                <w:lang w:val="ru-RU" w:eastAsia="ru-RU"/>
              </w:rPr>
              <w:t>едагогическом консилиуме образовательной организации; Концепция развития системы психолого-педагогической помощи в сфере общего образования и среднего профессионального образования в Российской Федерации на период до 2030 года; [реквизиты региональных доку</w:t>
            </w:r>
            <w:r>
              <w:rPr>
                <w:sz w:val="21"/>
                <w:lang w:val="ru-RU" w:eastAsia="ru-RU"/>
              </w:rPr>
              <w:t>ментов]; [реквизиты локальных актов организации]</w:t>
            </w:r>
          </w:p>
        </w:tc>
      </w:tr>
      <w:tr w:rsidR="00C8732D" w:rsidRPr="00AB258E" w14:paraId="5F99250A" w14:textId="77777777">
        <w:trPr>
          <w:jc w:val="center"/>
        </w:trPr>
        <w:tc>
          <w:tcPr>
            <w:tcW w:w="2599" w:type="dxa"/>
          </w:tcPr>
          <w:p w14:paraId="6D2EF10F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Цель</w:t>
            </w:r>
          </w:p>
        </w:tc>
        <w:tc>
          <w:tcPr>
            <w:tcW w:w="7039" w:type="dxa"/>
          </w:tcPr>
          <w:p w14:paraId="3CE2B07B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Создание психолого-педагогических условий, обеспечивающих сохранение и укрепление психологического здоровья воспитанников, их благополучную адаптацию к условиям дошкольной образовательной организации, </w:t>
            </w:r>
            <w:r>
              <w:rPr>
                <w:sz w:val="21"/>
                <w:lang w:val="ru-RU" w:eastAsia="ru-RU"/>
              </w:rPr>
              <w:t>полноценное развитие в соответствии с возрастом и формирование психологической готовности к школьному обучению</w:t>
            </w:r>
          </w:p>
        </w:tc>
      </w:tr>
      <w:tr w:rsidR="00C8732D" w:rsidRPr="00AB258E" w14:paraId="6D44917F" w14:textId="77777777">
        <w:trPr>
          <w:jc w:val="center"/>
        </w:trPr>
        <w:tc>
          <w:tcPr>
            <w:tcW w:w="2599" w:type="dxa"/>
          </w:tcPr>
          <w:p w14:paraId="112EDFF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Направления деятельности</w:t>
            </w:r>
          </w:p>
        </w:tc>
        <w:tc>
          <w:tcPr>
            <w:tcW w:w="7039" w:type="dxa"/>
          </w:tcPr>
          <w:p w14:paraId="4E535083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Психологическая диагностика; коррекционно-развивающая работа; психологическое консультирование; психологическое просвещ</w:t>
            </w:r>
            <w:r>
              <w:rPr>
                <w:sz w:val="21"/>
                <w:lang w:val="ru-RU" w:eastAsia="ru-RU"/>
              </w:rPr>
              <w:t>ение; психопрофилактика; психологическая экспертиза комфортности и безопасности образовательной среды; организационно-методическая работа; аналитическая деятельность; участие в психолого-педагогическом консилиуме; межведомственное взаимодействие; экстренна</w:t>
            </w:r>
            <w:r>
              <w:rPr>
                <w:sz w:val="21"/>
                <w:lang w:val="ru-RU" w:eastAsia="ru-RU"/>
              </w:rPr>
              <w:t>я и кризисная психологическая помощь в пределах компетенции</w:t>
            </w:r>
          </w:p>
        </w:tc>
      </w:tr>
      <w:tr w:rsidR="00C8732D" w:rsidRPr="00AB258E" w14:paraId="2444251F" w14:textId="77777777">
        <w:trPr>
          <w:jc w:val="center"/>
        </w:trPr>
        <w:tc>
          <w:tcPr>
            <w:tcW w:w="2599" w:type="dxa"/>
          </w:tcPr>
          <w:p w14:paraId="7A8EA22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Формы контроля</w:t>
            </w:r>
          </w:p>
        </w:tc>
        <w:tc>
          <w:tcPr>
            <w:tcW w:w="7039" w:type="dxa"/>
          </w:tcPr>
          <w:p w14:paraId="4CEFBD76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Внутренний контроль администрации; отчёт на психолого-педагогическом консилиуме; аналитическая справка за I полугодие (январь 2027 г.); годовой отчёт (июнь 2027 г.); выступление на</w:t>
            </w:r>
            <w:r>
              <w:rPr>
                <w:sz w:val="21"/>
                <w:lang w:val="ru-RU" w:eastAsia="ru-RU"/>
              </w:rPr>
              <w:t xml:space="preserve"> педагогическом совете</w:t>
            </w:r>
          </w:p>
        </w:tc>
      </w:tr>
      <w:tr w:rsidR="00C8732D" w:rsidRPr="00AB258E" w14:paraId="1C71FA13" w14:textId="77777777">
        <w:trPr>
          <w:jc w:val="center"/>
        </w:trPr>
        <w:tc>
          <w:tcPr>
            <w:tcW w:w="2599" w:type="dxa"/>
          </w:tcPr>
          <w:p w14:paraId="6550D42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Порядок корректировки</w:t>
            </w:r>
          </w:p>
        </w:tc>
        <w:tc>
          <w:tcPr>
            <w:tcW w:w="7039" w:type="dxa"/>
          </w:tcPr>
          <w:p w14:paraId="68E7B75B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Изменения оформляются дополнением к плану, рассматриваются в установленном порядке и утверждаются приказом руководителя организации</w:t>
            </w:r>
          </w:p>
        </w:tc>
      </w:tr>
    </w:tbl>
    <w:p w14:paraId="5B93607A" w14:textId="77777777" w:rsidR="00C8732D" w:rsidRPr="00AB258E" w:rsidRDefault="005076AD">
      <w:pPr>
        <w:pStyle w:val="1"/>
        <w:keepNext w:val="0"/>
        <w:pageBreakBefore/>
        <w:spacing w:before="320" w:after="160"/>
        <w:rPr>
          <w:lang w:val="ru-RU"/>
        </w:rPr>
      </w:pPr>
      <w:bookmarkStart w:id="1" w:name="_Toc237045586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2. Пояснительная записка</w:t>
      </w:r>
      <w:bookmarkEnd w:id="1"/>
    </w:p>
    <w:p w14:paraId="3FE8FD4A" w14:textId="77777777" w:rsidR="00C8732D" w:rsidRPr="00AB258E" w:rsidRDefault="005076AD">
      <w:pPr>
        <w:pStyle w:val="affa"/>
        <w:rPr>
          <w:lang w:val="ru-RU"/>
        </w:rPr>
      </w:pPr>
      <w:r>
        <w:rPr>
          <w:b/>
          <w:lang w:val="ru-RU" w:eastAsia="ru-RU"/>
        </w:rPr>
        <w:t>Характеристика психологической службы.</w:t>
      </w:r>
      <w:r>
        <w:rPr>
          <w:lang w:val="ru-RU" w:eastAsia="ru-RU"/>
        </w:rPr>
        <w:t xml:space="preserve"> Психолого-педагогическое сопровождение образовательного процесса в [полное наименование организации] обеспечивает педагог-психолог [Ф. И. О.], [квалификационная категория], объём ставки — 1,0. Деятельность организована в соответствии с должностной инструк</w:t>
      </w:r>
      <w:r>
        <w:rPr>
          <w:lang w:val="ru-RU" w:eastAsia="ru-RU"/>
        </w:rPr>
        <w:t>цией, разработанной с учётом действующего профессионального стандарта «Педагог-психолог (психолог в сфере образования)», и локальными актами: [реквизиты локальных актов]. Организационной формой командного взаимодействия является психолого-педагогический ко</w:t>
      </w:r>
      <w:r>
        <w:rPr>
          <w:lang w:val="ru-RU" w:eastAsia="ru-RU"/>
        </w:rPr>
        <w:t>нсилиум (далее — ППк), действующий на основании [реквизиты приказа о создании ППк и положения о ППк].</w:t>
      </w:r>
    </w:p>
    <w:p w14:paraId="6849D8F8" w14:textId="77777777" w:rsidR="00C8732D" w:rsidRPr="00AB258E" w:rsidRDefault="005076AD">
      <w:pPr>
        <w:pStyle w:val="affa"/>
        <w:rPr>
          <w:lang w:val="ru-RU"/>
        </w:rPr>
      </w:pPr>
      <w:r>
        <w:rPr>
          <w:b/>
          <w:lang w:val="ru-RU" w:eastAsia="ru-RU"/>
        </w:rPr>
        <w:t>Контингент.</w:t>
      </w:r>
      <w:r>
        <w:rPr>
          <w:lang w:val="ru-RU" w:eastAsia="ru-RU"/>
        </w:rPr>
        <w:t xml:space="preserve"> В организации функционирует [___] групп, воспитывается [___] детей в возрасте от 1,5 до 7 лет. Групп комбинированной и компенсирующей направле</w:t>
      </w:r>
      <w:r>
        <w:rPr>
          <w:lang w:val="ru-RU" w:eastAsia="ru-RU"/>
        </w:rPr>
        <w:t>нности — [___]. Воспитанников с ограниченными возможностями здоровья (далее — ОВЗ) и инвалидностью — [___]. Особенности контингента: [указать значимые особенности, например: доля вновь поступивших детей, наличие групп кратковременного пребывания, доля дете</w:t>
      </w:r>
      <w:r>
        <w:rPr>
          <w:lang w:val="ru-RU" w:eastAsia="ru-RU"/>
        </w:rPr>
        <w:t>й, для которых русский язык не является родным, наличие детей, длительно не посещающих организацию].</w:t>
      </w:r>
    </w:p>
    <w:p w14:paraId="7415A12B" w14:textId="77777777" w:rsidR="00C8732D" w:rsidRPr="00AB258E" w:rsidRDefault="005076AD">
      <w:pPr>
        <w:pStyle w:val="affa"/>
        <w:rPr>
          <w:lang w:val="ru-RU"/>
        </w:rPr>
      </w:pPr>
      <w:r>
        <w:rPr>
          <w:b/>
          <w:lang w:val="ru-RU" w:eastAsia="ru-RU"/>
        </w:rPr>
        <w:t>Актуальность.</w:t>
      </w:r>
      <w:r>
        <w:rPr>
          <w:lang w:val="ru-RU" w:eastAsia="ru-RU"/>
        </w:rPr>
        <w:t xml:space="preserve"> Планирование на 2026–2027 учебный год определяется требованиями федерального государственного образовательного стандарта дошкольного образова</w:t>
      </w:r>
      <w:r>
        <w:rPr>
          <w:lang w:val="ru-RU" w:eastAsia="ru-RU"/>
        </w:rPr>
        <w:t>ния (далее — ФГОС ДО) к психолого-педагогическим условиям реализации образовательной программы, федеральной образовательной программой дошкольного образования (далее — ФОП ДО), реализацией Концепции развития системы психолого-педагогической помощи в Россий</w:t>
      </w:r>
      <w:r>
        <w:rPr>
          <w:lang w:val="ru-RU" w:eastAsia="ru-RU"/>
        </w:rPr>
        <w:t>ской Федерации на период до 2030 года, а также задачами раннего выявления трудностей развития и адресного сопровождения детей целевых групп.</w:t>
      </w:r>
    </w:p>
    <w:p w14:paraId="7CD4F138" w14:textId="77777777" w:rsidR="00C8732D" w:rsidRPr="00AB258E" w:rsidRDefault="005076AD">
      <w:pPr>
        <w:pStyle w:val="affa"/>
        <w:rPr>
          <w:lang w:val="ru-RU"/>
        </w:rPr>
      </w:pPr>
      <w:r>
        <w:rPr>
          <w:b/>
          <w:lang w:val="ru-RU" w:eastAsia="ru-RU"/>
        </w:rPr>
        <w:t>Типичные затруднения дошкольного контингента</w:t>
      </w:r>
      <w:r>
        <w:rPr>
          <w:lang w:val="ru-RU" w:eastAsia="ru-RU"/>
        </w:rPr>
        <w:t>, на которые ориентирован план: трудности адаптации при поступлении в о</w:t>
      </w:r>
      <w:r>
        <w:rPr>
          <w:lang w:val="ru-RU" w:eastAsia="ru-RU"/>
        </w:rPr>
        <w:t>рганизацию и при переходе в новую группу; проявления кризиса трёх лет и кризиса семи лет; несформированность возрастных новообразований; трудности эмоциональной регуляции, повышенная тревожность, страхи; трудности общения со сверстниками и взрослыми, конфл</w:t>
      </w:r>
      <w:r>
        <w:rPr>
          <w:lang w:val="ru-RU" w:eastAsia="ru-RU"/>
        </w:rPr>
        <w:t>икты в группе; проявления агрессивного поведения, замкнутость, отказ от деятельности; особые образовательные потребности; недостаточная сформированность предпосылок учебной деятельности у детей подготовительной к школе группы; переживание утраты и длительн</w:t>
      </w:r>
      <w:r>
        <w:rPr>
          <w:lang w:val="ru-RU" w:eastAsia="ru-RU"/>
        </w:rPr>
        <w:t>ой разлуки; семейное неблагополучие; профессиональное выгорание педагогов.</w:t>
      </w:r>
    </w:p>
    <w:p w14:paraId="1036E244" w14:textId="77777777" w:rsidR="00C8732D" w:rsidRPr="00AB258E" w:rsidRDefault="005076AD">
      <w:pPr>
        <w:pStyle w:val="affa"/>
        <w:rPr>
          <w:lang w:val="ru-RU"/>
        </w:rPr>
      </w:pPr>
      <w:r>
        <w:rPr>
          <w:b/>
          <w:lang w:val="ru-RU" w:eastAsia="ru-RU"/>
        </w:rPr>
        <w:t>Направления деятельности:</w:t>
      </w:r>
      <w:r>
        <w:rPr>
          <w:lang w:val="ru-RU" w:eastAsia="ru-RU"/>
        </w:rPr>
        <w:t xml:space="preserve"> психологическая диагностика; коррекционно-развивающая работа; психологическое консультирование; психологическое просвещение; психопрофилактика; психологиче</w:t>
      </w:r>
      <w:r>
        <w:rPr>
          <w:lang w:val="ru-RU" w:eastAsia="ru-RU"/>
        </w:rPr>
        <w:t>ская экспертиза комфортности и безопасности образовательной среды; организационно-методическая работа; аналитическая деятельность; участие в ППк; межведомственное взаимодействие; экстренная и кризисная психологическая помощь в пределах компетенции.</w:t>
      </w:r>
    </w:p>
    <w:p w14:paraId="2492F3FE" w14:textId="77777777" w:rsidR="00C8732D" w:rsidRPr="00AB258E" w:rsidRDefault="005076AD">
      <w:pPr>
        <w:pStyle w:val="affa"/>
        <w:rPr>
          <w:lang w:val="ru-RU"/>
        </w:rPr>
      </w:pPr>
      <w:r>
        <w:rPr>
          <w:b/>
          <w:lang w:val="ru-RU" w:eastAsia="ru-RU"/>
        </w:rPr>
        <w:t>Формы и</w:t>
      </w:r>
      <w:r>
        <w:rPr>
          <w:b/>
          <w:lang w:val="ru-RU" w:eastAsia="ru-RU"/>
        </w:rPr>
        <w:t xml:space="preserve"> методы.</w:t>
      </w:r>
      <w:r>
        <w:rPr>
          <w:lang w:val="ru-RU" w:eastAsia="ru-RU"/>
        </w:rPr>
        <w:t xml:space="preserve"> С воспитанниками: наблюдение в режимных моментах, свободной и организованной деятельности; индивидуальное диагностическое обследование в игровой форме; групповые и подгрупповые развивающие занятия (игровые сеансы); индивидуальные коррекционно-разв</w:t>
      </w:r>
      <w:r>
        <w:rPr>
          <w:lang w:val="ru-RU" w:eastAsia="ru-RU"/>
        </w:rPr>
        <w:t>ивающие занятия; адаптационные игровые сеансы; элементы игротерапии, песочной терапии, изобразительной деятельности, сказки и подвижной игры — в преде</w:t>
      </w:r>
      <w:r>
        <w:rPr>
          <w:lang w:val="ru-RU" w:eastAsia="ru-RU"/>
        </w:rPr>
        <w:lastRenderedPageBreak/>
        <w:t>лах профессиональной компетенции специалиста. С родителями (законными представителями): индивидуальные кон</w:t>
      </w:r>
      <w:r>
        <w:rPr>
          <w:lang w:val="ru-RU" w:eastAsia="ru-RU"/>
        </w:rPr>
        <w:t>сультации, выступления на родительских собраниях, практикумы и родительский клуб, информационные материалы, совместные детско-родительские встречи. С педагогическими работниками: индивидуальные консультации, семинары-практикумы, выступления на педагогическ</w:t>
      </w:r>
      <w:r>
        <w:rPr>
          <w:lang w:val="ru-RU" w:eastAsia="ru-RU"/>
        </w:rPr>
        <w:t>их советах, письменные рекомендации, участие в ППк.</w:t>
      </w:r>
    </w:p>
    <w:p w14:paraId="34A70DF9" w14:textId="77777777" w:rsidR="00C8732D" w:rsidRPr="00AB258E" w:rsidRDefault="005076AD">
      <w:pPr>
        <w:pStyle w:val="affa"/>
        <w:rPr>
          <w:lang w:val="ru-RU"/>
        </w:rPr>
      </w:pPr>
      <w:r>
        <w:rPr>
          <w:b/>
          <w:lang w:val="ru-RU" w:eastAsia="ru-RU"/>
        </w:rPr>
        <w:t>Диагностический инструментарий</w:t>
      </w:r>
      <w:r>
        <w:rPr>
          <w:lang w:val="ru-RU" w:eastAsia="ru-RU"/>
        </w:rPr>
        <w:t xml:space="preserve"> подбирается специалистом самостоятельно с учётом возраста детей, характера запроса, собственной профессиональной компетенции и условий правомерного использования конкретных </w:t>
      </w:r>
      <w:r>
        <w:rPr>
          <w:lang w:val="ru-RU" w:eastAsia="ru-RU"/>
        </w:rPr>
        <w:t>методик. Настоящий план не устанавливает обязательного перечня методик.</w:t>
      </w:r>
    </w:p>
    <w:p w14:paraId="07CFD3DD" w14:textId="77777777" w:rsidR="00C8732D" w:rsidRPr="00AB258E" w:rsidRDefault="005076AD">
      <w:pPr>
        <w:pStyle w:val="affa"/>
        <w:rPr>
          <w:lang w:val="ru-RU"/>
        </w:rPr>
      </w:pPr>
      <w:r>
        <w:rPr>
          <w:b/>
          <w:lang w:val="ru-RU" w:eastAsia="ru-RU"/>
        </w:rPr>
        <w:t>Особенности организации работы в дошкольной организации.</w:t>
      </w:r>
      <w:r>
        <w:rPr>
          <w:lang w:val="ru-RU" w:eastAsia="ru-RU"/>
        </w:rPr>
        <w:t xml:space="preserve"> Занятия проводятся в первую и вторую половину дня с учётом режима дня группы и не в ущерб прогулке и дневному сну. Продолжитель</w:t>
      </w:r>
      <w:r>
        <w:rPr>
          <w:lang w:val="ru-RU" w:eastAsia="ru-RU"/>
        </w:rPr>
        <w:t xml:space="preserve">ность занятия соответствует возрасту детей и действующим гигиеническим нормативам. Индивидуальная работа проводится в кабинете педагога-психолога, подгрупповая — в кабинете или в помещении группы по согласованию с воспитателем. Взаимодействие с родителями </w:t>
      </w:r>
      <w:r>
        <w:rPr>
          <w:lang w:val="ru-RU" w:eastAsia="ru-RU"/>
        </w:rPr>
        <w:t>организуется в утренний приём и в вечернее время.</w:t>
      </w:r>
    </w:p>
    <w:p w14:paraId="4AFF86EC" w14:textId="77777777" w:rsidR="00C8732D" w:rsidRPr="00AB258E" w:rsidRDefault="005076AD">
      <w:pPr>
        <w:pStyle w:val="affa"/>
        <w:rPr>
          <w:lang w:val="ru-RU"/>
        </w:rPr>
      </w:pPr>
      <w:r>
        <w:rPr>
          <w:b/>
          <w:lang w:val="ru-RU" w:eastAsia="ru-RU"/>
        </w:rPr>
        <w:t>Взаимодействие.</w:t>
      </w:r>
      <w:r>
        <w:rPr>
          <w:lang w:val="ru-RU" w:eastAsia="ru-RU"/>
        </w:rPr>
        <w:t xml:space="preserve"> План реализуется во взаимодействии с администрацией организации, воспитателями, музыкальным руководителем, инструктором по физической культуре, [иные специалисты: учитель-логопед, учитель-де</w:t>
      </w:r>
      <w:r>
        <w:rPr>
          <w:lang w:val="ru-RU" w:eastAsia="ru-RU"/>
        </w:rPr>
        <w:t>фектолог, тьютор], медицинским работником (в пределах компетенции), родителями (законными представителями), а также с психолого-медико-педагогической комиссией (далее — ПМПК), центром психолого-педагогической, медицинской и социальной помощи, органами и уч</w:t>
      </w:r>
      <w:r>
        <w:rPr>
          <w:lang w:val="ru-RU" w:eastAsia="ru-RU"/>
        </w:rPr>
        <w:t>реждениями системы профилактики.</w:t>
      </w:r>
    </w:p>
    <w:p w14:paraId="47E7EA12" w14:textId="77777777" w:rsidR="00C8732D" w:rsidRPr="00AB258E" w:rsidRDefault="005076AD">
      <w:pPr>
        <w:pStyle w:val="affa"/>
        <w:rPr>
          <w:lang w:val="ru-RU"/>
        </w:rPr>
      </w:pPr>
      <w:r>
        <w:rPr>
          <w:b/>
          <w:lang w:val="ru-RU" w:eastAsia="ru-RU"/>
        </w:rPr>
        <w:t>Ограничение объёма.</w:t>
      </w:r>
      <w:r>
        <w:rPr>
          <w:lang w:val="ru-RU" w:eastAsia="ru-RU"/>
        </w:rPr>
        <w:t xml:space="preserve"> Объём мероприятий приведён в соответствие с расчётной пропускной способностью одной ставки (раздел «Расчёт нагрузки и правила ограничения объёма плана»). Сокращения, произведённые при подготовке плана к </w:t>
      </w:r>
      <w:r>
        <w:rPr>
          <w:lang w:val="ru-RU" w:eastAsia="ru-RU"/>
        </w:rPr>
        <w:t>утверждению: [указать, какие мероприятия исключены или сокращены и по какому правилу].</w:t>
      </w:r>
    </w:p>
    <w:p w14:paraId="270B8251" w14:textId="77777777" w:rsidR="00C8732D" w:rsidRPr="00AB258E" w:rsidRDefault="005076AD">
      <w:pPr>
        <w:pStyle w:val="affa"/>
        <w:rPr>
          <w:lang w:val="ru-RU"/>
        </w:rPr>
      </w:pPr>
      <w:r>
        <w:rPr>
          <w:b/>
          <w:lang w:val="ru-RU" w:eastAsia="ru-RU"/>
        </w:rPr>
        <w:t>Чего в плане нет и почему.</w:t>
      </w:r>
      <w:r>
        <w:rPr>
          <w:lang w:val="ru-RU" w:eastAsia="ru-RU"/>
        </w:rPr>
        <w:t xml:space="preserve"> Социально-психологическое тестирование, психологическая подготовка к государственной итоговой аттестации, профориентационная работа, оценка за</w:t>
      </w:r>
      <w:r>
        <w:rPr>
          <w:lang w:val="ru-RU" w:eastAsia="ru-RU"/>
        </w:rPr>
        <w:t xml:space="preserve"> поведение и профилактика употребления психоактивных веществ в настоящий план не включены: соответствующие нормы распространяются на обучающихся общеобразовательных организаций и к воспитанникам дошкольного возраста не применяются.</w:t>
      </w:r>
    </w:p>
    <w:p w14:paraId="7F9325BA" w14:textId="77777777" w:rsidR="00C8732D" w:rsidRPr="00AB258E" w:rsidRDefault="005076AD">
      <w:pPr>
        <w:pStyle w:val="affa"/>
        <w:rPr>
          <w:lang w:val="ru-RU"/>
        </w:rPr>
      </w:pPr>
      <w:r>
        <w:rPr>
          <w:b/>
          <w:lang w:val="ru-RU" w:eastAsia="ru-RU"/>
        </w:rPr>
        <w:t>Основания для корректиро</w:t>
      </w:r>
      <w:r>
        <w:rPr>
          <w:b/>
          <w:lang w:val="ru-RU" w:eastAsia="ru-RU"/>
        </w:rPr>
        <w:t>вки плана:</w:t>
      </w:r>
      <w:r>
        <w:rPr>
          <w:lang w:val="ru-RU" w:eastAsia="ru-RU"/>
        </w:rPr>
        <w:t xml:space="preserve"> изменение законодательства; изменение численности и состава воспитанников, комплектование новых групп; поступление новых заключений ПМПК; решения ППк; результаты промежуточного мониторинга; кризисные ситуации; изменение объёма ставки. Изменения </w:t>
      </w:r>
      <w:r>
        <w:rPr>
          <w:lang w:val="ru-RU" w:eastAsia="ru-RU"/>
        </w:rPr>
        <w:t>оформляются дополнением к плану и утверждаются приказом руководителя организации.</w:t>
      </w:r>
    </w:p>
    <w:p w14:paraId="4B1B5BA3" w14:textId="77777777" w:rsidR="00C8732D" w:rsidRPr="00AB258E" w:rsidRDefault="005076AD">
      <w:pPr>
        <w:pStyle w:val="1"/>
        <w:keepNext w:val="0"/>
        <w:pageBreakBefore/>
        <w:spacing w:before="320" w:after="160"/>
        <w:rPr>
          <w:lang w:val="ru-RU"/>
        </w:rPr>
      </w:pPr>
      <w:bookmarkStart w:id="2" w:name="_Toc237045587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3. Нормативно-правовая база</w:t>
      </w:r>
      <w:bookmarkEnd w:id="2"/>
    </w:p>
    <w:p w14:paraId="73975AD9" w14:textId="77777777" w:rsidR="00C8732D" w:rsidRPr="00AB258E" w:rsidRDefault="005076AD">
      <w:pPr>
        <w:pStyle w:val="affa"/>
        <w:rPr>
          <w:lang w:val="ru-RU"/>
        </w:rPr>
      </w:pPr>
      <w:r>
        <w:rPr>
          <w:lang w:val="ru-RU" w:eastAsia="ru-RU"/>
        </w:rPr>
        <w:t>Перед утверждением плана обязательна проверка актуальности нормативных документов по официальному интернет-порталу правовой информации (publicatio</w:t>
      </w:r>
      <w:r>
        <w:rPr>
          <w:lang w:val="ru-RU" w:eastAsia="ru-RU"/>
        </w:rPr>
        <w:t>n.pravo.gov.ru) и официальным сайтам федеральных органов исполнительной власти.</w:t>
      </w:r>
    </w:p>
    <w:p w14:paraId="1085207C" w14:textId="77777777" w:rsidR="00C8732D" w:rsidRDefault="005076AD">
      <w:pPr>
        <w:pStyle w:val="21"/>
        <w:spacing w:after="120"/>
      </w:pPr>
      <w:bookmarkStart w:id="3" w:name="_Toc237045588"/>
      <w:r>
        <w:rPr>
          <w:rFonts w:ascii="Times New Roman" w:eastAsia="Times New Roman" w:hAnsi="Times New Roman"/>
          <w:b w:val="0"/>
          <w:lang w:val="ru-RU" w:eastAsia="ru-RU"/>
        </w:rPr>
        <w:t>Федеральные нормативные правовые акты</w:t>
      </w:r>
      <w:bookmarkEnd w:id="3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47"/>
        <w:gridCol w:w="4516"/>
        <w:gridCol w:w="4516"/>
      </w:tblGrid>
      <w:tr w:rsidR="00C8732D" w:rsidRPr="00AB258E" w14:paraId="2F564262" w14:textId="77777777">
        <w:trPr>
          <w:cantSplit/>
          <w:tblHeader/>
          <w:jc w:val="center"/>
        </w:trPr>
        <w:tc>
          <w:tcPr>
            <w:tcW w:w="737" w:type="dxa"/>
            <w:shd w:val="clear" w:color="auto" w:fill="DCE6F1"/>
          </w:tcPr>
          <w:p w14:paraId="5E3BED04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№</w:t>
            </w:r>
          </w:p>
        </w:tc>
        <w:tc>
          <w:tcPr>
            <w:tcW w:w="4450" w:type="dxa"/>
            <w:shd w:val="clear" w:color="auto" w:fill="DCE6F1"/>
          </w:tcPr>
          <w:p w14:paraId="3C00A698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Документ</w:t>
            </w:r>
          </w:p>
        </w:tc>
        <w:tc>
          <w:tcPr>
            <w:tcW w:w="4450" w:type="dxa"/>
            <w:shd w:val="clear" w:color="auto" w:fill="DCE6F1"/>
          </w:tcPr>
          <w:p w14:paraId="0003DD87" w14:textId="77777777" w:rsidR="00C8732D" w:rsidRPr="00AB258E" w:rsidRDefault="005076AD">
            <w:pPr>
              <w:pStyle w:val="aff9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Что регулирует применительно к плану</w:t>
            </w:r>
          </w:p>
        </w:tc>
      </w:tr>
      <w:tr w:rsidR="00C8732D" w:rsidRPr="00AB258E" w14:paraId="5C07729C" w14:textId="77777777">
        <w:trPr>
          <w:jc w:val="center"/>
        </w:trPr>
        <w:tc>
          <w:tcPr>
            <w:tcW w:w="737" w:type="dxa"/>
          </w:tcPr>
          <w:p w14:paraId="1B3D883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</w:t>
            </w:r>
          </w:p>
        </w:tc>
        <w:tc>
          <w:tcPr>
            <w:tcW w:w="4450" w:type="dxa"/>
          </w:tcPr>
          <w:p w14:paraId="22A05D46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Федеральный закон от 29.12.2012 № 273-ФЗ «Об образовании в Российской </w:t>
            </w:r>
            <w:r>
              <w:rPr>
                <w:sz w:val="21"/>
                <w:lang w:val="ru-RU" w:eastAsia="ru-RU"/>
              </w:rPr>
              <w:t>Федерации»</w:t>
            </w:r>
          </w:p>
        </w:tc>
        <w:tc>
          <w:tcPr>
            <w:tcW w:w="4450" w:type="dxa"/>
          </w:tcPr>
          <w:p w14:paraId="7D26FEBC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Статья 42 — психолого-педагогическая, медицинская и социальная помощь; статья 64 — дошкольное образование; статья 79 — образование обучающихся с ОВЗ; статья 47 — права и обязанности педагогических работников</w:t>
            </w:r>
          </w:p>
        </w:tc>
      </w:tr>
      <w:tr w:rsidR="00C8732D" w:rsidRPr="00AB258E" w14:paraId="205E048F" w14:textId="77777777">
        <w:trPr>
          <w:jc w:val="center"/>
        </w:trPr>
        <w:tc>
          <w:tcPr>
            <w:tcW w:w="737" w:type="dxa"/>
          </w:tcPr>
          <w:p w14:paraId="24C4BA18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2</w:t>
            </w:r>
          </w:p>
        </w:tc>
        <w:tc>
          <w:tcPr>
            <w:tcW w:w="4450" w:type="dxa"/>
          </w:tcPr>
          <w:p w14:paraId="2A23E204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Федеральный закон от </w:t>
            </w:r>
            <w:r>
              <w:rPr>
                <w:sz w:val="21"/>
                <w:lang w:val="ru-RU" w:eastAsia="ru-RU"/>
              </w:rPr>
              <w:t>24.06.1999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4450" w:type="dxa"/>
          </w:tcPr>
          <w:p w14:paraId="3DA28F3E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Участие в индивидуальной профилактической работе с семьями; порядок информирования уполномоченных органов (статья 9); компетенция органов системы профи</w:t>
            </w:r>
            <w:r>
              <w:rPr>
                <w:sz w:val="21"/>
                <w:lang w:val="ru-RU" w:eastAsia="ru-RU"/>
              </w:rPr>
              <w:t>лактики (статья 14)</w:t>
            </w:r>
          </w:p>
        </w:tc>
      </w:tr>
      <w:tr w:rsidR="00C8732D" w:rsidRPr="00AB258E" w14:paraId="3AF8A302" w14:textId="77777777">
        <w:trPr>
          <w:jc w:val="center"/>
        </w:trPr>
        <w:tc>
          <w:tcPr>
            <w:tcW w:w="737" w:type="dxa"/>
          </w:tcPr>
          <w:p w14:paraId="51E19CE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3</w:t>
            </w:r>
          </w:p>
        </w:tc>
        <w:tc>
          <w:tcPr>
            <w:tcW w:w="4450" w:type="dxa"/>
          </w:tcPr>
          <w:p w14:paraId="574DBB56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Федеральный закон от 24.07.1998 № 124-ФЗ «Об основных гарантиях прав ребёнка в Российской Федерации»</w:t>
            </w:r>
          </w:p>
        </w:tc>
        <w:tc>
          <w:tcPr>
            <w:tcW w:w="4450" w:type="dxa"/>
          </w:tcPr>
          <w:p w14:paraId="5C18B585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Гарантии прав ребёнка; работа с детьми в трудной жизненной ситуации</w:t>
            </w:r>
          </w:p>
        </w:tc>
      </w:tr>
      <w:tr w:rsidR="00C8732D" w:rsidRPr="00AB258E" w14:paraId="2C335E67" w14:textId="77777777">
        <w:trPr>
          <w:jc w:val="center"/>
        </w:trPr>
        <w:tc>
          <w:tcPr>
            <w:tcW w:w="737" w:type="dxa"/>
          </w:tcPr>
          <w:p w14:paraId="6F924895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4</w:t>
            </w:r>
          </w:p>
        </w:tc>
        <w:tc>
          <w:tcPr>
            <w:tcW w:w="4450" w:type="dxa"/>
          </w:tcPr>
          <w:p w14:paraId="59F7798F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Федеральный закон от 27.07.2006 № 152-ФЗ «О </w:t>
            </w:r>
            <w:r>
              <w:rPr>
                <w:sz w:val="21"/>
                <w:lang w:val="ru-RU" w:eastAsia="ru-RU"/>
              </w:rPr>
              <w:t>персональных данных»</w:t>
            </w:r>
          </w:p>
        </w:tc>
        <w:tc>
          <w:tcPr>
            <w:tcW w:w="4450" w:type="dxa"/>
          </w:tcPr>
          <w:p w14:paraId="05FF3F7D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Обработка, хранение и защита персональных данных; согласие на обработку</w:t>
            </w:r>
          </w:p>
        </w:tc>
      </w:tr>
      <w:tr w:rsidR="00C8732D" w:rsidRPr="00AB258E" w14:paraId="24F8FCA5" w14:textId="77777777">
        <w:trPr>
          <w:jc w:val="center"/>
        </w:trPr>
        <w:tc>
          <w:tcPr>
            <w:tcW w:w="737" w:type="dxa"/>
          </w:tcPr>
          <w:p w14:paraId="49B94D8A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5</w:t>
            </w:r>
          </w:p>
        </w:tc>
        <w:tc>
          <w:tcPr>
            <w:tcW w:w="4450" w:type="dxa"/>
          </w:tcPr>
          <w:p w14:paraId="64E082D8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Федеральный закон от 24.11.1995 № 181-ФЗ «О социальной защите инвалидов в Российской Федерации»</w:t>
            </w:r>
          </w:p>
        </w:tc>
        <w:tc>
          <w:tcPr>
            <w:tcW w:w="4450" w:type="dxa"/>
          </w:tcPr>
          <w:p w14:paraId="14087EE6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Сопровождение детей с инвалидностью; учёт индивидуальной програм</w:t>
            </w:r>
            <w:r>
              <w:rPr>
                <w:sz w:val="21"/>
                <w:lang w:val="ru-RU" w:eastAsia="ru-RU"/>
              </w:rPr>
              <w:t>мы реабилитации или абилитации</w:t>
            </w:r>
          </w:p>
        </w:tc>
      </w:tr>
      <w:tr w:rsidR="00C8732D" w:rsidRPr="00AB258E" w14:paraId="60EDB46C" w14:textId="77777777">
        <w:trPr>
          <w:jc w:val="center"/>
        </w:trPr>
        <w:tc>
          <w:tcPr>
            <w:tcW w:w="737" w:type="dxa"/>
          </w:tcPr>
          <w:p w14:paraId="7F011D8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6</w:t>
            </w:r>
          </w:p>
        </w:tc>
        <w:tc>
          <w:tcPr>
            <w:tcW w:w="4450" w:type="dxa"/>
          </w:tcPr>
          <w:p w14:paraId="68D6D135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Федеральный закон от 21.11.2011 № 323-ФЗ «Об основах охраны здоровья граждан в Российской Федерации»</w:t>
            </w:r>
          </w:p>
        </w:tc>
        <w:tc>
          <w:tcPr>
            <w:tcW w:w="4450" w:type="dxa"/>
          </w:tcPr>
          <w:p w14:paraId="1424C030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Разграничение медицинской деятельности и психолого-педагогической помощи; границы компетенции педагога-психолога</w:t>
            </w:r>
          </w:p>
        </w:tc>
      </w:tr>
      <w:tr w:rsidR="00C8732D" w:rsidRPr="00AB258E" w14:paraId="3E003D1F" w14:textId="77777777">
        <w:trPr>
          <w:jc w:val="center"/>
        </w:trPr>
        <w:tc>
          <w:tcPr>
            <w:tcW w:w="737" w:type="dxa"/>
          </w:tcPr>
          <w:p w14:paraId="1A2F7BE9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7</w:t>
            </w:r>
          </w:p>
        </w:tc>
        <w:tc>
          <w:tcPr>
            <w:tcW w:w="4450" w:type="dxa"/>
          </w:tcPr>
          <w:p w14:paraId="2AB169F8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Федер</w:t>
            </w:r>
            <w:r>
              <w:rPr>
                <w:sz w:val="21"/>
                <w:lang w:val="ru-RU" w:eastAsia="ru-RU"/>
              </w:rPr>
              <w:t>альный закон от 29.12.2010 № 436-ФЗ «О защите детей от информации, причиняющей вред их здоровью и развитию»</w:t>
            </w:r>
          </w:p>
        </w:tc>
        <w:tc>
          <w:tcPr>
            <w:tcW w:w="4450" w:type="dxa"/>
          </w:tcPr>
          <w:p w14:paraId="733B1E24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Требования к информационной продукции; основание просветительской работы с родителями о цифровой среде</w:t>
            </w:r>
          </w:p>
        </w:tc>
      </w:tr>
      <w:tr w:rsidR="00C8732D" w:rsidRPr="00AB258E" w14:paraId="4BB55C25" w14:textId="77777777">
        <w:trPr>
          <w:jc w:val="center"/>
        </w:trPr>
        <w:tc>
          <w:tcPr>
            <w:tcW w:w="737" w:type="dxa"/>
          </w:tcPr>
          <w:p w14:paraId="2A35936C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8</w:t>
            </w:r>
          </w:p>
        </w:tc>
        <w:tc>
          <w:tcPr>
            <w:tcW w:w="4450" w:type="dxa"/>
          </w:tcPr>
          <w:p w14:paraId="646562CF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Приказ Минтруда России от </w:t>
            </w:r>
            <w:r>
              <w:rPr>
                <w:sz w:val="21"/>
                <w:lang w:val="ru-RU" w:eastAsia="ru-RU"/>
              </w:rPr>
              <w:t>24.07.2015 № 514н «Об утверждении профессионального стандарта "Педагог-психолог (психолог в сфере образования)"» (Минюст России 18.08.2015, № 38575)</w:t>
            </w:r>
          </w:p>
        </w:tc>
        <w:tc>
          <w:tcPr>
            <w:tcW w:w="4450" w:type="dxa"/>
          </w:tcPr>
          <w:p w14:paraId="208C9178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Трудовые функции, необходимые знания и умения. </w:t>
            </w:r>
            <w:r>
              <w:rPr>
                <w:b/>
                <w:sz w:val="21"/>
                <w:lang w:val="ru-RU" w:eastAsia="ru-RU"/>
              </w:rPr>
              <w:t>Подготовлен проект нового профессионального стандарта; на да</w:t>
            </w:r>
            <w:r>
              <w:rPr>
                <w:b/>
                <w:sz w:val="21"/>
                <w:lang w:val="ru-RU" w:eastAsia="ru-RU"/>
              </w:rPr>
              <w:t>ту подготовки настоящего плана он официально не опубликован</w:t>
            </w:r>
          </w:p>
        </w:tc>
      </w:tr>
      <w:tr w:rsidR="00C8732D" w:rsidRPr="00AB258E" w14:paraId="29508EC4" w14:textId="77777777">
        <w:trPr>
          <w:jc w:val="center"/>
        </w:trPr>
        <w:tc>
          <w:tcPr>
            <w:tcW w:w="737" w:type="dxa"/>
          </w:tcPr>
          <w:p w14:paraId="079CD016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9</w:t>
            </w:r>
          </w:p>
        </w:tc>
        <w:tc>
          <w:tcPr>
            <w:tcW w:w="4450" w:type="dxa"/>
          </w:tcPr>
          <w:p w14:paraId="25E78AE6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Приказ Минпросвещения России от 04.04.2025 № 269 (Минюст России 06.05.2025, № 82070; применяется с 01.09.2025, срок действия ограничен 01.09.2031)</w:t>
            </w:r>
          </w:p>
        </w:tc>
        <w:tc>
          <w:tcPr>
            <w:tcW w:w="4450" w:type="dxa"/>
          </w:tcPr>
          <w:p w14:paraId="3EC86828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Продолжительность рабочего времени педагогичес</w:t>
            </w:r>
            <w:r>
              <w:rPr>
                <w:sz w:val="21"/>
                <w:lang w:val="ru-RU" w:eastAsia="ru-RU"/>
              </w:rPr>
              <w:t xml:space="preserve">ких работников. Педагогам-психологам установлена продолжительность рабочего времени 36 часов в неделю (пункт 3 приложения № 1). Основание построения циклограммы. </w:t>
            </w:r>
            <w:r>
              <w:rPr>
                <w:b/>
                <w:sz w:val="21"/>
                <w:lang w:val="ru-RU" w:eastAsia="ru-RU"/>
              </w:rPr>
              <w:t>Ранее применявшийся приказ Минобрнауки России от 22.12.2014 № 1601 утратил силу с 1 сентября 2</w:t>
            </w:r>
            <w:r>
              <w:rPr>
                <w:b/>
                <w:sz w:val="21"/>
                <w:lang w:val="ru-RU" w:eastAsia="ru-RU"/>
              </w:rPr>
              <w:t>025 года</w:t>
            </w:r>
            <w:r>
              <w:rPr>
                <w:sz w:val="21"/>
                <w:lang w:val="ru-RU" w:eastAsia="ru-RU"/>
              </w:rPr>
              <w:t xml:space="preserve"> (приказ Минпросвещения России и Минобрнауки России от 11.04.2025 № 285/334)</w:t>
            </w:r>
          </w:p>
        </w:tc>
      </w:tr>
      <w:tr w:rsidR="00C8732D" w:rsidRPr="00AB258E" w14:paraId="5967C18B" w14:textId="77777777">
        <w:trPr>
          <w:jc w:val="center"/>
        </w:trPr>
        <w:tc>
          <w:tcPr>
            <w:tcW w:w="737" w:type="dxa"/>
          </w:tcPr>
          <w:p w14:paraId="1281AC94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10</w:t>
            </w:r>
          </w:p>
        </w:tc>
        <w:tc>
          <w:tcPr>
            <w:tcW w:w="4450" w:type="dxa"/>
          </w:tcPr>
          <w:p w14:paraId="13C66629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b/>
                <w:sz w:val="21"/>
                <w:lang w:val="ru-RU" w:eastAsia="ru-RU"/>
              </w:rPr>
              <w:t>Приказ Минобрнауки России от 17.10.2013 № 1155 «Об утверждении федерального государственного образовательного стандарта дошкольного образования»</w:t>
            </w:r>
            <w:r>
              <w:rPr>
                <w:sz w:val="21"/>
                <w:lang w:val="ru-RU" w:eastAsia="ru-RU"/>
              </w:rPr>
              <w:t xml:space="preserve"> (Минюст России 14.11.2</w:t>
            </w:r>
            <w:r>
              <w:rPr>
                <w:sz w:val="21"/>
                <w:lang w:val="ru-RU" w:eastAsia="ru-RU"/>
              </w:rPr>
              <w:t>013, № 30384) в редакции приказа Минпросвещения России от 08.11.2022 № 955</w:t>
            </w:r>
          </w:p>
        </w:tc>
        <w:tc>
          <w:tcPr>
            <w:tcW w:w="4450" w:type="dxa"/>
          </w:tcPr>
          <w:p w14:paraId="3D49F5CE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Требования к психолого-педагогическим условиям реализации программы дошкольного образования; целевые ориентиры; недопустимость оценки развития ребёнка в форме аттестации</w:t>
            </w:r>
          </w:p>
        </w:tc>
      </w:tr>
      <w:tr w:rsidR="00C8732D" w:rsidRPr="00AB258E" w14:paraId="55D5956C" w14:textId="77777777">
        <w:trPr>
          <w:jc w:val="center"/>
        </w:trPr>
        <w:tc>
          <w:tcPr>
            <w:tcW w:w="737" w:type="dxa"/>
          </w:tcPr>
          <w:p w14:paraId="7C78C5F0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lastRenderedPageBreak/>
              <w:t>11</w:t>
            </w:r>
          </w:p>
        </w:tc>
        <w:tc>
          <w:tcPr>
            <w:tcW w:w="4450" w:type="dxa"/>
          </w:tcPr>
          <w:p w14:paraId="404E7D3A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b/>
                <w:sz w:val="21"/>
                <w:lang w:val="ru-RU" w:eastAsia="ru-RU"/>
              </w:rPr>
              <w:t xml:space="preserve">Приказ </w:t>
            </w:r>
            <w:r>
              <w:rPr>
                <w:b/>
                <w:sz w:val="21"/>
                <w:lang w:val="ru-RU" w:eastAsia="ru-RU"/>
              </w:rPr>
              <w:t>Минпросвещения России от 25.11.2022 № 1028 «Об утверждении федеральной образовательной программы дошкольного образования»</w:t>
            </w:r>
            <w:r>
              <w:rPr>
                <w:sz w:val="21"/>
                <w:lang w:val="ru-RU" w:eastAsia="ru-RU"/>
              </w:rPr>
              <w:t xml:space="preserve"> (Минюст России 28.12.2022, № 71847)</w:t>
            </w:r>
          </w:p>
        </w:tc>
        <w:tc>
          <w:tcPr>
            <w:tcW w:w="4450" w:type="dxa"/>
          </w:tcPr>
          <w:p w14:paraId="1E26E96C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Содержание образовательной деятельности по возрастным группам; федеральная рабочая программа воспи</w:t>
            </w:r>
            <w:r>
              <w:rPr>
                <w:sz w:val="21"/>
                <w:lang w:val="ru-RU" w:eastAsia="ru-RU"/>
              </w:rPr>
              <w:t>тания</w:t>
            </w:r>
          </w:p>
        </w:tc>
      </w:tr>
      <w:tr w:rsidR="00C8732D" w:rsidRPr="00AB258E" w14:paraId="3BFC48D0" w14:textId="77777777">
        <w:trPr>
          <w:jc w:val="center"/>
        </w:trPr>
        <w:tc>
          <w:tcPr>
            <w:tcW w:w="737" w:type="dxa"/>
          </w:tcPr>
          <w:p w14:paraId="7DD22B1E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12</w:t>
            </w:r>
          </w:p>
        </w:tc>
        <w:tc>
          <w:tcPr>
            <w:tcW w:w="4450" w:type="dxa"/>
          </w:tcPr>
          <w:p w14:paraId="02CD2AC5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b/>
                <w:sz w:val="21"/>
                <w:lang w:val="ru-RU" w:eastAsia="ru-RU"/>
              </w:rPr>
              <w:t>Приказ Минпросвещения России от 24.11.2022 № 1022 «Об утверждении федеральной адаптированной образовательной программы дошкольного образования для обучающихся с ограниченными возможностями здоровья»</w:t>
            </w:r>
            <w:r>
              <w:rPr>
                <w:sz w:val="21"/>
                <w:lang w:val="ru-RU" w:eastAsia="ru-RU"/>
              </w:rPr>
              <w:t xml:space="preserve"> (Минюст России 27.01.2023)</w:t>
            </w:r>
          </w:p>
        </w:tc>
        <w:tc>
          <w:tcPr>
            <w:tcW w:w="4450" w:type="dxa"/>
          </w:tcPr>
          <w:p w14:paraId="13EE6744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Содержание адаптированных программ; программа коррекционно-развивающей работы</w:t>
            </w:r>
          </w:p>
        </w:tc>
      </w:tr>
      <w:tr w:rsidR="00C8732D" w:rsidRPr="00AB258E" w14:paraId="2B092124" w14:textId="77777777">
        <w:trPr>
          <w:jc w:val="center"/>
        </w:trPr>
        <w:tc>
          <w:tcPr>
            <w:tcW w:w="737" w:type="dxa"/>
          </w:tcPr>
          <w:p w14:paraId="58822B61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13</w:t>
            </w:r>
          </w:p>
        </w:tc>
        <w:tc>
          <w:tcPr>
            <w:tcW w:w="4450" w:type="dxa"/>
          </w:tcPr>
          <w:p w14:paraId="14C6FD96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b/>
                <w:sz w:val="21"/>
                <w:lang w:val="ru-RU" w:eastAsia="ru-RU"/>
              </w:rPr>
              <w:t>Приказ Минпросвещения России от 31.07.2020 № 373 «Об утверждении Порядка организации и осуществления образовательной деятельности по основным обще</w:t>
            </w:r>
            <w:r>
              <w:rPr>
                <w:b/>
                <w:sz w:val="21"/>
                <w:lang w:val="ru-RU" w:eastAsia="ru-RU"/>
              </w:rPr>
              <w:t>образовательным программам — образовательным программам дошкольного образования»</w:t>
            </w:r>
            <w:r>
              <w:rPr>
                <w:sz w:val="21"/>
                <w:lang w:val="ru-RU" w:eastAsia="ru-RU"/>
              </w:rPr>
              <w:t xml:space="preserve"> (в редакции от 25.10.2023)</w:t>
            </w:r>
          </w:p>
        </w:tc>
        <w:tc>
          <w:tcPr>
            <w:tcW w:w="4450" w:type="dxa"/>
          </w:tcPr>
          <w:p w14:paraId="30FB12B3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Организация образовательной деятельности, режим работы групп, особенности организации для детей с ОВЗ</w:t>
            </w:r>
          </w:p>
        </w:tc>
      </w:tr>
      <w:tr w:rsidR="00C8732D" w:rsidRPr="00AB258E" w14:paraId="107972EF" w14:textId="77777777">
        <w:trPr>
          <w:jc w:val="center"/>
        </w:trPr>
        <w:tc>
          <w:tcPr>
            <w:tcW w:w="737" w:type="dxa"/>
          </w:tcPr>
          <w:p w14:paraId="184919D4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14</w:t>
            </w:r>
          </w:p>
        </w:tc>
        <w:tc>
          <w:tcPr>
            <w:tcW w:w="4450" w:type="dxa"/>
          </w:tcPr>
          <w:p w14:paraId="477092E3" w14:textId="77777777" w:rsidR="00C8732D" w:rsidRDefault="005076AD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Приказ Минпросвещения России от 06.11.2024</w:t>
            </w:r>
            <w:r>
              <w:rPr>
                <w:b/>
                <w:sz w:val="21"/>
                <w:lang w:val="ru-RU" w:eastAsia="ru-RU"/>
              </w:rPr>
              <w:t xml:space="preserve"> № 778 «Об утверждении типового порядка организации деятельности по оказанию психолого-педагогической, медицинской и социальной помощи…»</w:t>
            </w:r>
            <w:r>
              <w:rPr>
                <w:sz w:val="21"/>
                <w:lang w:val="ru-RU" w:eastAsia="ru-RU"/>
              </w:rPr>
              <w:t xml:space="preserve"> (Минюст России 19.11.2024, № 80226; действует с 01.03.2025)</w:t>
            </w:r>
          </w:p>
        </w:tc>
        <w:tc>
          <w:tcPr>
            <w:tcW w:w="4450" w:type="dxa"/>
          </w:tcPr>
          <w:p w14:paraId="44BFE322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Состав помощи; </w:t>
            </w:r>
            <w:r>
              <w:rPr>
                <w:b/>
                <w:sz w:val="21"/>
                <w:lang w:val="ru-RU" w:eastAsia="ru-RU"/>
              </w:rPr>
              <w:t xml:space="preserve">оказание помощи на основании </w:t>
            </w:r>
            <w:r>
              <w:rPr>
                <w:b/>
                <w:sz w:val="21"/>
                <w:lang w:val="ru-RU" w:eastAsia="ru-RU"/>
              </w:rPr>
              <w:t>заявления или согласия в письменной форме родителей (законных представителей) — пункт 4</w:t>
            </w:r>
            <w:r>
              <w:rPr>
                <w:sz w:val="21"/>
                <w:lang w:val="ru-RU" w:eastAsia="ru-RU"/>
              </w:rPr>
              <w:t>; рекомендуемые образцы заявления (приложение № 2) и согласия (приложение № 3)</w:t>
            </w:r>
          </w:p>
        </w:tc>
      </w:tr>
      <w:tr w:rsidR="00C8732D" w:rsidRPr="00AB258E" w14:paraId="211344AC" w14:textId="77777777">
        <w:trPr>
          <w:jc w:val="center"/>
        </w:trPr>
        <w:tc>
          <w:tcPr>
            <w:tcW w:w="737" w:type="dxa"/>
          </w:tcPr>
          <w:p w14:paraId="1E3AFDAA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15</w:t>
            </w:r>
          </w:p>
        </w:tc>
        <w:tc>
          <w:tcPr>
            <w:tcW w:w="4450" w:type="dxa"/>
          </w:tcPr>
          <w:p w14:paraId="58221722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b/>
                <w:sz w:val="21"/>
                <w:lang w:val="ru-RU" w:eastAsia="ru-RU"/>
              </w:rPr>
              <w:t>Приказ Минпросвещения России от 01.11.2024 № 763 «Об утверждении Положения о психолого</w:t>
            </w:r>
            <w:r>
              <w:rPr>
                <w:b/>
                <w:sz w:val="21"/>
                <w:lang w:val="ru-RU" w:eastAsia="ru-RU"/>
              </w:rPr>
              <w:t>-медико-педагогической комиссии»</w:t>
            </w:r>
            <w:r>
              <w:rPr>
                <w:sz w:val="21"/>
                <w:lang w:val="ru-RU" w:eastAsia="ru-RU"/>
              </w:rPr>
              <w:t xml:space="preserve"> (действует с 01.03.2025)</w:t>
            </w:r>
          </w:p>
        </w:tc>
        <w:tc>
          <w:tcPr>
            <w:tcW w:w="4450" w:type="dxa"/>
          </w:tcPr>
          <w:p w14:paraId="2EDE4BEB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Порядок работы ПМПК, обследования, содержание заключений и рекомендаций</w:t>
            </w:r>
          </w:p>
        </w:tc>
      </w:tr>
      <w:tr w:rsidR="00C8732D" w:rsidRPr="00AB258E" w14:paraId="1B5FD5D5" w14:textId="77777777">
        <w:trPr>
          <w:jc w:val="center"/>
        </w:trPr>
        <w:tc>
          <w:tcPr>
            <w:tcW w:w="737" w:type="dxa"/>
          </w:tcPr>
          <w:p w14:paraId="7B3E4D34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16</w:t>
            </w:r>
          </w:p>
        </w:tc>
        <w:tc>
          <w:tcPr>
            <w:tcW w:w="4450" w:type="dxa"/>
          </w:tcPr>
          <w:p w14:paraId="2024B21D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Постановление Главного государственного санитарного врача Российской Федерации от 28.01.2021 № 2 «Об утверждении СанПиН 1.</w:t>
            </w:r>
            <w:r>
              <w:rPr>
                <w:sz w:val="21"/>
                <w:lang w:val="ru-RU" w:eastAsia="ru-RU"/>
              </w:rPr>
              <w:t>2.3685-21 "Гигиенические нормативы и требования к обеспечению безопасности и (или) безвредности для человека факторов среды обитания"» (в действующей редакции)</w:t>
            </w:r>
          </w:p>
        </w:tc>
        <w:tc>
          <w:tcPr>
            <w:tcW w:w="4450" w:type="dxa"/>
          </w:tcPr>
          <w:p w14:paraId="3AD1BD81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Таблица 6.6 — продолжительность занятия для детей дошкольного возраста по возрастным группам; ос</w:t>
            </w:r>
            <w:r>
              <w:rPr>
                <w:sz w:val="21"/>
                <w:lang w:val="ru-RU" w:eastAsia="ru-RU"/>
              </w:rPr>
              <w:t>нование планирования длительности занятий</w:t>
            </w:r>
          </w:p>
        </w:tc>
      </w:tr>
      <w:tr w:rsidR="00C8732D" w:rsidRPr="00AB258E" w14:paraId="1427CC6E" w14:textId="77777777">
        <w:trPr>
          <w:jc w:val="center"/>
        </w:trPr>
        <w:tc>
          <w:tcPr>
            <w:tcW w:w="737" w:type="dxa"/>
          </w:tcPr>
          <w:p w14:paraId="469B094C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17</w:t>
            </w:r>
          </w:p>
        </w:tc>
        <w:tc>
          <w:tcPr>
            <w:tcW w:w="4450" w:type="dxa"/>
          </w:tcPr>
          <w:p w14:paraId="44C075EF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Постановление Главного государственного санитарного врача Российской Федерации от 28.09.2020 № 28 (СП 2.4.3648-20)</w:t>
            </w:r>
          </w:p>
        </w:tc>
        <w:tc>
          <w:tcPr>
            <w:tcW w:w="4450" w:type="dxa"/>
          </w:tcPr>
          <w:p w14:paraId="26793D0C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Санитарно-эпидемиологические требования к организациям воспитания и обучения — </w:t>
            </w:r>
            <w:r>
              <w:rPr>
                <w:b/>
                <w:sz w:val="21"/>
                <w:lang w:val="ru-RU" w:eastAsia="ru-RU"/>
              </w:rPr>
              <w:t>действуют до 01.09.2026</w:t>
            </w:r>
          </w:p>
        </w:tc>
      </w:tr>
      <w:tr w:rsidR="00C8732D" w:rsidRPr="00AB258E" w14:paraId="6BD2DBAE" w14:textId="77777777">
        <w:trPr>
          <w:jc w:val="center"/>
        </w:trPr>
        <w:tc>
          <w:tcPr>
            <w:tcW w:w="737" w:type="dxa"/>
          </w:tcPr>
          <w:p w14:paraId="55DA4DFC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18</w:t>
            </w:r>
          </w:p>
        </w:tc>
        <w:tc>
          <w:tcPr>
            <w:tcW w:w="4450" w:type="dxa"/>
          </w:tcPr>
          <w:p w14:paraId="32EE94F7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b/>
                <w:sz w:val="21"/>
                <w:lang w:val="ru-RU" w:eastAsia="ru-RU"/>
              </w:rPr>
              <w:t>Постановление Главного государственного санитарного врача Российской Федерации от 02.06.2026 № 19 (СП 2.4.2.4283-26)</w:t>
            </w:r>
            <w:r>
              <w:rPr>
                <w:sz w:val="21"/>
                <w:lang w:val="ru-RU" w:eastAsia="ru-RU"/>
              </w:rPr>
              <w:t>, регистрационный № 86855</w:t>
            </w:r>
          </w:p>
        </w:tc>
        <w:tc>
          <w:tcPr>
            <w:tcW w:w="4450" w:type="dxa"/>
          </w:tcPr>
          <w:p w14:paraId="05D58819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Санитар</w:t>
            </w:r>
            <w:r>
              <w:rPr>
                <w:sz w:val="21"/>
                <w:lang w:val="ru-RU" w:eastAsia="ru-RU"/>
              </w:rPr>
              <w:t xml:space="preserve">но-эпидемиологические требования — </w:t>
            </w:r>
            <w:r>
              <w:rPr>
                <w:b/>
                <w:sz w:val="21"/>
                <w:lang w:val="ru-RU" w:eastAsia="ru-RU"/>
              </w:rPr>
              <w:t>действуют с 01.09.2026 до 01.09.2032</w:t>
            </w:r>
            <w:r>
              <w:rPr>
                <w:sz w:val="21"/>
                <w:lang w:val="ru-RU" w:eastAsia="ru-RU"/>
              </w:rPr>
              <w:t>; заменяют СП 2.4.3648-20. Учтены в недельной циклограмме и в расчёте пропускной способности ставки</w:t>
            </w:r>
          </w:p>
        </w:tc>
      </w:tr>
    </w:tbl>
    <w:p w14:paraId="13428FAF" w14:textId="77777777" w:rsidR="00C8732D" w:rsidRPr="00AB258E" w:rsidRDefault="00C8732D">
      <w:pPr>
        <w:spacing w:after="80"/>
        <w:rPr>
          <w:lang w:val="ru-RU"/>
        </w:rPr>
      </w:pPr>
    </w:p>
    <w:p w14:paraId="7B8EEE95" w14:textId="77777777" w:rsidR="00C8732D" w:rsidRDefault="005076AD">
      <w:pPr>
        <w:pStyle w:val="21"/>
        <w:spacing w:after="120"/>
      </w:pPr>
      <w:bookmarkStart w:id="4" w:name="_Toc237045589"/>
      <w:r>
        <w:rPr>
          <w:rFonts w:ascii="Times New Roman" w:eastAsia="Times New Roman" w:hAnsi="Times New Roman"/>
          <w:b w:val="0"/>
          <w:lang w:val="ru-RU" w:eastAsia="ru-RU"/>
        </w:rPr>
        <w:t>Организационно-распорядительные и методические документы</w:t>
      </w:r>
      <w:bookmarkEnd w:id="4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3689"/>
        <w:gridCol w:w="2366"/>
        <w:gridCol w:w="3000"/>
      </w:tblGrid>
      <w:tr w:rsidR="00C8732D" w:rsidRPr="00AB258E" w14:paraId="207FA0E4" w14:textId="77777777">
        <w:trPr>
          <w:cantSplit/>
          <w:tblHeader/>
          <w:jc w:val="center"/>
        </w:trPr>
        <w:tc>
          <w:tcPr>
            <w:tcW w:w="713" w:type="dxa"/>
            <w:shd w:val="clear" w:color="auto" w:fill="DCE6F1"/>
          </w:tcPr>
          <w:p w14:paraId="3563CB4E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№</w:t>
            </w:r>
          </w:p>
        </w:tc>
        <w:tc>
          <w:tcPr>
            <w:tcW w:w="3636" w:type="dxa"/>
            <w:shd w:val="clear" w:color="auto" w:fill="DCE6F1"/>
          </w:tcPr>
          <w:p w14:paraId="507B4EDE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Документ</w:t>
            </w:r>
          </w:p>
        </w:tc>
        <w:tc>
          <w:tcPr>
            <w:tcW w:w="2332" w:type="dxa"/>
            <w:shd w:val="clear" w:color="auto" w:fill="DCE6F1"/>
          </w:tcPr>
          <w:p w14:paraId="258D8B31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Характер</w:t>
            </w:r>
          </w:p>
        </w:tc>
        <w:tc>
          <w:tcPr>
            <w:tcW w:w="2957" w:type="dxa"/>
            <w:shd w:val="clear" w:color="auto" w:fill="DCE6F1"/>
          </w:tcPr>
          <w:p w14:paraId="4221A9E5" w14:textId="77777777" w:rsidR="00C8732D" w:rsidRPr="00AB258E" w:rsidRDefault="005076AD">
            <w:pPr>
              <w:pStyle w:val="aff9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Что ре</w:t>
            </w:r>
            <w:r>
              <w:rPr>
                <w:sz w:val="20"/>
                <w:lang w:val="ru-RU" w:eastAsia="ru-RU"/>
              </w:rPr>
              <w:t>гулирует применительно к плану</w:t>
            </w:r>
          </w:p>
        </w:tc>
      </w:tr>
      <w:tr w:rsidR="00C8732D" w:rsidRPr="00AB258E" w14:paraId="308AFA5C" w14:textId="77777777">
        <w:trPr>
          <w:jc w:val="center"/>
        </w:trPr>
        <w:tc>
          <w:tcPr>
            <w:tcW w:w="713" w:type="dxa"/>
          </w:tcPr>
          <w:p w14:paraId="5B4C177A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19</w:t>
            </w:r>
          </w:p>
        </w:tc>
        <w:tc>
          <w:tcPr>
            <w:tcW w:w="3636" w:type="dxa"/>
          </w:tcPr>
          <w:p w14:paraId="112D9C8F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 xml:space="preserve">Концепция развития системы психолого-педагогической помощи в сфере общего образования и среднего профессионального образования в Российской Федерации на период до 2030 года (утверждена 18.06.2024 № СК-13/07вн, </w:t>
            </w:r>
            <w:r>
              <w:rPr>
                <w:sz w:val="20"/>
                <w:lang w:val="ru-RU" w:eastAsia="ru-RU"/>
              </w:rPr>
              <w:t xml:space="preserve">направлена </w:t>
            </w:r>
            <w:r>
              <w:rPr>
                <w:sz w:val="20"/>
                <w:lang w:val="ru-RU" w:eastAsia="ru-RU"/>
              </w:rPr>
              <w:lastRenderedPageBreak/>
              <w:t>письмом Минпросвещения России от 01.07.2024 № ДГ-1105/07)</w:t>
            </w:r>
          </w:p>
        </w:tc>
        <w:tc>
          <w:tcPr>
            <w:tcW w:w="2332" w:type="dxa"/>
          </w:tcPr>
          <w:p w14:paraId="1DDBC962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lastRenderedPageBreak/>
              <w:t>Определяет приоритеты</w:t>
            </w:r>
          </w:p>
        </w:tc>
        <w:tc>
          <w:tcPr>
            <w:tcW w:w="2957" w:type="dxa"/>
          </w:tcPr>
          <w:p w14:paraId="13C96742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Целевые группы, в том числе дети раннего возраста, имеющие отклонения в развитии и риск их возникновения; приоритеты сопровождения</w:t>
            </w:r>
          </w:p>
        </w:tc>
      </w:tr>
      <w:tr w:rsidR="00C8732D" w:rsidRPr="00AB258E" w14:paraId="778E3092" w14:textId="77777777">
        <w:trPr>
          <w:jc w:val="center"/>
        </w:trPr>
        <w:tc>
          <w:tcPr>
            <w:tcW w:w="713" w:type="dxa"/>
          </w:tcPr>
          <w:p w14:paraId="5EB37BC7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20</w:t>
            </w:r>
          </w:p>
        </w:tc>
        <w:tc>
          <w:tcPr>
            <w:tcW w:w="3636" w:type="dxa"/>
          </w:tcPr>
          <w:p w14:paraId="26A071C3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 xml:space="preserve">Распоряжение </w:t>
            </w:r>
            <w:r>
              <w:rPr>
                <w:sz w:val="20"/>
                <w:lang w:val="ru-RU" w:eastAsia="ru-RU"/>
              </w:rPr>
              <w:t>Минпросвещения России от 09.09.2019 № Р-93 «Об утверждении примерного Положения о психолого-педагогическом консилиуме образовательной организации»</w:t>
            </w:r>
          </w:p>
        </w:tc>
        <w:tc>
          <w:tcPr>
            <w:tcW w:w="2332" w:type="dxa"/>
          </w:tcPr>
          <w:p w14:paraId="743911F7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Рекомендательный</w:t>
            </w:r>
          </w:p>
        </w:tc>
        <w:tc>
          <w:tcPr>
            <w:tcW w:w="2957" w:type="dxa"/>
          </w:tcPr>
          <w:p w14:paraId="4C731F8D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Основание локального положения о ППк</w:t>
            </w:r>
          </w:p>
        </w:tc>
      </w:tr>
      <w:tr w:rsidR="00C8732D" w:rsidRPr="00AB258E" w14:paraId="5F30BF10" w14:textId="77777777">
        <w:trPr>
          <w:jc w:val="center"/>
        </w:trPr>
        <w:tc>
          <w:tcPr>
            <w:tcW w:w="713" w:type="dxa"/>
          </w:tcPr>
          <w:p w14:paraId="24EA54C4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21</w:t>
            </w:r>
          </w:p>
        </w:tc>
        <w:tc>
          <w:tcPr>
            <w:tcW w:w="3636" w:type="dxa"/>
          </w:tcPr>
          <w:p w14:paraId="4CC2A344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 xml:space="preserve">Указ Президента Российской Федерации от 17.05.2023 </w:t>
            </w:r>
            <w:r>
              <w:rPr>
                <w:sz w:val="20"/>
                <w:lang w:val="ru-RU" w:eastAsia="ru-RU"/>
              </w:rPr>
              <w:t>№ 358 «Об утверждении Стратегии комплексной безопасности детей в Российской Федерации на период до 2030 года»</w:t>
            </w:r>
          </w:p>
        </w:tc>
        <w:tc>
          <w:tcPr>
            <w:tcW w:w="2332" w:type="dxa"/>
          </w:tcPr>
          <w:p w14:paraId="61FE4D27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Обязательный</w:t>
            </w:r>
          </w:p>
        </w:tc>
        <w:tc>
          <w:tcPr>
            <w:tcW w:w="2957" w:type="dxa"/>
          </w:tcPr>
          <w:p w14:paraId="73E2CF1F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Приоритеты профилактики жестокого обращения и обеспечения безопасности детей</w:t>
            </w:r>
          </w:p>
        </w:tc>
      </w:tr>
      <w:tr w:rsidR="00C8732D" w:rsidRPr="00AB258E" w14:paraId="3192D99E" w14:textId="77777777">
        <w:trPr>
          <w:jc w:val="center"/>
        </w:trPr>
        <w:tc>
          <w:tcPr>
            <w:tcW w:w="713" w:type="dxa"/>
          </w:tcPr>
          <w:p w14:paraId="6C1EAAB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22</w:t>
            </w:r>
          </w:p>
        </w:tc>
        <w:tc>
          <w:tcPr>
            <w:tcW w:w="3636" w:type="dxa"/>
          </w:tcPr>
          <w:p w14:paraId="6F89245F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 xml:space="preserve">Методические рекомендации по </w:t>
            </w:r>
            <w:r>
              <w:rPr>
                <w:sz w:val="20"/>
                <w:lang w:val="ru-RU" w:eastAsia="ru-RU"/>
              </w:rPr>
              <w:t>сопровождению детей участников и ветеранов специальной военной операции</w:t>
            </w:r>
          </w:p>
        </w:tc>
        <w:tc>
          <w:tcPr>
            <w:tcW w:w="2332" w:type="dxa"/>
          </w:tcPr>
          <w:p w14:paraId="7B45395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Рекомендательный</w:t>
            </w:r>
          </w:p>
        </w:tc>
        <w:tc>
          <w:tcPr>
            <w:tcW w:w="2957" w:type="dxa"/>
          </w:tcPr>
          <w:p w14:paraId="29B57694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[реквизиты документа, доведённого до организации]</w:t>
            </w:r>
          </w:p>
        </w:tc>
      </w:tr>
      <w:tr w:rsidR="00C8732D" w14:paraId="4D688878" w14:textId="77777777">
        <w:trPr>
          <w:jc w:val="center"/>
        </w:trPr>
        <w:tc>
          <w:tcPr>
            <w:tcW w:w="713" w:type="dxa"/>
          </w:tcPr>
          <w:p w14:paraId="69B351AC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23</w:t>
            </w:r>
          </w:p>
        </w:tc>
        <w:tc>
          <w:tcPr>
            <w:tcW w:w="3636" w:type="dxa"/>
          </w:tcPr>
          <w:p w14:paraId="1F511412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Региональный алгоритм оказания психологической помощи в кризисных ситуациях</w:t>
            </w:r>
          </w:p>
        </w:tc>
        <w:tc>
          <w:tcPr>
            <w:tcW w:w="2332" w:type="dxa"/>
          </w:tcPr>
          <w:p w14:paraId="047BAF30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 xml:space="preserve">При утверждении </w:t>
            </w:r>
            <w:r>
              <w:rPr>
                <w:sz w:val="20"/>
                <w:lang w:val="ru-RU" w:eastAsia="ru-RU"/>
              </w:rPr>
              <w:t>региональным органом — обязательный к применению</w:t>
            </w:r>
          </w:p>
        </w:tc>
        <w:tc>
          <w:tcPr>
            <w:tcW w:w="2957" w:type="dxa"/>
          </w:tcPr>
          <w:p w14:paraId="17FC8434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[реквизиты документа]</w:t>
            </w:r>
          </w:p>
        </w:tc>
      </w:tr>
    </w:tbl>
    <w:p w14:paraId="3E484BAB" w14:textId="77777777" w:rsidR="00C8732D" w:rsidRDefault="00C8732D">
      <w:pPr>
        <w:spacing w:after="80"/>
      </w:pPr>
    </w:p>
    <w:p w14:paraId="768BC46C" w14:textId="77777777" w:rsidR="00C8732D" w:rsidRDefault="005076AD">
      <w:pPr>
        <w:pStyle w:val="21"/>
        <w:spacing w:after="120"/>
      </w:pPr>
      <w:bookmarkStart w:id="5" w:name="_Toc237045590"/>
      <w:r>
        <w:rPr>
          <w:rFonts w:ascii="Times New Roman" w:eastAsia="Times New Roman" w:hAnsi="Times New Roman"/>
          <w:b w:val="0"/>
          <w:lang w:val="ru-RU" w:eastAsia="ru-RU"/>
        </w:rPr>
        <w:t>Региональные, муниципальные и локальные документы</w:t>
      </w:r>
      <w:bookmarkEnd w:id="5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900"/>
        <w:gridCol w:w="6464"/>
        <w:gridCol w:w="2415"/>
      </w:tblGrid>
      <w:tr w:rsidR="00C8732D" w14:paraId="2DFB4AC1" w14:textId="77777777">
        <w:trPr>
          <w:cantSplit/>
          <w:tblHeader/>
          <w:jc w:val="center"/>
        </w:trPr>
        <w:tc>
          <w:tcPr>
            <w:tcW w:w="887" w:type="dxa"/>
            <w:shd w:val="clear" w:color="auto" w:fill="DCE6F1"/>
          </w:tcPr>
          <w:p w14:paraId="6AFB5340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№</w:t>
            </w:r>
          </w:p>
        </w:tc>
        <w:tc>
          <w:tcPr>
            <w:tcW w:w="6371" w:type="dxa"/>
            <w:shd w:val="clear" w:color="auto" w:fill="DCE6F1"/>
          </w:tcPr>
          <w:p w14:paraId="46B5AD5E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Документ</w:t>
            </w:r>
          </w:p>
        </w:tc>
        <w:tc>
          <w:tcPr>
            <w:tcW w:w="2380" w:type="dxa"/>
            <w:shd w:val="clear" w:color="auto" w:fill="DCE6F1"/>
          </w:tcPr>
          <w:p w14:paraId="42C8D760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Реквизиты</w:t>
            </w:r>
          </w:p>
        </w:tc>
      </w:tr>
      <w:tr w:rsidR="00C8732D" w14:paraId="4A800157" w14:textId="77777777">
        <w:trPr>
          <w:jc w:val="center"/>
        </w:trPr>
        <w:tc>
          <w:tcPr>
            <w:tcW w:w="887" w:type="dxa"/>
          </w:tcPr>
          <w:p w14:paraId="1C6F8F8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24</w:t>
            </w:r>
          </w:p>
        </w:tc>
        <w:tc>
          <w:tcPr>
            <w:tcW w:w="6371" w:type="dxa"/>
          </w:tcPr>
          <w:p w14:paraId="7EE1F778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Региональный (муниципальный) документ о сопровождении детей участников и ветеранов СВО</w:t>
            </w:r>
          </w:p>
        </w:tc>
        <w:tc>
          <w:tcPr>
            <w:tcW w:w="2380" w:type="dxa"/>
          </w:tcPr>
          <w:p w14:paraId="3DDFB719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[реквизиты]</w:t>
            </w:r>
          </w:p>
        </w:tc>
      </w:tr>
      <w:tr w:rsidR="00C8732D" w14:paraId="2297E2DC" w14:textId="77777777">
        <w:trPr>
          <w:jc w:val="center"/>
        </w:trPr>
        <w:tc>
          <w:tcPr>
            <w:tcW w:w="887" w:type="dxa"/>
          </w:tcPr>
          <w:p w14:paraId="2BC0367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25</w:t>
            </w:r>
          </w:p>
        </w:tc>
        <w:tc>
          <w:tcPr>
            <w:tcW w:w="6371" w:type="dxa"/>
          </w:tcPr>
          <w:p w14:paraId="07F6D84A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Устав образовательной организации</w:t>
            </w:r>
          </w:p>
        </w:tc>
        <w:tc>
          <w:tcPr>
            <w:tcW w:w="2380" w:type="dxa"/>
          </w:tcPr>
          <w:p w14:paraId="23D44CE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[реквизиты]</w:t>
            </w:r>
          </w:p>
        </w:tc>
      </w:tr>
      <w:tr w:rsidR="00C8732D" w14:paraId="4073CDFC" w14:textId="77777777">
        <w:trPr>
          <w:jc w:val="center"/>
        </w:trPr>
        <w:tc>
          <w:tcPr>
            <w:tcW w:w="887" w:type="dxa"/>
          </w:tcPr>
          <w:p w14:paraId="37E6E5B1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26</w:t>
            </w:r>
          </w:p>
        </w:tc>
        <w:tc>
          <w:tcPr>
            <w:tcW w:w="6371" w:type="dxa"/>
          </w:tcPr>
          <w:p w14:paraId="300693FD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Образовательная программа дошкольного образования организации</w:t>
            </w:r>
          </w:p>
        </w:tc>
        <w:tc>
          <w:tcPr>
            <w:tcW w:w="2380" w:type="dxa"/>
          </w:tcPr>
          <w:p w14:paraId="07681ED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[реквизиты]</w:t>
            </w:r>
          </w:p>
        </w:tc>
      </w:tr>
      <w:tr w:rsidR="00C8732D" w14:paraId="0F2CFAA2" w14:textId="77777777">
        <w:trPr>
          <w:jc w:val="center"/>
        </w:trPr>
        <w:tc>
          <w:tcPr>
            <w:tcW w:w="887" w:type="dxa"/>
          </w:tcPr>
          <w:p w14:paraId="35B21902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27</w:t>
            </w:r>
          </w:p>
        </w:tc>
        <w:tc>
          <w:tcPr>
            <w:tcW w:w="6371" w:type="dxa"/>
          </w:tcPr>
          <w:p w14:paraId="0C76411D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Адаптированные образовательные программы дошкольного образования (при наличии)</w:t>
            </w:r>
          </w:p>
        </w:tc>
        <w:tc>
          <w:tcPr>
            <w:tcW w:w="2380" w:type="dxa"/>
          </w:tcPr>
          <w:p w14:paraId="2FACB1C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[реквизиты]</w:t>
            </w:r>
          </w:p>
        </w:tc>
      </w:tr>
      <w:tr w:rsidR="00C8732D" w14:paraId="061934D7" w14:textId="77777777">
        <w:trPr>
          <w:jc w:val="center"/>
        </w:trPr>
        <w:tc>
          <w:tcPr>
            <w:tcW w:w="887" w:type="dxa"/>
          </w:tcPr>
          <w:p w14:paraId="4B97DC70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28</w:t>
            </w:r>
          </w:p>
        </w:tc>
        <w:tc>
          <w:tcPr>
            <w:tcW w:w="6371" w:type="dxa"/>
          </w:tcPr>
          <w:p w14:paraId="1BF08863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Положение о ППк и приказ о создании ППк</w:t>
            </w:r>
          </w:p>
        </w:tc>
        <w:tc>
          <w:tcPr>
            <w:tcW w:w="2380" w:type="dxa"/>
          </w:tcPr>
          <w:p w14:paraId="75ACED51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[реквизиты]</w:t>
            </w:r>
          </w:p>
        </w:tc>
      </w:tr>
      <w:tr w:rsidR="00C8732D" w14:paraId="10E866F8" w14:textId="77777777">
        <w:trPr>
          <w:jc w:val="center"/>
        </w:trPr>
        <w:tc>
          <w:tcPr>
            <w:tcW w:w="887" w:type="dxa"/>
          </w:tcPr>
          <w:p w14:paraId="100CCBB0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29</w:t>
            </w:r>
          </w:p>
        </w:tc>
        <w:tc>
          <w:tcPr>
            <w:tcW w:w="6371" w:type="dxa"/>
          </w:tcPr>
          <w:p w14:paraId="55EEDF86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Должностная инструкция педагога-психолога</w:t>
            </w:r>
          </w:p>
        </w:tc>
        <w:tc>
          <w:tcPr>
            <w:tcW w:w="2380" w:type="dxa"/>
          </w:tcPr>
          <w:p w14:paraId="4802078C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[реквизиты]</w:t>
            </w:r>
          </w:p>
        </w:tc>
      </w:tr>
      <w:tr w:rsidR="00C8732D" w14:paraId="075D0FA2" w14:textId="77777777">
        <w:trPr>
          <w:jc w:val="center"/>
        </w:trPr>
        <w:tc>
          <w:tcPr>
            <w:tcW w:w="887" w:type="dxa"/>
          </w:tcPr>
          <w:p w14:paraId="3EC2FB28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30</w:t>
            </w:r>
          </w:p>
        </w:tc>
        <w:tc>
          <w:tcPr>
            <w:tcW w:w="6371" w:type="dxa"/>
          </w:tcPr>
          <w:p w14:paraId="5929F6CF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Положение об обработке и защите персональных данных</w:t>
            </w:r>
          </w:p>
        </w:tc>
        <w:tc>
          <w:tcPr>
            <w:tcW w:w="2380" w:type="dxa"/>
          </w:tcPr>
          <w:p w14:paraId="39EE55C4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[реквизиты]</w:t>
            </w:r>
          </w:p>
        </w:tc>
      </w:tr>
      <w:tr w:rsidR="00C8732D" w14:paraId="4E5C0E63" w14:textId="77777777">
        <w:trPr>
          <w:jc w:val="center"/>
        </w:trPr>
        <w:tc>
          <w:tcPr>
            <w:tcW w:w="887" w:type="dxa"/>
          </w:tcPr>
          <w:p w14:paraId="182D5BA6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31</w:t>
            </w:r>
          </w:p>
        </w:tc>
        <w:tc>
          <w:tcPr>
            <w:tcW w:w="6371" w:type="dxa"/>
          </w:tcPr>
          <w:p w14:paraId="1F219FB6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Порядок действий работников при кризисной ситуации</w:t>
            </w:r>
          </w:p>
        </w:tc>
        <w:tc>
          <w:tcPr>
            <w:tcW w:w="2380" w:type="dxa"/>
          </w:tcPr>
          <w:p w14:paraId="67F8C9A1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[реквизиты]</w:t>
            </w:r>
          </w:p>
        </w:tc>
      </w:tr>
      <w:tr w:rsidR="00C8732D" w14:paraId="45F3A772" w14:textId="77777777">
        <w:trPr>
          <w:jc w:val="center"/>
        </w:trPr>
        <w:tc>
          <w:tcPr>
            <w:tcW w:w="887" w:type="dxa"/>
          </w:tcPr>
          <w:p w14:paraId="3CA0D132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32</w:t>
            </w:r>
          </w:p>
        </w:tc>
        <w:tc>
          <w:tcPr>
            <w:tcW w:w="6371" w:type="dxa"/>
          </w:tcPr>
          <w:p w14:paraId="00862DDB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Положение об организации индивидуальной профилактической работы с семьями</w:t>
            </w:r>
          </w:p>
        </w:tc>
        <w:tc>
          <w:tcPr>
            <w:tcW w:w="2380" w:type="dxa"/>
          </w:tcPr>
          <w:p w14:paraId="3699D0FF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[реквизиты]</w:t>
            </w:r>
          </w:p>
        </w:tc>
      </w:tr>
      <w:tr w:rsidR="00C8732D" w14:paraId="5F1594A3" w14:textId="77777777">
        <w:trPr>
          <w:jc w:val="center"/>
        </w:trPr>
        <w:tc>
          <w:tcPr>
            <w:tcW w:w="887" w:type="dxa"/>
          </w:tcPr>
          <w:p w14:paraId="2F6B996E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33</w:t>
            </w:r>
          </w:p>
        </w:tc>
        <w:tc>
          <w:tcPr>
            <w:tcW w:w="6371" w:type="dxa"/>
          </w:tcPr>
          <w:p w14:paraId="4DE9E2B5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Годовой план работы организации, режим дня и расписание занятий на 2026–2027 учебный год</w:t>
            </w:r>
          </w:p>
        </w:tc>
        <w:tc>
          <w:tcPr>
            <w:tcW w:w="2380" w:type="dxa"/>
          </w:tcPr>
          <w:p w14:paraId="20AB1A1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[реквизиты]</w:t>
            </w:r>
          </w:p>
        </w:tc>
      </w:tr>
      <w:tr w:rsidR="00C8732D" w14:paraId="42317595" w14:textId="77777777">
        <w:trPr>
          <w:jc w:val="center"/>
        </w:trPr>
        <w:tc>
          <w:tcPr>
            <w:tcW w:w="887" w:type="dxa"/>
          </w:tcPr>
          <w:p w14:paraId="59F423B4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34</w:t>
            </w:r>
          </w:p>
        </w:tc>
        <w:tc>
          <w:tcPr>
            <w:tcW w:w="6371" w:type="dxa"/>
          </w:tcPr>
          <w:p w14:paraId="060A9F3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Номенклатура дел организации</w:t>
            </w:r>
          </w:p>
        </w:tc>
        <w:tc>
          <w:tcPr>
            <w:tcW w:w="2380" w:type="dxa"/>
          </w:tcPr>
          <w:p w14:paraId="608AA6E4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[реквизиты]</w:t>
            </w:r>
          </w:p>
        </w:tc>
      </w:tr>
    </w:tbl>
    <w:p w14:paraId="7E78BF86" w14:textId="77777777" w:rsidR="00C8732D" w:rsidRDefault="00C8732D">
      <w:pPr>
        <w:spacing w:after="80"/>
      </w:pPr>
    </w:p>
    <w:p w14:paraId="7958752E" w14:textId="77777777" w:rsidR="00C8732D" w:rsidRPr="00AB258E" w:rsidRDefault="005076AD">
      <w:pPr>
        <w:pStyle w:val="21"/>
        <w:spacing w:after="120"/>
        <w:rPr>
          <w:lang w:val="ru-RU"/>
        </w:rPr>
      </w:pPr>
      <w:bookmarkStart w:id="6" w:name="_Toc237045591"/>
      <w:r>
        <w:rPr>
          <w:rFonts w:ascii="Times New Roman" w:eastAsia="Times New Roman" w:hAnsi="Times New Roman"/>
          <w:b w:val="0"/>
          <w:lang w:val="ru-RU" w:eastAsia="ru-RU"/>
        </w:rPr>
        <w:t>Изменения, вступающие в силу с 1 сентября 2026 года</w:t>
      </w:r>
      <w:bookmarkEnd w:id="6"/>
    </w:p>
    <w:p w14:paraId="51946F81" w14:textId="77777777" w:rsidR="00C8732D" w:rsidRPr="00AB258E" w:rsidRDefault="005076AD">
      <w:pPr>
        <w:pStyle w:val="affa"/>
        <w:rPr>
          <w:lang w:val="ru-RU"/>
        </w:rPr>
      </w:pPr>
      <w:r>
        <w:rPr>
          <w:lang w:val="ru-RU" w:eastAsia="ru-RU"/>
        </w:rPr>
        <w:t xml:space="preserve">Перечисленные изменения действуют с начала 2026–2027 учебного года и </w:t>
      </w:r>
      <w:r>
        <w:rPr>
          <w:b/>
          <w:lang w:val="ru-RU" w:eastAsia="ru-RU"/>
        </w:rPr>
        <w:t>уже учтены в настоящем плане</w:t>
      </w:r>
      <w:r>
        <w:rPr>
          <w:lang w:val="ru-RU" w:eastAsia="ru-RU"/>
        </w:rPr>
        <w:t>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3026"/>
        <w:gridCol w:w="3026"/>
        <w:gridCol w:w="3026"/>
      </w:tblGrid>
      <w:tr w:rsidR="00C8732D" w:rsidRPr="00AB258E" w14:paraId="47647208" w14:textId="77777777">
        <w:trPr>
          <w:cantSplit/>
          <w:tblHeader/>
          <w:jc w:val="center"/>
        </w:trPr>
        <w:tc>
          <w:tcPr>
            <w:tcW w:w="691" w:type="dxa"/>
            <w:shd w:val="clear" w:color="auto" w:fill="DCE6F1"/>
          </w:tcPr>
          <w:p w14:paraId="46868333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№</w:t>
            </w:r>
          </w:p>
        </w:tc>
        <w:tc>
          <w:tcPr>
            <w:tcW w:w="2982" w:type="dxa"/>
            <w:shd w:val="clear" w:color="auto" w:fill="DCE6F1"/>
          </w:tcPr>
          <w:p w14:paraId="3164257A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Документ</w:t>
            </w:r>
          </w:p>
        </w:tc>
        <w:tc>
          <w:tcPr>
            <w:tcW w:w="2982" w:type="dxa"/>
            <w:shd w:val="clear" w:color="auto" w:fill="DCE6F1"/>
          </w:tcPr>
          <w:p w14:paraId="69FE8D03" w14:textId="77777777" w:rsidR="00C8732D" w:rsidRPr="00AB258E" w:rsidRDefault="005076AD">
            <w:pPr>
              <w:pStyle w:val="aff9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Что меняется с 1 сентября 2026 года</w:t>
            </w:r>
          </w:p>
        </w:tc>
        <w:tc>
          <w:tcPr>
            <w:tcW w:w="2982" w:type="dxa"/>
            <w:shd w:val="clear" w:color="auto" w:fill="DCE6F1"/>
          </w:tcPr>
          <w:p w14:paraId="6574A82B" w14:textId="77777777" w:rsidR="00C8732D" w:rsidRPr="00AB258E" w:rsidRDefault="005076AD">
            <w:pPr>
              <w:pStyle w:val="aff9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Как учтено в настоящем плане</w:t>
            </w:r>
          </w:p>
        </w:tc>
      </w:tr>
      <w:tr w:rsidR="00C8732D" w:rsidRPr="00AB258E" w14:paraId="23FCECF8" w14:textId="77777777">
        <w:trPr>
          <w:jc w:val="center"/>
        </w:trPr>
        <w:tc>
          <w:tcPr>
            <w:tcW w:w="691" w:type="dxa"/>
          </w:tcPr>
          <w:p w14:paraId="737772C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</w:t>
            </w:r>
          </w:p>
        </w:tc>
        <w:tc>
          <w:tcPr>
            <w:tcW w:w="2982" w:type="dxa"/>
          </w:tcPr>
          <w:p w14:paraId="487AF5EA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Постановление Главного гос</w:t>
            </w:r>
            <w:r>
              <w:rPr>
                <w:sz w:val="20"/>
                <w:lang w:val="ru-RU" w:eastAsia="ru-RU"/>
              </w:rPr>
              <w:t>ударственного санитарного врача Российской Федерации от 02.06.2026 № 19 «Об утвержде</w:t>
            </w:r>
            <w:r>
              <w:rPr>
                <w:sz w:val="20"/>
                <w:lang w:val="ru-RU" w:eastAsia="ru-RU"/>
              </w:rPr>
              <w:lastRenderedPageBreak/>
              <w:t>нии СП 2.4.2.4283-26» (регистрационный № 86855; действуют до 01.09.2032)</w:t>
            </w:r>
          </w:p>
        </w:tc>
        <w:tc>
          <w:tcPr>
            <w:tcW w:w="2982" w:type="dxa"/>
          </w:tcPr>
          <w:p w14:paraId="3038DFB6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lastRenderedPageBreak/>
              <w:t>Вводятся новые санитарно-эпидемиологические требования к организациям воспитания и обучения, отдыха</w:t>
            </w:r>
            <w:r>
              <w:rPr>
                <w:sz w:val="20"/>
                <w:lang w:val="ru-RU" w:eastAsia="ru-RU"/>
              </w:rPr>
              <w:t xml:space="preserve"> и оздоровле</w:t>
            </w:r>
            <w:r>
              <w:rPr>
                <w:sz w:val="20"/>
                <w:lang w:val="ru-RU" w:eastAsia="ru-RU"/>
              </w:rPr>
              <w:lastRenderedPageBreak/>
              <w:t>ния детей и молодёжи; СП 2.4.3648-20 утрачивают силу</w:t>
            </w:r>
          </w:p>
        </w:tc>
        <w:tc>
          <w:tcPr>
            <w:tcW w:w="2982" w:type="dxa"/>
          </w:tcPr>
          <w:p w14:paraId="10EB0A75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lastRenderedPageBreak/>
              <w:t>Условия и режим проведения групповых и индивидуальных занятий в недельной циклограмме и в расчёте пропускной спо</w:t>
            </w:r>
            <w:r>
              <w:rPr>
                <w:sz w:val="20"/>
                <w:lang w:val="ru-RU" w:eastAsia="ru-RU"/>
              </w:rPr>
              <w:lastRenderedPageBreak/>
              <w:t>собности ставки приведены в соответствие с новыми санитарными правилами. Требов</w:t>
            </w:r>
            <w:r>
              <w:rPr>
                <w:sz w:val="20"/>
                <w:lang w:val="ru-RU" w:eastAsia="ru-RU"/>
              </w:rPr>
              <w:t>ания к помещению кабинета и к условиям хранения документации отражены в организационно-методической работе и в разделе о документации</w:t>
            </w:r>
          </w:p>
        </w:tc>
      </w:tr>
      <w:tr w:rsidR="00C8732D" w:rsidRPr="00AB258E" w14:paraId="0CF80FAB" w14:textId="77777777">
        <w:trPr>
          <w:jc w:val="center"/>
        </w:trPr>
        <w:tc>
          <w:tcPr>
            <w:tcW w:w="691" w:type="dxa"/>
          </w:tcPr>
          <w:p w14:paraId="391B9DF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lastRenderedPageBreak/>
              <w:t>2</w:t>
            </w:r>
          </w:p>
        </w:tc>
        <w:tc>
          <w:tcPr>
            <w:tcW w:w="2982" w:type="dxa"/>
          </w:tcPr>
          <w:p w14:paraId="7388E014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Профессиональный стандарт «Педагог-психолог (психолог в сфере образования)»</w:t>
            </w:r>
          </w:p>
        </w:tc>
        <w:tc>
          <w:tcPr>
            <w:tcW w:w="2982" w:type="dxa"/>
          </w:tcPr>
          <w:p w14:paraId="6509520E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 xml:space="preserve">Подготовлен проект нового профессионального стандарта с планируемым вступлением в силу с 1 сентября 2026 года и признанием утратившим силу приказа Минтруда России от 24.07.2015 № 514н. </w:t>
            </w:r>
            <w:r>
              <w:rPr>
                <w:b/>
                <w:sz w:val="20"/>
                <w:lang w:val="ru-RU" w:eastAsia="ru-RU"/>
              </w:rPr>
              <w:t>На дату подготовки настоящего материала новый профессиональный стандарт</w:t>
            </w:r>
            <w:r>
              <w:rPr>
                <w:b/>
                <w:sz w:val="20"/>
                <w:lang w:val="ru-RU" w:eastAsia="ru-RU"/>
              </w:rPr>
              <w:t xml:space="preserve"> официально не опубликован; действует приказ № 514н</w:t>
            </w:r>
          </w:p>
        </w:tc>
        <w:tc>
          <w:tcPr>
            <w:tcW w:w="2982" w:type="dxa"/>
          </w:tcPr>
          <w:p w14:paraId="319DC76B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 xml:space="preserve">Перечень направлений деятельности сформирован на основе действующего профессионального стандарта. </w:t>
            </w:r>
            <w:r>
              <w:rPr>
                <w:b/>
                <w:sz w:val="20"/>
                <w:lang w:val="ru-RU" w:eastAsia="ru-RU"/>
              </w:rPr>
              <w:t>Это единственная позиция раздела, требующая действия перед утверждением плана:</w:t>
            </w:r>
            <w:r>
              <w:rPr>
                <w:sz w:val="20"/>
                <w:lang w:val="ru-RU" w:eastAsia="ru-RU"/>
              </w:rPr>
              <w:t xml:space="preserve"> проверить факт утверждения,</w:t>
            </w:r>
            <w:r>
              <w:rPr>
                <w:sz w:val="20"/>
                <w:lang w:val="ru-RU" w:eastAsia="ru-RU"/>
              </w:rPr>
              <w:t xml:space="preserve"> регистрации и официального опубликования нового стандарта и при необходимости привести в соответствие должностную инструкцию</w:t>
            </w:r>
          </w:p>
        </w:tc>
      </w:tr>
      <w:tr w:rsidR="00C8732D" w14:paraId="00352105" w14:textId="77777777">
        <w:trPr>
          <w:jc w:val="center"/>
        </w:trPr>
        <w:tc>
          <w:tcPr>
            <w:tcW w:w="691" w:type="dxa"/>
          </w:tcPr>
          <w:p w14:paraId="237DC4A7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3</w:t>
            </w:r>
          </w:p>
        </w:tc>
        <w:tc>
          <w:tcPr>
            <w:tcW w:w="2982" w:type="dxa"/>
          </w:tcPr>
          <w:p w14:paraId="2AEDF09E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Методические рекомендации Минпросвещения России для дошкольных образовательных организаций (оформление пространства групп, соде</w:t>
            </w:r>
            <w:r>
              <w:rPr>
                <w:sz w:val="20"/>
                <w:lang w:val="ru-RU" w:eastAsia="ru-RU"/>
              </w:rPr>
              <w:t>ржание занятий, музыкальный репертуар)</w:t>
            </w:r>
          </w:p>
        </w:tc>
        <w:tc>
          <w:tcPr>
            <w:tcW w:w="2982" w:type="dxa"/>
          </w:tcPr>
          <w:p w14:paraId="0534AED9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0"/>
                <w:lang w:val="ru-RU" w:eastAsia="ru-RU"/>
              </w:rPr>
              <w:t>Носят рекомендательный характер и применяются при корректировке образовательной программы организации</w:t>
            </w:r>
          </w:p>
        </w:tc>
        <w:tc>
          <w:tcPr>
            <w:tcW w:w="2982" w:type="dxa"/>
          </w:tcPr>
          <w:p w14:paraId="51247F51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На содержание работы педагога-психолога напрямую не влияют. При корректировке развивающей предметно-пространственно</w:t>
            </w:r>
            <w:r>
              <w:rPr>
                <w:sz w:val="20"/>
                <w:lang w:val="ru-RU" w:eastAsia="ru-RU"/>
              </w:rPr>
              <w:t xml:space="preserve">й среды педагог-психолог участвует в оценке её психологической комфортности и безопасности (раздел о работе по направлениям). </w:t>
            </w:r>
            <w:r>
              <w:rPr>
                <w:b/>
                <w:sz w:val="20"/>
                <w:lang w:val="ru-RU" w:eastAsia="ru-RU"/>
              </w:rPr>
              <w:t>Реквизиты документа уточняются при поступлении в организацию</w:t>
            </w:r>
          </w:p>
        </w:tc>
      </w:tr>
    </w:tbl>
    <w:p w14:paraId="11406116" w14:textId="77777777" w:rsidR="00C8732D" w:rsidRDefault="00C8732D">
      <w:pPr>
        <w:spacing w:after="80"/>
      </w:pPr>
    </w:p>
    <w:p w14:paraId="6DD9392C" w14:textId="77777777" w:rsidR="00C8732D" w:rsidRDefault="005076AD">
      <w:pPr>
        <w:pStyle w:val="affa"/>
      </w:pPr>
      <w:r>
        <w:rPr>
          <w:b/>
          <w:lang w:val="ru-RU" w:eastAsia="ru-RU"/>
        </w:rPr>
        <w:t>Что проверяется перед утверждением плана</w:t>
      </w:r>
    </w:p>
    <w:p w14:paraId="41732D53" w14:textId="77777777" w:rsidR="00C8732D" w:rsidRPr="00AB258E" w:rsidRDefault="005076AD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AB258E">
        <w:rPr>
          <w:lang w:val="ru-RU"/>
        </w:rPr>
        <w:t>1.</w:t>
      </w:r>
      <w:r w:rsidRPr="00AB258E">
        <w:rPr>
          <w:lang w:val="ru-RU"/>
        </w:rPr>
        <w:tab/>
      </w:r>
      <w:r>
        <w:rPr>
          <w:lang w:val="ru-RU" w:eastAsia="ru-RU"/>
        </w:rPr>
        <w:t>Профессиональный станда</w:t>
      </w:r>
      <w:r>
        <w:rPr>
          <w:lang w:val="ru-RU" w:eastAsia="ru-RU"/>
        </w:rPr>
        <w:t>рт «Педагог-психолог (психолог в сфере образования)»: утверждён, зарегистрирован и официально опубликован ли новый стандарт либо продолжает действовать приказ Минтруда России от 24.07.2015 № 514н.</w:t>
      </w:r>
    </w:p>
    <w:p w14:paraId="7A9E9B32" w14:textId="77777777" w:rsidR="00C8732D" w:rsidRPr="00AB258E" w:rsidRDefault="005076AD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AB258E">
        <w:rPr>
          <w:lang w:val="ru-RU"/>
        </w:rPr>
        <w:t>2.</w:t>
      </w:r>
      <w:r w:rsidRPr="00AB258E">
        <w:rPr>
          <w:lang w:val="ru-RU"/>
        </w:rPr>
        <w:tab/>
      </w:r>
      <w:r>
        <w:rPr>
          <w:lang w:val="ru-RU" w:eastAsia="ru-RU"/>
        </w:rPr>
        <w:t>Реквизиты методических рекомендаций Минпросвещения Росси</w:t>
      </w:r>
      <w:r>
        <w:rPr>
          <w:lang w:val="ru-RU" w:eastAsia="ru-RU"/>
        </w:rPr>
        <w:t>и для дошкольных образовательных организаций, доведённых до организации.</w:t>
      </w:r>
    </w:p>
    <w:p w14:paraId="31B4C965" w14:textId="77777777" w:rsidR="00C8732D" w:rsidRPr="00AB258E" w:rsidRDefault="005076AD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AB258E">
        <w:rPr>
          <w:lang w:val="ru-RU"/>
        </w:rPr>
        <w:t>3.</w:t>
      </w:r>
      <w:r w:rsidRPr="00AB258E">
        <w:rPr>
          <w:lang w:val="ru-RU"/>
        </w:rPr>
        <w:tab/>
      </w:r>
      <w:r>
        <w:rPr>
          <w:lang w:val="ru-RU" w:eastAsia="ru-RU"/>
        </w:rPr>
        <w:t>Методические рекомендации по сопровождению детей участников и ветеранов специальной военной операции.</w:t>
      </w:r>
    </w:p>
    <w:p w14:paraId="7F9F07D2" w14:textId="77777777" w:rsidR="00C8732D" w:rsidRPr="00AB258E" w:rsidRDefault="005076AD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AB258E">
        <w:rPr>
          <w:lang w:val="ru-RU"/>
        </w:rPr>
        <w:t>4.</w:t>
      </w:r>
      <w:r w:rsidRPr="00AB258E">
        <w:rPr>
          <w:lang w:val="ru-RU"/>
        </w:rPr>
        <w:tab/>
      </w:r>
      <w:r>
        <w:rPr>
          <w:lang w:val="ru-RU" w:eastAsia="ru-RU"/>
        </w:rPr>
        <w:t xml:space="preserve">Региональный алгоритм оказания психологической помощи в кризисных </w:t>
      </w:r>
      <w:r>
        <w:rPr>
          <w:lang w:val="ru-RU" w:eastAsia="ru-RU"/>
        </w:rPr>
        <w:t>ситуациях.</w:t>
      </w:r>
    </w:p>
    <w:p w14:paraId="12FC0538" w14:textId="77777777" w:rsidR="00C8732D" w:rsidRPr="00AB258E" w:rsidRDefault="005076AD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AB258E">
        <w:rPr>
          <w:lang w:val="ru-RU"/>
        </w:rPr>
        <w:t>5.</w:t>
      </w:r>
      <w:r w:rsidRPr="00AB258E">
        <w:rPr>
          <w:lang w:val="ru-RU"/>
        </w:rPr>
        <w:tab/>
      </w:r>
      <w:r>
        <w:rPr>
          <w:lang w:val="ru-RU" w:eastAsia="ru-RU"/>
        </w:rPr>
        <w:t>Обновление ФГОС дошкольного образования: анонсировано, соответствующий приказ на дату подготовки материала официально не опубликован — проверить перед утверждением плана.</w:t>
      </w:r>
    </w:p>
    <w:p w14:paraId="6960E79E" w14:textId="77777777" w:rsidR="00C8732D" w:rsidRPr="00AB258E" w:rsidRDefault="005076AD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AB258E">
        <w:rPr>
          <w:lang w:val="ru-RU"/>
        </w:rPr>
        <w:t>6.</w:t>
      </w:r>
      <w:r w:rsidRPr="00AB258E">
        <w:rPr>
          <w:lang w:val="ru-RU"/>
        </w:rPr>
        <w:tab/>
      </w:r>
      <w:r>
        <w:rPr>
          <w:lang w:val="ru-RU" w:eastAsia="ru-RU"/>
        </w:rPr>
        <w:t>Региональные и муниципальные документы, изданные в связи с изменения</w:t>
      </w:r>
      <w:r>
        <w:rPr>
          <w:lang w:val="ru-RU" w:eastAsia="ru-RU"/>
        </w:rPr>
        <w:t>ми, вступающими в силу с 1 сентября 2026 года.</w:t>
      </w:r>
    </w:p>
    <w:p w14:paraId="45A29408" w14:textId="77777777" w:rsidR="00C8732D" w:rsidRPr="00AB258E" w:rsidRDefault="005076AD">
      <w:pPr>
        <w:pStyle w:val="1"/>
        <w:keepNext w:val="0"/>
        <w:pageBreakBefore/>
        <w:spacing w:before="320" w:after="160"/>
        <w:rPr>
          <w:lang w:val="ru-RU"/>
        </w:rPr>
      </w:pPr>
      <w:bookmarkStart w:id="7" w:name="_Toc237045592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4. Анализ работы за предыдущий учебный год</w:t>
      </w:r>
      <w:bookmarkEnd w:id="7"/>
    </w:p>
    <w:p w14:paraId="0915C582" w14:textId="77777777" w:rsidR="00C8732D" w:rsidRPr="00AB258E" w:rsidRDefault="005076AD">
      <w:pPr>
        <w:pStyle w:val="affa"/>
        <w:rPr>
          <w:lang w:val="ru-RU"/>
        </w:rPr>
      </w:pPr>
      <w:r>
        <w:rPr>
          <w:lang w:val="ru-RU" w:eastAsia="ru-RU"/>
        </w:rPr>
        <w:t>Количественные данные вносятся по фактическим результатам 2025–2026 учебного года.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499"/>
        <w:gridCol w:w="2280"/>
      </w:tblGrid>
      <w:tr w:rsidR="00C8732D" w14:paraId="216588EB" w14:textId="77777777">
        <w:trPr>
          <w:cantSplit/>
          <w:tblHeader/>
          <w:jc w:val="center"/>
        </w:trPr>
        <w:tc>
          <w:tcPr>
            <w:tcW w:w="7391" w:type="dxa"/>
            <w:shd w:val="clear" w:color="auto" w:fill="DCE6F1"/>
          </w:tcPr>
          <w:p w14:paraId="2346D476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Показатель</w:t>
            </w:r>
          </w:p>
        </w:tc>
        <w:tc>
          <w:tcPr>
            <w:tcW w:w="2247" w:type="dxa"/>
            <w:shd w:val="clear" w:color="auto" w:fill="DCE6F1"/>
          </w:tcPr>
          <w:p w14:paraId="6F516A3D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Значение</w:t>
            </w:r>
          </w:p>
        </w:tc>
      </w:tr>
      <w:tr w:rsidR="00C8732D" w14:paraId="2E2ED783" w14:textId="77777777">
        <w:trPr>
          <w:jc w:val="center"/>
        </w:trPr>
        <w:tc>
          <w:tcPr>
            <w:tcW w:w="7391" w:type="dxa"/>
          </w:tcPr>
          <w:p w14:paraId="4F42626E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Численность воспитанников на конец года / количество групп</w:t>
            </w:r>
          </w:p>
        </w:tc>
        <w:tc>
          <w:tcPr>
            <w:tcW w:w="2247" w:type="dxa"/>
          </w:tcPr>
          <w:p w14:paraId="40C7059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[__</w:t>
            </w:r>
            <w:r>
              <w:rPr>
                <w:sz w:val="21"/>
                <w:lang w:val="ru-RU" w:eastAsia="ru-RU"/>
              </w:rPr>
              <w:t>_] / [___]</w:t>
            </w:r>
          </w:p>
        </w:tc>
      </w:tr>
      <w:tr w:rsidR="00C8732D" w14:paraId="2E2E6071" w14:textId="77777777">
        <w:trPr>
          <w:jc w:val="center"/>
        </w:trPr>
        <w:tc>
          <w:tcPr>
            <w:tcW w:w="7391" w:type="dxa"/>
          </w:tcPr>
          <w:p w14:paraId="560E8C03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Вновь поступивших детей, охваченных сопровождением адаптации</w:t>
            </w:r>
          </w:p>
        </w:tc>
        <w:tc>
          <w:tcPr>
            <w:tcW w:w="2247" w:type="dxa"/>
          </w:tcPr>
          <w:p w14:paraId="071E3D9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[___] чел.</w:t>
            </w:r>
          </w:p>
        </w:tc>
      </w:tr>
      <w:tr w:rsidR="00C8732D" w14:paraId="1C93ACD9" w14:textId="77777777">
        <w:trPr>
          <w:jc w:val="center"/>
        </w:trPr>
        <w:tc>
          <w:tcPr>
            <w:tcW w:w="7391" w:type="dxa"/>
          </w:tcPr>
          <w:p w14:paraId="44368F90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Доля детей с лёгкой и средней степенью адаптации</w:t>
            </w:r>
          </w:p>
        </w:tc>
        <w:tc>
          <w:tcPr>
            <w:tcW w:w="2247" w:type="dxa"/>
          </w:tcPr>
          <w:p w14:paraId="7C2E7035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[___] %</w:t>
            </w:r>
          </w:p>
        </w:tc>
      </w:tr>
      <w:tr w:rsidR="00C8732D" w14:paraId="2E37D399" w14:textId="77777777">
        <w:trPr>
          <w:jc w:val="center"/>
        </w:trPr>
        <w:tc>
          <w:tcPr>
            <w:tcW w:w="7391" w:type="dxa"/>
          </w:tcPr>
          <w:p w14:paraId="685AC39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Детей, охваченных индивидуальной диагностикой</w:t>
            </w:r>
          </w:p>
        </w:tc>
        <w:tc>
          <w:tcPr>
            <w:tcW w:w="2247" w:type="dxa"/>
          </w:tcPr>
          <w:p w14:paraId="7D0E71FC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[___] чел.</w:t>
            </w:r>
          </w:p>
        </w:tc>
      </w:tr>
      <w:tr w:rsidR="00C8732D" w14:paraId="5234A0F2" w14:textId="77777777">
        <w:trPr>
          <w:jc w:val="center"/>
        </w:trPr>
        <w:tc>
          <w:tcPr>
            <w:tcW w:w="7391" w:type="dxa"/>
          </w:tcPr>
          <w:p w14:paraId="2EBD6295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Детей, охваченных развивающими и </w:t>
            </w:r>
            <w:r>
              <w:rPr>
                <w:sz w:val="21"/>
                <w:lang w:val="ru-RU" w:eastAsia="ru-RU"/>
              </w:rPr>
              <w:t>коррекционно-развивающими занятиями</w:t>
            </w:r>
          </w:p>
        </w:tc>
        <w:tc>
          <w:tcPr>
            <w:tcW w:w="2247" w:type="dxa"/>
          </w:tcPr>
          <w:p w14:paraId="327BCB5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[___] чел.</w:t>
            </w:r>
          </w:p>
        </w:tc>
      </w:tr>
      <w:tr w:rsidR="00C8732D" w14:paraId="0A1D33C6" w14:textId="77777777">
        <w:trPr>
          <w:jc w:val="center"/>
        </w:trPr>
        <w:tc>
          <w:tcPr>
            <w:tcW w:w="7391" w:type="dxa"/>
          </w:tcPr>
          <w:p w14:paraId="480F43AC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Проведено групповых (подгрупповых) занятий / индивидуальных занятий</w:t>
            </w:r>
          </w:p>
        </w:tc>
        <w:tc>
          <w:tcPr>
            <w:tcW w:w="2247" w:type="dxa"/>
          </w:tcPr>
          <w:p w14:paraId="0CA3FC92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[___] / [___]</w:t>
            </w:r>
          </w:p>
        </w:tc>
      </w:tr>
      <w:tr w:rsidR="00C8732D" w14:paraId="168E824B" w14:textId="77777777">
        <w:trPr>
          <w:jc w:val="center"/>
        </w:trPr>
        <w:tc>
          <w:tcPr>
            <w:tcW w:w="7391" w:type="dxa"/>
          </w:tcPr>
          <w:p w14:paraId="1D57F864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Детей подготовительной к школе группы, обследованных на готовность к обучению</w:t>
            </w:r>
          </w:p>
        </w:tc>
        <w:tc>
          <w:tcPr>
            <w:tcW w:w="2247" w:type="dxa"/>
          </w:tcPr>
          <w:p w14:paraId="52E0D66A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[___] из [___]</w:t>
            </w:r>
          </w:p>
        </w:tc>
      </w:tr>
      <w:tr w:rsidR="00C8732D" w14:paraId="777F5CE7" w14:textId="77777777">
        <w:trPr>
          <w:jc w:val="center"/>
        </w:trPr>
        <w:tc>
          <w:tcPr>
            <w:tcW w:w="7391" w:type="dxa"/>
          </w:tcPr>
          <w:p w14:paraId="74292C4B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Доля детей с высоким и </w:t>
            </w:r>
            <w:r>
              <w:rPr>
                <w:sz w:val="21"/>
                <w:lang w:val="ru-RU" w:eastAsia="ru-RU"/>
              </w:rPr>
              <w:t>средним уровнем готовности к школьному обучению</w:t>
            </w:r>
          </w:p>
        </w:tc>
        <w:tc>
          <w:tcPr>
            <w:tcW w:w="2247" w:type="dxa"/>
          </w:tcPr>
          <w:p w14:paraId="6A952A29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[___] %</w:t>
            </w:r>
          </w:p>
        </w:tc>
      </w:tr>
      <w:tr w:rsidR="00C8732D" w14:paraId="194BEB55" w14:textId="77777777">
        <w:trPr>
          <w:jc w:val="center"/>
        </w:trPr>
        <w:tc>
          <w:tcPr>
            <w:tcW w:w="7391" w:type="dxa"/>
          </w:tcPr>
          <w:p w14:paraId="6C1C0D57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Воспитанников с ОВЗ, охваченных сопровождением</w:t>
            </w:r>
          </w:p>
        </w:tc>
        <w:tc>
          <w:tcPr>
            <w:tcW w:w="2247" w:type="dxa"/>
          </w:tcPr>
          <w:p w14:paraId="0B38B38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[___] из [___]</w:t>
            </w:r>
          </w:p>
        </w:tc>
      </w:tr>
      <w:tr w:rsidR="00C8732D" w14:paraId="048D53A0" w14:textId="77777777">
        <w:trPr>
          <w:jc w:val="center"/>
        </w:trPr>
        <w:tc>
          <w:tcPr>
            <w:tcW w:w="7391" w:type="dxa"/>
          </w:tcPr>
          <w:p w14:paraId="108FD294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Доля реализованных рекомендаций ПМПК в части психологического сопровождения</w:t>
            </w:r>
          </w:p>
        </w:tc>
        <w:tc>
          <w:tcPr>
            <w:tcW w:w="2247" w:type="dxa"/>
          </w:tcPr>
          <w:p w14:paraId="788E422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[___] %</w:t>
            </w:r>
          </w:p>
        </w:tc>
      </w:tr>
      <w:tr w:rsidR="00C8732D" w14:paraId="02CCFD3B" w14:textId="77777777">
        <w:trPr>
          <w:jc w:val="center"/>
        </w:trPr>
        <w:tc>
          <w:tcPr>
            <w:tcW w:w="7391" w:type="dxa"/>
          </w:tcPr>
          <w:p w14:paraId="3CCDD919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 xml:space="preserve">Заседаний ППк: плановых / внеплановых; рассмотрено </w:t>
            </w:r>
            <w:r>
              <w:rPr>
                <w:sz w:val="21"/>
                <w:lang w:val="ru-RU" w:eastAsia="ru-RU"/>
              </w:rPr>
              <w:t>детей</w:t>
            </w:r>
          </w:p>
        </w:tc>
        <w:tc>
          <w:tcPr>
            <w:tcW w:w="2247" w:type="dxa"/>
          </w:tcPr>
          <w:p w14:paraId="400E61DC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[___] / [___]; [___]</w:t>
            </w:r>
          </w:p>
        </w:tc>
      </w:tr>
      <w:tr w:rsidR="00C8732D" w14:paraId="62AEA4F4" w14:textId="77777777">
        <w:trPr>
          <w:jc w:val="center"/>
        </w:trPr>
        <w:tc>
          <w:tcPr>
            <w:tcW w:w="7391" w:type="dxa"/>
          </w:tcPr>
          <w:p w14:paraId="0D1B7EC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Проведено консультаций: родителей / педагогов</w:t>
            </w:r>
          </w:p>
        </w:tc>
        <w:tc>
          <w:tcPr>
            <w:tcW w:w="2247" w:type="dxa"/>
          </w:tcPr>
          <w:p w14:paraId="72DB5090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[___] / [___]</w:t>
            </w:r>
          </w:p>
        </w:tc>
      </w:tr>
      <w:tr w:rsidR="00C8732D" w14:paraId="0535EB8E" w14:textId="77777777">
        <w:trPr>
          <w:jc w:val="center"/>
        </w:trPr>
        <w:tc>
          <w:tcPr>
            <w:tcW w:w="7391" w:type="dxa"/>
          </w:tcPr>
          <w:p w14:paraId="60FB10E9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Просветительских мероприятий для родителей / охват</w:t>
            </w:r>
          </w:p>
        </w:tc>
        <w:tc>
          <w:tcPr>
            <w:tcW w:w="2247" w:type="dxa"/>
          </w:tcPr>
          <w:p w14:paraId="1AC4A68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[___] / [___] %</w:t>
            </w:r>
          </w:p>
        </w:tc>
      </w:tr>
      <w:tr w:rsidR="00C8732D" w14:paraId="3D7A2BDD" w14:textId="77777777">
        <w:trPr>
          <w:jc w:val="center"/>
        </w:trPr>
        <w:tc>
          <w:tcPr>
            <w:tcW w:w="7391" w:type="dxa"/>
          </w:tcPr>
          <w:p w14:paraId="009A5DE3" w14:textId="77777777" w:rsidR="00C8732D" w:rsidRPr="00AB258E" w:rsidRDefault="005076AD">
            <w:pPr>
              <w:pStyle w:val="aff8"/>
              <w:rPr>
                <w:lang w:val="ru-RU"/>
              </w:rPr>
            </w:pPr>
            <w:r>
              <w:rPr>
                <w:sz w:val="21"/>
                <w:lang w:val="ru-RU" w:eastAsia="ru-RU"/>
              </w:rPr>
              <w:t>Просветительских мероприятий для педагогов / охват</w:t>
            </w:r>
          </w:p>
        </w:tc>
        <w:tc>
          <w:tcPr>
            <w:tcW w:w="2247" w:type="dxa"/>
          </w:tcPr>
          <w:p w14:paraId="3D1082E4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[___] / [___] %</w:t>
            </w:r>
          </w:p>
        </w:tc>
      </w:tr>
      <w:tr w:rsidR="00C8732D" w14:paraId="61B9B351" w14:textId="77777777">
        <w:trPr>
          <w:jc w:val="center"/>
        </w:trPr>
        <w:tc>
          <w:tcPr>
            <w:tcW w:w="7391" w:type="dxa"/>
          </w:tcPr>
          <w:p w14:paraId="12F183B9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Ситуаций, </w:t>
            </w:r>
            <w:r>
              <w:rPr>
                <w:sz w:val="21"/>
                <w:lang w:val="ru-RU" w:eastAsia="ru-RU"/>
              </w:rPr>
              <w:t>потребовавших кризисного реагирования</w:t>
            </w:r>
          </w:p>
        </w:tc>
        <w:tc>
          <w:tcPr>
            <w:tcW w:w="2247" w:type="dxa"/>
          </w:tcPr>
          <w:p w14:paraId="5656F9C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[___]</w:t>
            </w:r>
          </w:p>
        </w:tc>
      </w:tr>
      <w:tr w:rsidR="00C8732D" w14:paraId="6A4AACDC" w14:textId="77777777">
        <w:trPr>
          <w:jc w:val="center"/>
        </w:trPr>
        <w:tc>
          <w:tcPr>
            <w:tcW w:w="7391" w:type="dxa"/>
          </w:tcPr>
          <w:p w14:paraId="2C210AB6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Доля выполненных мероприятий плана</w:t>
            </w:r>
          </w:p>
        </w:tc>
        <w:tc>
          <w:tcPr>
            <w:tcW w:w="2247" w:type="dxa"/>
          </w:tcPr>
          <w:p w14:paraId="0AA4AB42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[___] %</w:t>
            </w:r>
          </w:p>
        </w:tc>
      </w:tr>
    </w:tbl>
    <w:p w14:paraId="4DD6625E" w14:textId="77777777" w:rsidR="00C8732D" w:rsidRDefault="00C8732D">
      <w:pPr>
        <w:spacing w:after="80"/>
      </w:pPr>
    </w:p>
    <w:p w14:paraId="34887FF3" w14:textId="77777777" w:rsidR="00C8732D" w:rsidRPr="00AB258E" w:rsidRDefault="005076AD">
      <w:pPr>
        <w:pStyle w:val="affa"/>
        <w:rPr>
          <w:lang w:val="ru-RU"/>
        </w:rPr>
      </w:pPr>
      <w:r>
        <w:rPr>
          <w:b/>
          <w:lang w:val="ru-RU" w:eastAsia="ru-RU"/>
        </w:rPr>
        <w:t>Выводы по итогам года.</w:t>
      </w:r>
      <w:r>
        <w:rPr>
          <w:lang w:val="ru-RU" w:eastAsia="ru-RU"/>
        </w:rPr>
        <w:t xml:space="preserve"> [Указать: какие направления реализованы в полном объёме; где допущены отклонения и по каким причинам; какие группы детей охвачены недостаточно.]</w:t>
      </w:r>
    </w:p>
    <w:p w14:paraId="73A151E9" w14:textId="77777777" w:rsidR="00C8732D" w:rsidRPr="00AB258E" w:rsidRDefault="005076AD">
      <w:pPr>
        <w:pStyle w:val="affa"/>
        <w:rPr>
          <w:lang w:val="ru-RU"/>
        </w:rPr>
      </w:pPr>
      <w:r>
        <w:rPr>
          <w:b/>
          <w:lang w:val="ru-RU" w:eastAsia="ru-RU"/>
        </w:rPr>
        <w:t>Выявленные проблемы.</w:t>
      </w:r>
      <w:r>
        <w:rPr>
          <w:lang w:val="ru-RU" w:eastAsia="ru-RU"/>
        </w:rPr>
        <w:t xml:space="preserve"> [Например: дефицит рабочего времени на индивидуальную работу; несвоевременное получение с</w:t>
      </w:r>
      <w:r>
        <w:rPr>
          <w:lang w:val="ru-RU" w:eastAsia="ru-RU"/>
        </w:rPr>
        <w:t>огласий; трудности согласования занятий с режимом дня; ограниченность помещения для подгрупповой работы; потребность воспитателей в практических приёмах работы с детьми с трудностями поведения.]</w:t>
      </w:r>
    </w:p>
    <w:p w14:paraId="0ED0402C" w14:textId="77777777" w:rsidR="00C8732D" w:rsidRPr="00AB258E" w:rsidRDefault="005076AD">
      <w:pPr>
        <w:pStyle w:val="affa"/>
        <w:rPr>
          <w:lang w:val="ru-RU"/>
        </w:rPr>
      </w:pPr>
      <w:r>
        <w:rPr>
          <w:b/>
          <w:lang w:val="ru-RU" w:eastAsia="ru-RU"/>
        </w:rPr>
        <w:t>Приоритеты, перенесённые в план на 2026–2027 учебный год.</w:t>
      </w:r>
      <w:r>
        <w:rPr>
          <w:lang w:val="ru-RU" w:eastAsia="ru-RU"/>
        </w:rPr>
        <w:t xml:space="preserve"> [Пе</w:t>
      </w:r>
      <w:r>
        <w:rPr>
          <w:lang w:val="ru-RU" w:eastAsia="ru-RU"/>
        </w:rPr>
        <w:t>речислить.]</w:t>
      </w:r>
    </w:p>
    <w:p w14:paraId="663A9A72" w14:textId="77777777" w:rsidR="00C8732D" w:rsidRPr="00AB258E" w:rsidRDefault="005076AD">
      <w:pPr>
        <w:pStyle w:val="1"/>
        <w:keepNext w:val="0"/>
        <w:pageBreakBefore/>
        <w:spacing w:before="320" w:after="160"/>
        <w:rPr>
          <w:lang w:val="ru-RU"/>
        </w:rPr>
      </w:pPr>
      <w:bookmarkStart w:id="8" w:name="_Toc237045593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5. Цель и задачи</w:t>
      </w:r>
      <w:bookmarkEnd w:id="8"/>
    </w:p>
    <w:p w14:paraId="7143E5AC" w14:textId="77777777" w:rsidR="00C8732D" w:rsidRPr="00AB258E" w:rsidRDefault="005076AD">
      <w:pPr>
        <w:pStyle w:val="affa"/>
        <w:rPr>
          <w:lang w:val="ru-RU"/>
        </w:rPr>
      </w:pPr>
      <w:r>
        <w:rPr>
          <w:b/>
          <w:lang w:val="ru-RU" w:eastAsia="ru-RU"/>
        </w:rPr>
        <w:t>Цель:</w:t>
      </w:r>
      <w:r>
        <w:rPr>
          <w:lang w:val="ru-RU" w:eastAsia="ru-RU"/>
        </w:rPr>
        <w:t xml:space="preserve"> создание психолого-педагогических условий, обеспечивающих сохранение и укрепление психологического здоровья воспитанников, их благополучную адаптацию к условиям дошкольной образовательной организации, полноценное развитие</w:t>
      </w:r>
      <w:r>
        <w:rPr>
          <w:lang w:val="ru-RU" w:eastAsia="ru-RU"/>
        </w:rPr>
        <w:t xml:space="preserve"> в соответствии с возрастом и формирование психологической готовности к школьному обучению.</w:t>
      </w:r>
    </w:p>
    <w:p w14:paraId="54CEE4A7" w14:textId="77777777" w:rsidR="00C8732D" w:rsidRPr="00AB258E" w:rsidRDefault="005076AD">
      <w:pPr>
        <w:pStyle w:val="affa"/>
        <w:rPr>
          <w:lang w:val="ru-RU"/>
        </w:rPr>
      </w:pPr>
      <w:r>
        <w:rPr>
          <w:b/>
          <w:lang w:val="ru-RU" w:eastAsia="ru-RU"/>
        </w:rPr>
        <w:t>Задачи:</w:t>
      </w:r>
    </w:p>
    <w:p w14:paraId="2026CD89" w14:textId="77777777" w:rsidR="00C8732D" w:rsidRPr="00AB258E" w:rsidRDefault="005076AD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AB258E">
        <w:rPr>
          <w:lang w:val="ru-RU"/>
        </w:rPr>
        <w:t>1.</w:t>
      </w:r>
      <w:r w:rsidRPr="00AB258E">
        <w:rPr>
          <w:lang w:val="ru-RU"/>
        </w:rPr>
        <w:tab/>
      </w:r>
      <w:r>
        <w:rPr>
          <w:lang w:val="ru-RU" w:eastAsia="ru-RU"/>
        </w:rPr>
        <w:t>Обеспечить психолого-педагогическое сопровождение адаптации вновь поступивших детей, в том числе детей раннего возраста.</w:t>
      </w:r>
    </w:p>
    <w:p w14:paraId="0BA7C5B5" w14:textId="77777777" w:rsidR="00C8732D" w:rsidRPr="00AB258E" w:rsidRDefault="005076AD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AB258E">
        <w:rPr>
          <w:lang w:val="ru-RU"/>
        </w:rPr>
        <w:t>2.</w:t>
      </w:r>
      <w:r w:rsidRPr="00AB258E">
        <w:rPr>
          <w:lang w:val="ru-RU"/>
        </w:rPr>
        <w:tab/>
      </w:r>
      <w:r>
        <w:rPr>
          <w:lang w:val="ru-RU" w:eastAsia="ru-RU"/>
        </w:rPr>
        <w:t xml:space="preserve">Обеспечить </w:t>
      </w:r>
      <w:r>
        <w:rPr>
          <w:lang w:val="ru-RU" w:eastAsia="ru-RU"/>
        </w:rPr>
        <w:t>своевременное выявление детей, нуждающихся в психолого-педагогическом сопровождении, на всех возрастных этапах.</w:t>
      </w:r>
    </w:p>
    <w:p w14:paraId="3E58686D" w14:textId="77777777" w:rsidR="00C8732D" w:rsidRPr="00AB258E" w:rsidRDefault="005076AD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AB258E">
        <w:rPr>
          <w:lang w:val="ru-RU"/>
        </w:rPr>
        <w:t>3.</w:t>
      </w:r>
      <w:r w:rsidRPr="00AB258E">
        <w:rPr>
          <w:lang w:val="ru-RU"/>
        </w:rPr>
        <w:tab/>
      </w:r>
      <w:r>
        <w:rPr>
          <w:lang w:val="ru-RU" w:eastAsia="ru-RU"/>
        </w:rPr>
        <w:t>Реализовать развивающие и коррекционно-развивающие программы по возрастным группам: эмоциональная сфера, коммуникативные навыки, познавательн</w:t>
      </w:r>
      <w:r>
        <w:rPr>
          <w:lang w:val="ru-RU" w:eastAsia="ru-RU"/>
        </w:rPr>
        <w:t>ые процессы, произвольная регуляция.</w:t>
      </w:r>
    </w:p>
    <w:p w14:paraId="60AAF5DD" w14:textId="77777777" w:rsidR="00C8732D" w:rsidRPr="00AB258E" w:rsidRDefault="005076AD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AB258E">
        <w:rPr>
          <w:lang w:val="ru-RU"/>
        </w:rPr>
        <w:t>4.</w:t>
      </w:r>
      <w:r w:rsidRPr="00AB258E">
        <w:rPr>
          <w:lang w:val="ru-RU"/>
        </w:rPr>
        <w:tab/>
      </w:r>
      <w:r>
        <w:rPr>
          <w:lang w:val="ru-RU" w:eastAsia="ru-RU"/>
        </w:rPr>
        <w:t>Обеспечить сопровождение воспитанников с ОВЗ и инвалидностью в соответствии с рекомендациями ПМПК и решениями ППк.</w:t>
      </w:r>
    </w:p>
    <w:p w14:paraId="19A6F814" w14:textId="77777777" w:rsidR="00C8732D" w:rsidRPr="00AB258E" w:rsidRDefault="005076AD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AB258E">
        <w:rPr>
          <w:lang w:val="ru-RU"/>
        </w:rPr>
        <w:t>5.</w:t>
      </w:r>
      <w:r w:rsidRPr="00AB258E">
        <w:rPr>
          <w:lang w:val="ru-RU"/>
        </w:rPr>
        <w:tab/>
      </w:r>
      <w:r>
        <w:rPr>
          <w:lang w:val="ru-RU" w:eastAsia="ru-RU"/>
        </w:rPr>
        <w:t>Сформировать психологическую готовность детей подготовительной к школе группы к обучению на уровне</w:t>
      </w:r>
      <w:r>
        <w:rPr>
          <w:lang w:val="ru-RU" w:eastAsia="ru-RU"/>
        </w:rPr>
        <w:t xml:space="preserve"> начального общего образования.</w:t>
      </w:r>
    </w:p>
    <w:p w14:paraId="3587D41C" w14:textId="77777777" w:rsidR="00C8732D" w:rsidRPr="00AB258E" w:rsidRDefault="005076AD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AB258E">
        <w:rPr>
          <w:lang w:val="ru-RU"/>
        </w:rPr>
        <w:t>6.</w:t>
      </w:r>
      <w:r w:rsidRPr="00AB258E">
        <w:rPr>
          <w:lang w:val="ru-RU"/>
        </w:rPr>
        <w:tab/>
      </w:r>
      <w:r>
        <w:rPr>
          <w:lang w:val="ru-RU" w:eastAsia="ru-RU"/>
        </w:rPr>
        <w:t>Обеспечить деликатное сопровождение детей участников и ветеранов специальной военной операции (далее — СВО), детей погибших и пропавших без вести военнослужащих.</w:t>
      </w:r>
    </w:p>
    <w:p w14:paraId="36E0FC88" w14:textId="77777777" w:rsidR="00C8732D" w:rsidRPr="00AB258E" w:rsidRDefault="005076AD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AB258E">
        <w:rPr>
          <w:lang w:val="ru-RU"/>
        </w:rPr>
        <w:t>7.</w:t>
      </w:r>
      <w:r w:rsidRPr="00AB258E">
        <w:rPr>
          <w:lang w:val="ru-RU"/>
        </w:rPr>
        <w:tab/>
      </w:r>
      <w:r>
        <w:rPr>
          <w:lang w:val="ru-RU" w:eastAsia="ru-RU"/>
        </w:rPr>
        <w:t>Обеспечить сопровождение детей и семей группы риска, уча</w:t>
      </w:r>
      <w:r>
        <w:rPr>
          <w:lang w:val="ru-RU" w:eastAsia="ru-RU"/>
        </w:rPr>
        <w:t>ствовать в профилактике жестокого обращения и семейного неблагополучия.</w:t>
      </w:r>
    </w:p>
    <w:p w14:paraId="7044B662" w14:textId="77777777" w:rsidR="00C8732D" w:rsidRPr="00AB258E" w:rsidRDefault="005076AD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AB258E">
        <w:rPr>
          <w:lang w:val="ru-RU"/>
        </w:rPr>
        <w:t>8.</w:t>
      </w:r>
      <w:r w:rsidRPr="00AB258E">
        <w:rPr>
          <w:lang w:val="ru-RU"/>
        </w:rPr>
        <w:tab/>
      </w:r>
      <w:r>
        <w:rPr>
          <w:lang w:val="ru-RU" w:eastAsia="ru-RU"/>
        </w:rPr>
        <w:t>Повысить психолого-педагогическую компетентность родителей (законных представителей).</w:t>
      </w:r>
    </w:p>
    <w:p w14:paraId="1715CAA9" w14:textId="77777777" w:rsidR="00C8732D" w:rsidRPr="00AB258E" w:rsidRDefault="005076AD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AB258E">
        <w:rPr>
          <w:lang w:val="ru-RU"/>
        </w:rPr>
        <w:t>9.</w:t>
      </w:r>
      <w:r w:rsidRPr="00AB258E">
        <w:rPr>
          <w:lang w:val="ru-RU"/>
        </w:rPr>
        <w:tab/>
      </w:r>
      <w:r>
        <w:rPr>
          <w:lang w:val="ru-RU" w:eastAsia="ru-RU"/>
        </w:rPr>
        <w:t xml:space="preserve">Повысить психологическую компетентность педагогических работников и обеспечить профилактику </w:t>
      </w:r>
      <w:r>
        <w:rPr>
          <w:lang w:val="ru-RU" w:eastAsia="ru-RU"/>
        </w:rPr>
        <w:t>профессионального выгорания.</w:t>
      </w:r>
    </w:p>
    <w:p w14:paraId="3A0C6F04" w14:textId="77777777" w:rsidR="00C8732D" w:rsidRPr="00AB258E" w:rsidRDefault="005076AD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AB258E">
        <w:rPr>
          <w:lang w:val="ru-RU"/>
        </w:rPr>
        <w:t>10.</w:t>
      </w:r>
      <w:r w:rsidRPr="00AB258E">
        <w:rPr>
          <w:lang w:val="ru-RU"/>
        </w:rPr>
        <w:tab/>
      </w:r>
      <w:r>
        <w:rPr>
          <w:lang w:val="ru-RU" w:eastAsia="ru-RU"/>
        </w:rPr>
        <w:t>Обеспечить психологическую комфортность и безопасность развивающей предметно-пространственной среды.</w:t>
      </w:r>
    </w:p>
    <w:p w14:paraId="0A0BBA15" w14:textId="77777777" w:rsidR="00C8732D" w:rsidRPr="00AB258E" w:rsidRDefault="005076AD">
      <w:pPr>
        <w:tabs>
          <w:tab w:val="left" w:pos="567"/>
        </w:tabs>
        <w:spacing w:after="40"/>
        <w:ind w:left="567" w:hanging="340"/>
        <w:jc w:val="both"/>
        <w:rPr>
          <w:lang w:val="ru-RU"/>
        </w:rPr>
      </w:pPr>
      <w:r w:rsidRPr="00AB258E">
        <w:rPr>
          <w:lang w:val="ru-RU"/>
        </w:rPr>
        <w:t>11.</w:t>
      </w:r>
      <w:r w:rsidRPr="00AB258E">
        <w:rPr>
          <w:lang w:val="ru-RU"/>
        </w:rPr>
        <w:tab/>
      </w:r>
      <w:r>
        <w:rPr>
          <w:lang w:val="ru-RU" w:eastAsia="ru-RU"/>
        </w:rPr>
        <w:t>Обеспечить качество ведения документации, защиту персональных данных и конфиденциальность психологической информации.</w:t>
      </w:r>
    </w:p>
    <w:p w14:paraId="7EEE71FF" w14:textId="77777777" w:rsidR="00C8732D" w:rsidRPr="00AB258E" w:rsidRDefault="005076AD">
      <w:pPr>
        <w:pStyle w:val="affa"/>
        <w:rPr>
          <w:lang w:val="ru-RU"/>
        </w:rPr>
      </w:pPr>
      <w:r>
        <w:rPr>
          <w:b/>
          <w:lang w:val="ru-RU" w:eastAsia="ru-RU"/>
        </w:rPr>
        <w:t>Приоритеты на учебный год:</w:t>
      </w:r>
      <w:r>
        <w:rPr>
          <w:lang w:val="ru-RU" w:eastAsia="ru-RU"/>
        </w:rPr>
        <w:t xml:space="preserve"> адаптация вновь поступивших детей; раннее выявление трудностей развития; сопровождение детей с ОВЗ; психологическая готовность к школьному обучению; поддержка эмоционального благополучия детей; сопровождение детей участников и ве</w:t>
      </w:r>
      <w:r>
        <w:rPr>
          <w:lang w:val="ru-RU" w:eastAsia="ru-RU"/>
        </w:rPr>
        <w:t>теранов СВО; работа с семьями группы риска; компетентность родителей и педагогов.</w:t>
      </w:r>
    </w:p>
    <w:p w14:paraId="1C983096" w14:textId="77777777" w:rsidR="00C8732D" w:rsidRPr="00AB258E" w:rsidRDefault="005076AD">
      <w:pPr>
        <w:pStyle w:val="1"/>
        <w:keepNext w:val="0"/>
        <w:pageBreakBefore/>
        <w:spacing w:before="320" w:after="160"/>
        <w:rPr>
          <w:lang w:val="ru-RU"/>
        </w:rPr>
      </w:pPr>
      <w:bookmarkStart w:id="9" w:name="_Toc237045594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6. Принципы и правовые условия работы</w:t>
      </w:r>
      <w:bookmarkEnd w:id="9"/>
    </w:p>
    <w:p w14:paraId="158CA22B" w14:textId="77777777" w:rsidR="00C8732D" w:rsidRPr="00AB258E" w:rsidRDefault="005076AD">
      <w:pPr>
        <w:pStyle w:val="affa"/>
        <w:rPr>
          <w:lang w:val="ru-RU"/>
        </w:rPr>
      </w:pPr>
      <w:r>
        <w:rPr>
          <w:b/>
          <w:lang w:val="ru-RU" w:eastAsia="ru-RU"/>
        </w:rPr>
        <w:t>Принципы:</w:t>
      </w:r>
      <w:r>
        <w:rPr>
          <w:lang w:val="ru-RU" w:eastAsia="ru-RU"/>
        </w:rPr>
        <w:t xml:space="preserve"> законность; приоритет интересов ребёнка; учёт возрастных и индивидуальных особенностей; ведущая роль игры и других специфическ</w:t>
      </w:r>
      <w:r>
        <w:rPr>
          <w:lang w:val="ru-RU" w:eastAsia="ru-RU"/>
        </w:rPr>
        <w:t>и детских видов деятельности; добровольность и информированное согласие; конфиденциальность; профессиональная компетентность; научная обоснованность; системность и преемственность; командное взаимодействие; развивающий характер работы; недопустимость стигм</w:t>
      </w:r>
      <w:r>
        <w:rPr>
          <w:lang w:val="ru-RU" w:eastAsia="ru-RU"/>
        </w:rPr>
        <w:t>атизации; доступность помощи.</w:t>
      </w:r>
    </w:p>
    <w:p w14:paraId="4F35FD86" w14:textId="77777777" w:rsidR="00C8732D" w:rsidRPr="00AB258E" w:rsidRDefault="005076AD">
      <w:pPr>
        <w:pStyle w:val="affa"/>
        <w:rPr>
          <w:lang w:val="ru-RU"/>
        </w:rPr>
      </w:pPr>
      <w:r>
        <w:rPr>
          <w:b/>
          <w:lang w:val="ru-RU" w:eastAsia="ru-RU"/>
        </w:rPr>
        <w:t>Правовое основание оказания помощи.</w:t>
      </w:r>
      <w:r>
        <w:rPr>
          <w:lang w:val="ru-RU" w:eastAsia="ru-RU"/>
        </w:rPr>
        <w:t xml:space="preserve"> Психолого-педагогическая, медицинская и социальная помощь оказывается детям на основании заявления или согласия в письменной форме родителей (законных представителей) — часть 3 статьи 42 Фед</w:t>
      </w:r>
      <w:r>
        <w:rPr>
          <w:lang w:val="ru-RU" w:eastAsia="ru-RU"/>
        </w:rPr>
        <w:t>ерального закона от 29.12.2012 № 273-ФЗ и пункт 4 типового порядка, утверждённого приказом Минпросвещения России от 06.11.2024 № 778. Рекомендуемые образцы заявления и согласия приведены в приложениях № 2 и № 3 к указанному типовому порядку; организация вп</w:t>
      </w:r>
      <w:r>
        <w:rPr>
          <w:lang w:val="ru-RU" w:eastAsia="ru-RU"/>
        </w:rPr>
        <w:t>раве использовать их либо утвердить собственные формы локальным актом. Факт информирования и отказ от получения психологической помощи документируются доступным способом в порядке, установленном локальными актами организации. Родитель (законный представите</w:t>
      </w:r>
      <w:r>
        <w:rPr>
          <w:lang w:val="ru-RU" w:eastAsia="ru-RU"/>
        </w:rPr>
        <w:t>ль) вправе отказаться и от подписания документа; отказ не влечёт негативных последствий для ребёнка и не ограничивает его прав.</w:t>
      </w:r>
    </w:p>
    <w:p w14:paraId="654BD678" w14:textId="77777777" w:rsidR="00C8732D" w:rsidRPr="00AB258E" w:rsidRDefault="005076AD">
      <w:pPr>
        <w:pStyle w:val="affa"/>
        <w:rPr>
          <w:lang w:val="ru-RU"/>
        </w:rPr>
      </w:pPr>
      <w:r>
        <w:rPr>
          <w:b/>
          <w:lang w:val="ru-RU" w:eastAsia="ru-RU"/>
        </w:rPr>
        <w:t>Особенность оценки развития в дошкольном возрасте.</w:t>
      </w:r>
      <w:r>
        <w:rPr>
          <w:lang w:val="ru-RU" w:eastAsia="ru-RU"/>
        </w:rPr>
        <w:t xml:space="preserve"> В соответствии с ФГОС ДО целевые ориентиры дошкольного образования не подлежа</w:t>
      </w:r>
      <w:r>
        <w:rPr>
          <w:lang w:val="ru-RU" w:eastAsia="ru-RU"/>
        </w:rPr>
        <w:t>т непосредственной оценке, в том числе в виде педагогической диагностики (мониторинга), и не являются основанием для их формального сравнения с реальными достижениями детей. Результаты психологической диагностики используются исключительно для индивидуализ</w:t>
      </w:r>
      <w:r>
        <w:rPr>
          <w:lang w:val="ru-RU" w:eastAsia="ru-RU"/>
        </w:rPr>
        <w:t>ации образования и оптимизации работы с группой детей и не применяются для оценки качества работы педагогов или для сравнения детей между собой.</w:t>
      </w:r>
    </w:p>
    <w:p w14:paraId="296F9CCD" w14:textId="77777777" w:rsidR="00C8732D" w:rsidRPr="00AB258E" w:rsidRDefault="005076AD">
      <w:pPr>
        <w:pStyle w:val="affa"/>
        <w:rPr>
          <w:lang w:val="ru-RU"/>
        </w:rPr>
      </w:pPr>
      <w:r>
        <w:rPr>
          <w:b/>
          <w:lang w:val="ru-RU" w:eastAsia="ru-RU"/>
        </w:rPr>
        <w:t>Конфиденциальность и персональные данные.</w:t>
      </w:r>
      <w:r>
        <w:rPr>
          <w:lang w:val="ru-RU" w:eastAsia="ru-RU"/>
        </w:rPr>
        <w:t xml:space="preserve"> Сведения, полученные в ходе профессиональной деятельности, не разглаш</w:t>
      </w:r>
      <w:r>
        <w:rPr>
          <w:lang w:val="ru-RU" w:eastAsia="ru-RU"/>
        </w:rPr>
        <w:t>аются. Педагогам и администрации передаются рекомендации по организации образовательной деятельности, а не диагностические сведения. Результаты групповых обследований представляются только в обобщённом виде. Документы, содержащие персональные данные, храня</w:t>
      </w:r>
      <w:r>
        <w:rPr>
          <w:lang w:val="ru-RU" w:eastAsia="ru-RU"/>
        </w:rPr>
        <w:t>тся в условиях, исключающих доступ третьих лиц, в порядке, установленном [реквизиты локального акта об обработке персональных данных].</w:t>
      </w:r>
    </w:p>
    <w:p w14:paraId="39DF2AD5" w14:textId="77777777" w:rsidR="00C8732D" w:rsidRDefault="005076AD">
      <w:pPr>
        <w:pStyle w:val="affa"/>
      </w:pPr>
      <w:r>
        <w:rPr>
          <w:b/>
          <w:lang w:val="ru-RU" w:eastAsia="ru-RU"/>
        </w:rPr>
        <w:t>Границы компетенции.</w:t>
      </w:r>
      <w:r>
        <w:rPr>
          <w:lang w:val="ru-RU" w:eastAsia="ru-RU"/>
        </w:rPr>
        <w:t xml:space="preserve"> Педагог-психолог не устанавливает медицинский диагноз, не назначает лечение, не осуществляет психоте</w:t>
      </w:r>
      <w:r>
        <w:rPr>
          <w:lang w:val="ru-RU" w:eastAsia="ru-RU"/>
        </w:rPr>
        <w:t>рапию как вид медицинской помощи, не определяет статус ребёнка с ОВЗ (это компетенция ПМПК), не выполняет функции органов опеки и попечительства, комиссии по делам несовершеннолетних и защите их прав (далее — КДН и ЗП), подразделения по делам несовершеннол</w:t>
      </w:r>
      <w:r>
        <w:rPr>
          <w:lang w:val="ru-RU" w:eastAsia="ru-RU"/>
        </w:rPr>
        <w:t>етних (далее — ПДН). При выявлении признаков, выходящих за пределы компетенции, специалист информирует родителей (законных представителей) о целесообразности обращения к профильным специалистам, а при наличии оснований незамедлительно информирует администр</w:t>
      </w:r>
      <w:r>
        <w:rPr>
          <w:lang w:val="ru-RU" w:eastAsia="ru-RU"/>
        </w:rPr>
        <w:t>ацию организации.</w:t>
      </w:r>
    </w:p>
    <w:p w14:paraId="417AF65C" w14:textId="77777777" w:rsidR="00C8732D" w:rsidRDefault="005076AD">
      <w:pPr>
        <w:pStyle w:val="1"/>
        <w:keepNext w:val="0"/>
        <w:pageBreakBefore/>
        <w:spacing w:before="320" w:after="160"/>
      </w:pPr>
      <w:bookmarkStart w:id="10" w:name="_Toc237045595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7. Недельная циклограмма</w:t>
      </w:r>
      <w:bookmarkEnd w:id="10"/>
    </w:p>
    <w:p w14:paraId="2549FE1E" w14:textId="77777777" w:rsidR="00C8732D" w:rsidRDefault="005076AD">
      <w:pPr>
        <w:pStyle w:val="affa"/>
      </w:pPr>
      <w:r>
        <w:rPr>
          <w:lang w:val="ru-RU" w:eastAsia="ru-RU"/>
        </w:rPr>
        <w:t>Продолжительность рабочего времени устанавливается в соответствии с приказом Минпросвещения России от 04.04.2025 № 269, трудовым договором и правилами внутреннего трудового распорядка. Пунктом 3 приложения № 1 к у</w:t>
      </w:r>
      <w:r>
        <w:rPr>
          <w:lang w:val="ru-RU" w:eastAsia="ru-RU"/>
        </w:rPr>
        <w:t>казанному приказу педагогам-психологам установлена продолжительность рабочего времени 36 часов в неделю. Циклограмма распределяет всё рабочее время специалиста, а не только время непосредственной работы с детьми, и подлежит согласованию с руководителем орг</w:t>
      </w:r>
      <w:r>
        <w:rPr>
          <w:lang w:val="ru-RU" w:eastAsia="ru-RU"/>
        </w:rPr>
        <w:t>анизации.</w:t>
      </w:r>
    </w:p>
    <w:p w14:paraId="22A67E72" w14:textId="77777777" w:rsidR="00C8732D" w:rsidRDefault="005076AD">
      <w:pPr>
        <w:pStyle w:val="affa"/>
      </w:pPr>
      <w:r>
        <w:rPr>
          <w:lang w:val="ru-RU" w:eastAsia="ru-RU"/>
        </w:rPr>
        <w:t>Время занятий согласовано с режимом дня: организованная деятельность с детьми проводится в утренние часы после завтрака и во вторую половину дня после полдника; период дневного сна используется для обработки результатов, ведения документации, кон</w:t>
      </w:r>
      <w:r>
        <w:rPr>
          <w:lang w:val="ru-RU" w:eastAsia="ru-RU"/>
        </w:rPr>
        <w:t>сультирования педагогов и методической работы.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1767"/>
        <w:gridCol w:w="2378"/>
        <w:gridCol w:w="5634"/>
      </w:tblGrid>
      <w:tr w:rsidR="00C8732D" w14:paraId="398F59F6" w14:textId="77777777">
        <w:trPr>
          <w:cantSplit/>
          <w:tblHeader/>
          <w:jc w:val="center"/>
        </w:trPr>
        <w:tc>
          <w:tcPr>
            <w:tcW w:w="1742" w:type="dxa"/>
            <w:shd w:val="clear" w:color="auto" w:fill="DCE6F1"/>
          </w:tcPr>
          <w:p w14:paraId="684DA212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День</w:t>
            </w:r>
          </w:p>
        </w:tc>
        <w:tc>
          <w:tcPr>
            <w:tcW w:w="2343" w:type="dxa"/>
            <w:shd w:val="clear" w:color="auto" w:fill="DCE6F1"/>
          </w:tcPr>
          <w:p w14:paraId="054F7165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Время</w:t>
            </w:r>
          </w:p>
        </w:tc>
        <w:tc>
          <w:tcPr>
            <w:tcW w:w="5552" w:type="dxa"/>
            <w:shd w:val="clear" w:color="auto" w:fill="DCE6F1"/>
          </w:tcPr>
          <w:p w14:paraId="53BDF5E6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Вид деятельности</w:t>
            </w:r>
          </w:p>
        </w:tc>
      </w:tr>
      <w:tr w:rsidR="00C8732D" w14:paraId="5D122E6C" w14:textId="77777777">
        <w:trPr>
          <w:jc w:val="center"/>
        </w:trPr>
        <w:tc>
          <w:tcPr>
            <w:tcW w:w="1742" w:type="dxa"/>
          </w:tcPr>
          <w:p w14:paraId="4B7B114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Понедельник</w:t>
            </w:r>
          </w:p>
        </w:tc>
        <w:tc>
          <w:tcPr>
            <w:tcW w:w="2343" w:type="dxa"/>
          </w:tcPr>
          <w:p w14:paraId="4B539622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08:00–08:40</w:t>
            </w:r>
          </w:p>
        </w:tc>
        <w:tc>
          <w:tcPr>
            <w:tcW w:w="5552" w:type="dxa"/>
          </w:tcPr>
          <w:p w14:paraId="60B3640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Утренний приём: наблюдение за детьми, краткие консультации родителей</w:t>
            </w:r>
          </w:p>
        </w:tc>
      </w:tr>
      <w:tr w:rsidR="00C8732D" w14:paraId="0B767787" w14:textId="77777777">
        <w:trPr>
          <w:jc w:val="center"/>
        </w:trPr>
        <w:tc>
          <w:tcPr>
            <w:tcW w:w="1742" w:type="dxa"/>
          </w:tcPr>
          <w:p w14:paraId="1D8BCE10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176CF3B6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08:40–09:00</w:t>
            </w:r>
          </w:p>
        </w:tc>
        <w:tc>
          <w:tcPr>
            <w:tcW w:w="5552" w:type="dxa"/>
          </w:tcPr>
          <w:p w14:paraId="49CE53E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Планирование недели, работа с запросами воспитателей</w:t>
            </w:r>
          </w:p>
        </w:tc>
      </w:tr>
      <w:tr w:rsidR="00C8732D" w14:paraId="1F1CCF96" w14:textId="77777777">
        <w:trPr>
          <w:jc w:val="center"/>
        </w:trPr>
        <w:tc>
          <w:tcPr>
            <w:tcW w:w="1742" w:type="dxa"/>
          </w:tcPr>
          <w:p w14:paraId="5AD43402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19DC12E3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09:00–10:40</w:t>
            </w:r>
          </w:p>
        </w:tc>
        <w:tc>
          <w:tcPr>
            <w:tcW w:w="5552" w:type="dxa"/>
          </w:tcPr>
          <w:p w14:paraId="2ACD3FFE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Подгрупповые развивающие занятия по возрастным группам</w:t>
            </w:r>
          </w:p>
        </w:tc>
      </w:tr>
      <w:tr w:rsidR="00C8732D" w14:paraId="623A318C" w14:textId="77777777">
        <w:trPr>
          <w:jc w:val="center"/>
        </w:trPr>
        <w:tc>
          <w:tcPr>
            <w:tcW w:w="1742" w:type="dxa"/>
          </w:tcPr>
          <w:p w14:paraId="2F547EF1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5796A809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10:40–12:00</w:t>
            </w:r>
          </w:p>
        </w:tc>
        <w:tc>
          <w:tcPr>
            <w:tcW w:w="5552" w:type="dxa"/>
          </w:tcPr>
          <w:p w14:paraId="49B93BDC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Индивидуальные коррекционно-развивающие занятия</w:t>
            </w:r>
          </w:p>
        </w:tc>
      </w:tr>
      <w:tr w:rsidR="00C8732D" w14:paraId="424C9ABC" w14:textId="77777777">
        <w:trPr>
          <w:jc w:val="center"/>
        </w:trPr>
        <w:tc>
          <w:tcPr>
            <w:tcW w:w="1742" w:type="dxa"/>
          </w:tcPr>
          <w:p w14:paraId="6D8BC4C3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2608652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12:00–13:00</w:t>
            </w:r>
          </w:p>
        </w:tc>
        <w:tc>
          <w:tcPr>
            <w:tcW w:w="5552" w:type="dxa"/>
          </w:tcPr>
          <w:p w14:paraId="2B1E3E66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Наблюдение в режимных моментах и в свободной деятельности</w:t>
            </w:r>
          </w:p>
        </w:tc>
      </w:tr>
      <w:tr w:rsidR="00C8732D" w14:paraId="3B3F53EA" w14:textId="77777777">
        <w:trPr>
          <w:jc w:val="center"/>
        </w:trPr>
        <w:tc>
          <w:tcPr>
            <w:tcW w:w="1742" w:type="dxa"/>
          </w:tcPr>
          <w:p w14:paraId="0FD8E34F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0E950C58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13:00–15:00</w:t>
            </w:r>
          </w:p>
        </w:tc>
        <w:tc>
          <w:tcPr>
            <w:tcW w:w="5552" w:type="dxa"/>
          </w:tcPr>
          <w:p w14:paraId="070739C1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Обработка результатов, ведение документац</w:t>
            </w:r>
            <w:r>
              <w:rPr>
                <w:sz w:val="21"/>
                <w:lang w:val="ru-RU" w:eastAsia="ru-RU"/>
              </w:rPr>
              <w:t>ии (период дневного сна)</w:t>
            </w:r>
          </w:p>
        </w:tc>
      </w:tr>
      <w:tr w:rsidR="00C8732D" w14:paraId="44C98CA7" w14:textId="77777777">
        <w:trPr>
          <w:jc w:val="center"/>
        </w:trPr>
        <w:tc>
          <w:tcPr>
            <w:tcW w:w="1742" w:type="dxa"/>
          </w:tcPr>
          <w:p w14:paraId="078317B2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4B30B96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15:00–15:30</w:t>
            </w:r>
          </w:p>
        </w:tc>
        <w:tc>
          <w:tcPr>
            <w:tcW w:w="5552" w:type="dxa"/>
          </w:tcPr>
          <w:p w14:paraId="274608BA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Перерыв</w:t>
            </w:r>
          </w:p>
        </w:tc>
      </w:tr>
      <w:tr w:rsidR="00C8732D" w14:paraId="76796235" w14:textId="77777777">
        <w:trPr>
          <w:jc w:val="center"/>
        </w:trPr>
        <w:tc>
          <w:tcPr>
            <w:tcW w:w="1742" w:type="dxa"/>
          </w:tcPr>
          <w:p w14:paraId="0325CEA5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Вторник</w:t>
            </w:r>
          </w:p>
        </w:tc>
        <w:tc>
          <w:tcPr>
            <w:tcW w:w="2343" w:type="dxa"/>
          </w:tcPr>
          <w:p w14:paraId="5C75399A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08:00–08:40</w:t>
            </w:r>
          </w:p>
        </w:tc>
        <w:tc>
          <w:tcPr>
            <w:tcW w:w="5552" w:type="dxa"/>
          </w:tcPr>
          <w:p w14:paraId="182FA27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Утренний приём: наблюдение, краткие консультации родителей</w:t>
            </w:r>
          </w:p>
        </w:tc>
      </w:tr>
      <w:tr w:rsidR="00C8732D" w14:paraId="3BE87FBE" w14:textId="77777777">
        <w:trPr>
          <w:jc w:val="center"/>
        </w:trPr>
        <w:tc>
          <w:tcPr>
            <w:tcW w:w="1742" w:type="dxa"/>
          </w:tcPr>
          <w:p w14:paraId="29B9926D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4F332D26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08:40–10:30</w:t>
            </w:r>
          </w:p>
        </w:tc>
        <w:tc>
          <w:tcPr>
            <w:tcW w:w="5552" w:type="dxa"/>
          </w:tcPr>
          <w:p w14:paraId="7957E491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Индивидуальная диагностика (обследование в игровой форме)</w:t>
            </w:r>
          </w:p>
        </w:tc>
      </w:tr>
      <w:tr w:rsidR="00C8732D" w14:paraId="47AFDB0E" w14:textId="77777777">
        <w:trPr>
          <w:jc w:val="center"/>
        </w:trPr>
        <w:tc>
          <w:tcPr>
            <w:tcW w:w="1742" w:type="dxa"/>
          </w:tcPr>
          <w:p w14:paraId="6179799B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0C3B2A7F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10:30–12:00</w:t>
            </w:r>
          </w:p>
        </w:tc>
        <w:tc>
          <w:tcPr>
            <w:tcW w:w="5552" w:type="dxa"/>
          </w:tcPr>
          <w:p w14:paraId="54D9EEE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Подгрупповые развивающие занятия</w:t>
            </w:r>
          </w:p>
        </w:tc>
      </w:tr>
      <w:tr w:rsidR="00C8732D" w14:paraId="50D5D1B0" w14:textId="77777777">
        <w:trPr>
          <w:jc w:val="center"/>
        </w:trPr>
        <w:tc>
          <w:tcPr>
            <w:tcW w:w="1742" w:type="dxa"/>
          </w:tcPr>
          <w:p w14:paraId="40738393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2A8B6FE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12:00–13:00</w:t>
            </w:r>
          </w:p>
        </w:tc>
        <w:tc>
          <w:tcPr>
            <w:tcW w:w="5552" w:type="dxa"/>
          </w:tcPr>
          <w:p w14:paraId="4251A28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Обработка результатов диагностики</w:t>
            </w:r>
          </w:p>
        </w:tc>
      </w:tr>
      <w:tr w:rsidR="00C8732D" w14:paraId="275AD528" w14:textId="77777777">
        <w:trPr>
          <w:jc w:val="center"/>
        </w:trPr>
        <w:tc>
          <w:tcPr>
            <w:tcW w:w="1742" w:type="dxa"/>
          </w:tcPr>
          <w:p w14:paraId="35DA3E4E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1095095C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13:00–14:30</w:t>
            </w:r>
          </w:p>
        </w:tc>
        <w:tc>
          <w:tcPr>
            <w:tcW w:w="5552" w:type="dxa"/>
          </w:tcPr>
          <w:p w14:paraId="4094CBCA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Подготовка заключений и рекомендаций (период дневного сна)</w:t>
            </w:r>
          </w:p>
        </w:tc>
      </w:tr>
      <w:tr w:rsidR="00C8732D" w14:paraId="6A86DE95" w14:textId="77777777">
        <w:trPr>
          <w:jc w:val="center"/>
        </w:trPr>
        <w:tc>
          <w:tcPr>
            <w:tcW w:w="1742" w:type="dxa"/>
          </w:tcPr>
          <w:p w14:paraId="62B03207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1C7C0FDC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14:30–15:00</w:t>
            </w:r>
          </w:p>
        </w:tc>
        <w:tc>
          <w:tcPr>
            <w:tcW w:w="5552" w:type="dxa"/>
          </w:tcPr>
          <w:p w14:paraId="5E79322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Перерыв</w:t>
            </w:r>
          </w:p>
        </w:tc>
      </w:tr>
      <w:tr w:rsidR="00C8732D" w14:paraId="7E9900BB" w14:textId="77777777">
        <w:trPr>
          <w:jc w:val="center"/>
        </w:trPr>
        <w:tc>
          <w:tcPr>
            <w:tcW w:w="1742" w:type="dxa"/>
          </w:tcPr>
          <w:p w14:paraId="5315EC18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0B0F3920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15:00–16:00</w:t>
            </w:r>
          </w:p>
        </w:tc>
        <w:tc>
          <w:tcPr>
            <w:tcW w:w="5552" w:type="dxa"/>
          </w:tcPr>
          <w:p w14:paraId="620F4362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Индивидуальные коррекционно-развивающие занятия</w:t>
            </w:r>
          </w:p>
        </w:tc>
      </w:tr>
      <w:tr w:rsidR="00C8732D" w14:paraId="732203E0" w14:textId="77777777">
        <w:trPr>
          <w:jc w:val="center"/>
        </w:trPr>
        <w:tc>
          <w:tcPr>
            <w:tcW w:w="1742" w:type="dxa"/>
          </w:tcPr>
          <w:p w14:paraId="4EBE08FC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Среда</w:t>
            </w:r>
          </w:p>
        </w:tc>
        <w:tc>
          <w:tcPr>
            <w:tcW w:w="2343" w:type="dxa"/>
          </w:tcPr>
          <w:p w14:paraId="6B6B798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08:00–09:00</w:t>
            </w:r>
          </w:p>
        </w:tc>
        <w:tc>
          <w:tcPr>
            <w:tcW w:w="5552" w:type="dxa"/>
          </w:tcPr>
          <w:p w14:paraId="1522CD13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Утренний приём, </w:t>
            </w:r>
            <w:r>
              <w:rPr>
                <w:sz w:val="21"/>
                <w:lang w:val="ru-RU" w:eastAsia="ru-RU"/>
              </w:rPr>
              <w:t>наблюдение адаптации вновь поступивших детей</w:t>
            </w:r>
          </w:p>
        </w:tc>
      </w:tr>
      <w:tr w:rsidR="00C8732D" w14:paraId="1BE39A2A" w14:textId="77777777">
        <w:trPr>
          <w:jc w:val="center"/>
        </w:trPr>
        <w:tc>
          <w:tcPr>
            <w:tcW w:w="1742" w:type="dxa"/>
          </w:tcPr>
          <w:p w14:paraId="7AFBAE7E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24621D5F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09:00–10:40</w:t>
            </w:r>
          </w:p>
        </w:tc>
        <w:tc>
          <w:tcPr>
            <w:tcW w:w="5552" w:type="dxa"/>
          </w:tcPr>
          <w:p w14:paraId="630D9A41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Подгрупповые развивающие занятия</w:t>
            </w:r>
          </w:p>
        </w:tc>
      </w:tr>
      <w:tr w:rsidR="00C8732D" w14:paraId="0000CDB1" w14:textId="77777777">
        <w:trPr>
          <w:jc w:val="center"/>
        </w:trPr>
        <w:tc>
          <w:tcPr>
            <w:tcW w:w="1742" w:type="dxa"/>
          </w:tcPr>
          <w:p w14:paraId="059DFBFA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18D85A93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10:40–12:00</w:t>
            </w:r>
          </w:p>
        </w:tc>
        <w:tc>
          <w:tcPr>
            <w:tcW w:w="5552" w:type="dxa"/>
          </w:tcPr>
          <w:p w14:paraId="3F176815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Индивидуальные коррекционно-развивающие занятия</w:t>
            </w:r>
          </w:p>
        </w:tc>
      </w:tr>
      <w:tr w:rsidR="00C8732D" w14:paraId="046F2B80" w14:textId="77777777">
        <w:trPr>
          <w:jc w:val="center"/>
        </w:trPr>
        <w:tc>
          <w:tcPr>
            <w:tcW w:w="1742" w:type="dxa"/>
          </w:tcPr>
          <w:p w14:paraId="39DFAD88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55111705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12:00–13:00</w:t>
            </w:r>
          </w:p>
        </w:tc>
        <w:tc>
          <w:tcPr>
            <w:tcW w:w="5552" w:type="dxa"/>
          </w:tcPr>
          <w:p w14:paraId="0BACEF90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Перерыв</w:t>
            </w:r>
          </w:p>
        </w:tc>
      </w:tr>
      <w:tr w:rsidR="00C8732D" w14:paraId="672C0EE5" w14:textId="77777777">
        <w:trPr>
          <w:jc w:val="center"/>
        </w:trPr>
        <w:tc>
          <w:tcPr>
            <w:tcW w:w="1742" w:type="dxa"/>
          </w:tcPr>
          <w:p w14:paraId="37E48C37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55E3F518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13:00–14:30</w:t>
            </w:r>
          </w:p>
        </w:tc>
        <w:tc>
          <w:tcPr>
            <w:tcW w:w="5552" w:type="dxa"/>
          </w:tcPr>
          <w:p w14:paraId="253E6EC4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Консультирование педагогических работников, передача </w:t>
            </w:r>
            <w:r>
              <w:rPr>
                <w:sz w:val="21"/>
                <w:lang w:val="ru-RU" w:eastAsia="ru-RU"/>
              </w:rPr>
              <w:t>рекомендаций</w:t>
            </w:r>
          </w:p>
        </w:tc>
      </w:tr>
      <w:tr w:rsidR="00C8732D" w14:paraId="75AB3A73" w14:textId="77777777">
        <w:trPr>
          <w:jc w:val="center"/>
        </w:trPr>
        <w:tc>
          <w:tcPr>
            <w:tcW w:w="1742" w:type="dxa"/>
          </w:tcPr>
          <w:p w14:paraId="20446227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7A76286A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14:30–16:00</w:t>
            </w:r>
          </w:p>
        </w:tc>
        <w:tc>
          <w:tcPr>
            <w:tcW w:w="5552" w:type="dxa"/>
          </w:tcPr>
          <w:p w14:paraId="21F957D5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Участие в ППк, подготовка представлений и материалов</w:t>
            </w:r>
          </w:p>
        </w:tc>
      </w:tr>
      <w:tr w:rsidR="00C8732D" w14:paraId="57D93639" w14:textId="77777777">
        <w:trPr>
          <w:jc w:val="center"/>
        </w:trPr>
        <w:tc>
          <w:tcPr>
            <w:tcW w:w="1742" w:type="dxa"/>
          </w:tcPr>
          <w:p w14:paraId="44EE5732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Четверг</w:t>
            </w:r>
          </w:p>
        </w:tc>
        <w:tc>
          <w:tcPr>
            <w:tcW w:w="2343" w:type="dxa"/>
          </w:tcPr>
          <w:p w14:paraId="0693F81A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08:00–08:40</w:t>
            </w:r>
          </w:p>
        </w:tc>
        <w:tc>
          <w:tcPr>
            <w:tcW w:w="5552" w:type="dxa"/>
          </w:tcPr>
          <w:p w14:paraId="75A1B63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Утренний приём, наблюдение</w:t>
            </w:r>
          </w:p>
        </w:tc>
      </w:tr>
      <w:tr w:rsidR="00C8732D" w14:paraId="460AEE0D" w14:textId="77777777">
        <w:trPr>
          <w:jc w:val="center"/>
        </w:trPr>
        <w:tc>
          <w:tcPr>
            <w:tcW w:w="1742" w:type="dxa"/>
          </w:tcPr>
          <w:p w14:paraId="4302107C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413F2E7A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08:40–10:30</w:t>
            </w:r>
          </w:p>
        </w:tc>
        <w:tc>
          <w:tcPr>
            <w:tcW w:w="5552" w:type="dxa"/>
          </w:tcPr>
          <w:p w14:paraId="2FE6D876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Занятия с детьми с ОВЗ по рекомендациям ПМПК</w:t>
            </w:r>
          </w:p>
        </w:tc>
      </w:tr>
      <w:tr w:rsidR="00C8732D" w14:paraId="33473A97" w14:textId="77777777">
        <w:trPr>
          <w:jc w:val="center"/>
        </w:trPr>
        <w:tc>
          <w:tcPr>
            <w:tcW w:w="1742" w:type="dxa"/>
          </w:tcPr>
          <w:p w14:paraId="2C5B31A1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418BBD36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10:30–12:00</w:t>
            </w:r>
          </w:p>
        </w:tc>
        <w:tc>
          <w:tcPr>
            <w:tcW w:w="5552" w:type="dxa"/>
          </w:tcPr>
          <w:p w14:paraId="28E6A4A6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Подгрупповые развивающие занятия</w:t>
            </w:r>
          </w:p>
        </w:tc>
      </w:tr>
      <w:tr w:rsidR="00C8732D" w14:paraId="3B206A99" w14:textId="77777777">
        <w:trPr>
          <w:jc w:val="center"/>
        </w:trPr>
        <w:tc>
          <w:tcPr>
            <w:tcW w:w="1742" w:type="dxa"/>
          </w:tcPr>
          <w:p w14:paraId="4E9F74DE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56534376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12:00–13:00</w:t>
            </w:r>
          </w:p>
        </w:tc>
        <w:tc>
          <w:tcPr>
            <w:tcW w:w="5552" w:type="dxa"/>
          </w:tcPr>
          <w:p w14:paraId="534FE566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Наблюдение в режимных моментах</w:t>
            </w:r>
          </w:p>
        </w:tc>
      </w:tr>
      <w:tr w:rsidR="00C8732D" w14:paraId="26F8D876" w14:textId="77777777">
        <w:trPr>
          <w:jc w:val="center"/>
        </w:trPr>
        <w:tc>
          <w:tcPr>
            <w:tcW w:w="1742" w:type="dxa"/>
          </w:tcPr>
          <w:p w14:paraId="65A642AD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3658D18C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13:00–14:00</w:t>
            </w:r>
          </w:p>
        </w:tc>
        <w:tc>
          <w:tcPr>
            <w:tcW w:w="5552" w:type="dxa"/>
          </w:tcPr>
          <w:p w14:paraId="086BB484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Ведение документации (период дневного сна)</w:t>
            </w:r>
          </w:p>
        </w:tc>
      </w:tr>
      <w:tr w:rsidR="00C8732D" w14:paraId="1FB9BC43" w14:textId="77777777">
        <w:trPr>
          <w:jc w:val="center"/>
        </w:trPr>
        <w:tc>
          <w:tcPr>
            <w:tcW w:w="1742" w:type="dxa"/>
          </w:tcPr>
          <w:p w14:paraId="3394FCA9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75ADB868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14:00–14:30</w:t>
            </w:r>
          </w:p>
        </w:tc>
        <w:tc>
          <w:tcPr>
            <w:tcW w:w="5552" w:type="dxa"/>
          </w:tcPr>
          <w:p w14:paraId="248865E5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Перерыв</w:t>
            </w:r>
          </w:p>
        </w:tc>
      </w:tr>
      <w:tr w:rsidR="00C8732D" w14:paraId="193374C7" w14:textId="77777777">
        <w:trPr>
          <w:jc w:val="center"/>
        </w:trPr>
        <w:tc>
          <w:tcPr>
            <w:tcW w:w="1742" w:type="dxa"/>
          </w:tcPr>
          <w:p w14:paraId="3378276A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238CD584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14:30–18:00</w:t>
            </w:r>
          </w:p>
        </w:tc>
        <w:tc>
          <w:tcPr>
            <w:tcW w:w="5552" w:type="dxa"/>
          </w:tcPr>
          <w:p w14:paraId="6CE7F1C8" w14:textId="77777777" w:rsidR="00C8732D" w:rsidRDefault="005076AD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Консультационный день для родителей (законных представителей)</w:t>
            </w:r>
            <w:r>
              <w:rPr>
                <w:sz w:val="21"/>
                <w:lang w:val="ru-RU" w:eastAsia="ru-RU"/>
              </w:rPr>
              <w:t>, включая вечерний приём</w:t>
            </w:r>
          </w:p>
        </w:tc>
      </w:tr>
      <w:tr w:rsidR="00C8732D" w14:paraId="53CC9B61" w14:textId="77777777">
        <w:trPr>
          <w:jc w:val="center"/>
        </w:trPr>
        <w:tc>
          <w:tcPr>
            <w:tcW w:w="1742" w:type="dxa"/>
          </w:tcPr>
          <w:p w14:paraId="6613B82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Пятница</w:t>
            </w:r>
          </w:p>
        </w:tc>
        <w:tc>
          <w:tcPr>
            <w:tcW w:w="2343" w:type="dxa"/>
          </w:tcPr>
          <w:p w14:paraId="1D8CA369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08:00–09:00</w:t>
            </w:r>
          </w:p>
        </w:tc>
        <w:tc>
          <w:tcPr>
            <w:tcW w:w="5552" w:type="dxa"/>
          </w:tcPr>
          <w:p w14:paraId="3765B48F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Утренний приём, краткие консультации родителей</w:t>
            </w:r>
          </w:p>
        </w:tc>
      </w:tr>
      <w:tr w:rsidR="00C8732D" w14:paraId="0638568C" w14:textId="77777777">
        <w:trPr>
          <w:jc w:val="center"/>
        </w:trPr>
        <w:tc>
          <w:tcPr>
            <w:tcW w:w="1742" w:type="dxa"/>
          </w:tcPr>
          <w:p w14:paraId="6B71B260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03D4FA6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09:00–10:30</w:t>
            </w:r>
          </w:p>
        </w:tc>
        <w:tc>
          <w:tcPr>
            <w:tcW w:w="5552" w:type="dxa"/>
          </w:tcPr>
          <w:p w14:paraId="1C97CA4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Индивидуальные коррекционно-развивающие занятия</w:t>
            </w:r>
          </w:p>
        </w:tc>
      </w:tr>
      <w:tr w:rsidR="00C8732D" w14:paraId="3B432E8D" w14:textId="77777777">
        <w:trPr>
          <w:jc w:val="center"/>
        </w:trPr>
        <w:tc>
          <w:tcPr>
            <w:tcW w:w="1742" w:type="dxa"/>
          </w:tcPr>
          <w:p w14:paraId="3A5CEE49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1A2E2D8E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10:30–12:00</w:t>
            </w:r>
          </w:p>
        </w:tc>
        <w:tc>
          <w:tcPr>
            <w:tcW w:w="5552" w:type="dxa"/>
          </w:tcPr>
          <w:p w14:paraId="78965B8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Организационно-методическая работа: разработка и актуализация программ, подбор инструментария, подготовка материалов</w:t>
            </w:r>
          </w:p>
        </w:tc>
      </w:tr>
      <w:tr w:rsidR="00C8732D" w14:paraId="67AE4AF1" w14:textId="77777777">
        <w:trPr>
          <w:jc w:val="center"/>
        </w:trPr>
        <w:tc>
          <w:tcPr>
            <w:tcW w:w="1742" w:type="dxa"/>
          </w:tcPr>
          <w:p w14:paraId="1B5DBAA8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75CE73E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12:00–13:00</w:t>
            </w:r>
          </w:p>
        </w:tc>
        <w:tc>
          <w:tcPr>
            <w:tcW w:w="5552" w:type="dxa"/>
          </w:tcPr>
          <w:p w14:paraId="0C425472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Перерыв</w:t>
            </w:r>
          </w:p>
        </w:tc>
      </w:tr>
      <w:tr w:rsidR="00C8732D" w14:paraId="28BAF13F" w14:textId="77777777">
        <w:trPr>
          <w:jc w:val="center"/>
        </w:trPr>
        <w:tc>
          <w:tcPr>
            <w:tcW w:w="1742" w:type="dxa"/>
          </w:tcPr>
          <w:p w14:paraId="247DDBDD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0B687EBC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13:00–14:00</w:t>
            </w:r>
          </w:p>
        </w:tc>
        <w:tc>
          <w:tcPr>
            <w:tcW w:w="5552" w:type="dxa"/>
          </w:tcPr>
          <w:p w14:paraId="42D2B6C8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Межведомственное взаимодействие: подготовка документов, взаимодействие с ПМПК и центром психолого-педагогической, медицинской и социальной помощи</w:t>
            </w:r>
          </w:p>
        </w:tc>
      </w:tr>
      <w:tr w:rsidR="00C8732D" w14:paraId="115E2913" w14:textId="77777777">
        <w:trPr>
          <w:jc w:val="center"/>
        </w:trPr>
        <w:tc>
          <w:tcPr>
            <w:tcW w:w="1742" w:type="dxa"/>
          </w:tcPr>
          <w:p w14:paraId="26C5C884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0CAA4680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14:00–15:30</w:t>
            </w:r>
          </w:p>
        </w:tc>
        <w:tc>
          <w:tcPr>
            <w:tcW w:w="5552" w:type="dxa"/>
          </w:tcPr>
          <w:p w14:paraId="7B5F481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Анализ и планирование: обработка данных, аналитические справки</w:t>
            </w:r>
            <w:r>
              <w:rPr>
                <w:sz w:val="21"/>
                <w:lang w:val="ru-RU" w:eastAsia="ru-RU"/>
              </w:rPr>
              <w:t>, планирование следующей недели</w:t>
            </w:r>
          </w:p>
        </w:tc>
      </w:tr>
      <w:tr w:rsidR="00C8732D" w14:paraId="3A9B768D" w14:textId="77777777">
        <w:trPr>
          <w:jc w:val="center"/>
        </w:trPr>
        <w:tc>
          <w:tcPr>
            <w:tcW w:w="1742" w:type="dxa"/>
          </w:tcPr>
          <w:p w14:paraId="645A7BB7" w14:textId="77777777" w:rsidR="00C8732D" w:rsidRDefault="00C8732D">
            <w:pPr>
              <w:pStyle w:val="aff8"/>
            </w:pPr>
          </w:p>
        </w:tc>
        <w:tc>
          <w:tcPr>
            <w:tcW w:w="2343" w:type="dxa"/>
          </w:tcPr>
          <w:p w14:paraId="7E49160F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15:30–16:30</w:t>
            </w:r>
          </w:p>
        </w:tc>
        <w:tc>
          <w:tcPr>
            <w:tcW w:w="5552" w:type="dxa"/>
          </w:tcPr>
          <w:p w14:paraId="54E043F2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Резерв для экстренных обращений</w:t>
            </w:r>
          </w:p>
        </w:tc>
      </w:tr>
    </w:tbl>
    <w:p w14:paraId="791FDEAE" w14:textId="77777777" w:rsidR="00C8732D" w:rsidRDefault="00C8732D">
      <w:pPr>
        <w:spacing w:after="80"/>
      </w:pPr>
    </w:p>
    <w:p w14:paraId="56AEA2C9" w14:textId="77777777" w:rsidR="00C8732D" w:rsidRDefault="005076AD">
      <w:pPr>
        <w:pStyle w:val="affa"/>
      </w:pPr>
      <w:r>
        <w:rPr>
          <w:b/>
          <w:lang w:val="ru-RU" w:eastAsia="ru-RU"/>
        </w:rPr>
        <w:t>Сводное распределение рабочего времени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4315"/>
        <w:gridCol w:w="961"/>
        <w:gridCol w:w="3533"/>
        <w:gridCol w:w="970"/>
      </w:tblGrid>
      <w:tr w:rsidR="00C8732D" w14:paraId="7B515DC2" w14:textId="77777777">
        <w:trPr>
          <w:cantSplit/>
          <w:tblHeader/>
          <w:jc w:val="center"/>
        </w:trPr>
        <w:tc>
          <w:tcPr>
            <w:tcW w:w="4253" w:type="dxa"/>
            <w:shd w:val="clear" w:color="auto" w:fill="DCE6F1"/>
          </w:tcPr>
          <w:p w14:paraId="04A7D051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Вид деятельности</w:t>
            </w:r>
          </w:p>
        </w:tc>
        <w:tc>
          <w:tcPr>
            <w:tcW w:w="947" w:type="dxa"/>
            <w:shd w:val="clear" w:color="auto" w:fill="DCE6F1"/>
          </w:tcPr>
          <w:p w14:paraId="34EF57FE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Часов</w:t>
            </w:r>
          </w:p>
        </w:tc>
        <w:tc>
          <w:tcPr>
            <w:tcW w:w="3482" w:type="dxa"/>
            <w:shd w:val="clear" w:color="auto" w:fill="DCE6F1"/>
          </w:tcPr>
          <w:p w14:paraId="5D0F7753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Вид деятельности</w:t>
            </w:r>
          </w:p>
        </w:tc>
        <w:tc>
          <w:tcPr>
            <w:tcW w:w="956" w:type="dxa"/>
            <w:shd w:val="clear" w:color="auto" w:fill="DCE6F1"/>
          </w:tcPr>
          <w:p w14:paraId="35619301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Часов</w:t>
            </w:r>
          </w:p>
        </w:tc>
      </w:tr>
      <w:tr w:rsidR="00C8732D" w14:paraId="74CF0BB1" w14:textId="77777777">
        <w:trPr>
          <w:jc w:val="center"/>
        </w:trPr>
        <w:tc>
          <w:tcPr>
            <w:tcW w:w="4253" w:type="dxa"/>
          </w:tcPr>
          <w:p w14:paraId="7B86D7DB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Индивидуальная диагностика</w:t>
            </w:r>
          </w:p>
        </w:tc>
        <w:tc>
          <w:tcPr>
            <w:tcW w:w="947" w:type="dxa"/>
          </w:tcPr>
          <w:p w14:paraId="7F13DA7A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1,8</w:t>
            </w:r>
          </w:p>
        </w:tc>
        <w:tc>
          <w:tcPr>
            <w:tcW w:w="3482" w:type="dxa"/>
          </w:tcPr>
          <w:p w14:paraId="37B1662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Участие в ППк</w:t>
            </w:r>
          </w:p>
        </w:tc>
        <w:tc>
          <w:tcPr>
            <w:tcW w:w="956" w:type="dxa"/>
          </w:tcPr>
          <w:p w14:paraId="2BA85B9B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1,5</w:t>
            </w:r>
          </w:p>
        </w:tc>
      </w:tr>
      <w:tr w:rsidR="00C8732D" w14:paraId="2707E9AC" w14:textId="77777777">
        <w:trPr>
          <w:jc w:val="center"/>
        </w:trPr>
        <w:tc>
          <w:tcPr>
            <w:tcW w:w="4253" w:type="dxa"/>
          </w:tcPr>
          <w:p w14:paraId="460082F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Наблюдение в группах и режимных </w:t>
            </w:r>
            <w:r>
              <w:rPr>
                <w:sz w:val="20"/>
                <w:lang w:val="ru-RU" w:eastAsia="ru-RU"/>
              </w:rPr>
              <w:t>моментах</w:t>
            </w:r>
          </w:p>
        </w:tc>
        <w:tc>
          <w:tcPr>
            <w:tcW w:w="947" w:type="dxa"/>
          </w:tcPr>
          <w:p w14:paraId="1CACBC02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3,0</w:t>
            </w:r>
          </w:p>
        </w:tc>
        <w:tc>
          <w:tcPr>
            <w:tcW w:w="3482" w:type="dxa"/>
          </w:tcPr>
          <w:p w14:paraId="29B56BC0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Подготовка заключений и рекомендаций</w:t>
            </w:r>
          </w:p>
        </w:tc>
        <w:tc>
          <w:tcPr>
            <w:tcW w:w="956" w:type="dxa"/>
          </w:tcPr>
          <w:p w14:paraId="2FF3621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1,5</w:t>
            </w:r>
          </w:p>
        </w:tc>
      </w:tr>
      <w:tr w:rsidR="00C8732D" w14:paraId="171ADA4D" w14:textId="77777777">
        <w:trPr>
          <w:jc w:val="center"/>
        </w:trPr>
        <w:tc>
          <w:tcPr>
            <w:tcW w:w="4253" w:type="dxa"/>
          </w:tcPr>
          <w:p w14:paraId="759C3DFA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Обработка результатов диагностики</w:t>
            </w:r>
          </w:p>
        </w:tc>
        <w:tc>
          <w:tcPr>
            <w:tcW w:w="947" w:type="dxa"/>
          </w:tcPr>
          <w:p w14:paraId="06029F81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2,0</w:t>
            </w:r>
          </w:p>
        </w:tc>
        <w:tc>
          <w:tcPr>
            <w:tcW w:w="3482" w:type="dxa"/>
          </w:tcPr>
          <w:p w14:paraId="2DADB8C2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Ведение документации</w:t>
            </w:r>
          </w:p>
        </w:tc>
        <w:tc>
          <w:tcPr>
            <w:tcW w:w="956" w:type="dxa"/>
          </w:tcPr>
          <w:p w14:paraId="7C95BA5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3,0</w:t>
            </w:r>
          </w:p>
        </w:tc>
      </w:tr>
      <w:tr w:rsidR="00C8732D" w14:paraId="24E306FC" w14:textId="77777777">
        <w:trPr>
          <w:jc w:val="center"/>
        </w:trPr>
        <w:tc>
          <w:tcPr>
            <w:tcW w:w="4253" w:type="dxa"/>
          </w:tcPr>
          <w:p w14:paraId="7C357A16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Подгрупповые развивающие занятия</w:t>
            </w:r>
          </w:p>
        </w:tc>
        <w:tc>
          <w:tcPr>
            <w:tcW w:w="947" w:type="dxa"/>
          </w:tcPr>
          <w:p w14:paraId="2A998E16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6,2</w:t>
            </w:r>
          </w:p>
        </w:tc>
        <w:tc>
          <w:tcPr>
            <w:tcW w:w="3482" w:type="dxa"/>
          </w:tcPr>
          <w:p w14:paraId="5FECB1A4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Организационно-методическая работа</w:t>
            </w:r>
          </w:p>
        </w:tc>
        <w:tc>
          <w:tcPr>
            <w:tcW w:w="956" w:type="dxa"/>
          </w:tcPr>
          <w:p w14:paraId="1667BDA4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1,5</w:t>
            </w:r>
          </w:p>
        </w:tc>
      </w:tr>
      <w:tr w:rsidR="00C8732D" w14:paraId="6D7E7356" w14:textId="77777777">
        <w:trPr>
          <w:jc w:val="center"/>
        </w:trPr>
        <w:tc>
          <w:tcPr>
            <w:tcW w:w="4253" w:type="dxa"/>
          </w:tcPr>
          <w:p w14:paraId="348FB32F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Индивидуальные коррекционно-развивающие занятия</w:t>
            </w:r>
          </w:p>
        </w:tc>
        <w:tc>
          <w:tcPr>
            <w:tcW w:w="947" w:type="dxa"/>
          </w:tcPr>
          <w:p w14:paraId="07D9F06A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5,0</w:t>
            </w:r>
          </w:p>
        </w:tc>
        <w:tc>
          <w:tcPr>
            <w:tcW w:w="3482" w:type="dxa"/>
          </w:tcPr>
          <w:p w14:paraId="4EE8B9EB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Анализ и планирование</w:t>
            </w:r>
          </w:p>
        </w:tc>
        <w:tc>
          <w:tcPr>
            <w:tcW w:w="956" w:type="dxa"/>
          </w:tcPr>
          <w:p w14:paraId="51315B0A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1,5</w:t>
            </w:r>
          </w:p>
        </w:tc>
      </w:tr>
      <w:tr w:rsidR="00C8732D" w14:paraId="5091BEA9" w14:textId="77777777">
        <w:trPr>
          <w:jc w:val="center"/>
        </w:trPr>
        <w:tc>
          <w:tcPr>
            <w:tcW w:w="4253" w:type="dxa"/>
          </w:tcPr>
          <w:p w14:paraId="271B88E1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Занятия с детьми с ОВЗ</w:t>
            </w:r>
          </w:p>
        </w:tc>
        <w:tc>
          <w:tcPr>
            <w:tcW w:w="947" w:type="dxa"/>
          </w:tcPr>
          <w:p w14:paraId="665EE31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1,8</w:t>
            </w:r>
          </w:p>
        </w:tc>
        <w:tc>
          <w:tcPr>
            <w:tcW w:w="3482" w:type="dxa"/>
          </w:tcPr>
          <w:p w14:paraId="613B1B3C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Межведомственное взаимодействие</w:t>
            </w:r>
          </w:p>
        </w:tc>
        <w:tc>
          <w:tcPr>
            <w:tcW w:w="956" w:type="dxa"/>
          </w:tcPr>
          <w:p w14:paraId="3390AEE1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1,0</w:t>
            </w:r>
          </w:p>
        </w:tc>
      </w:tr>
      <w:tr w:rsidR="00C8732D" w14:paraId="1963C774" w14:textId="77777777">
        <w:trPr>
          <w:jc w:val="center"/>
        </w:trPr>
        <w:tc>
          <w:tcPr>
            <w:tcW w:w="4253" w:type="dxa"/>
          </w:tcPr>
          <w:p w14:paraId="024C39D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Работа с родителями (утренний приём и консультационный день)</w:t>
            </w:r>
          </w:p>
        </w:tc>
        <w:tc>
          <w:tcPr>
            <w:tcW w:w="947" w:type="dxa"/>
          </w:tcPr>
          <w:p w14:paraId="41534B17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5,7</w:t>
            </w:r>
          </w:p>
        </w:tc>
        <w:tc>
          <w:tcPr>
            <w:tcW w:w="3482" w:type="dxa"/>
          </w:tcPr>
          <w:p w14:paraId="3374795D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Резерв для экстренных обращений</w:t>
            </w:r>
          </w:p>
        </w:tc>
        <w:tc>
          <w:tcPr>
            <w:tcW w:w="956" w:type="dxa"/>
          </w:tcPr>
          <w:p w14:paraId="1660C49F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1,0</w:t>
            </w:r>
          </w:p>
        </w:tc>
      </w:tr>
      <w:tr w:rsidR="00C8732D" w14:paraId="75C3BDBA" w14:textId="77777777">
        <w:trPr>
          <w:jc w:val="center"/>
        </w:trPr>
        <w:tc>
          <w:tcPr>
            <w:tcW w:w="4253" w:type="dxa"/>
          </w:tcPr>
          <w:p w14:paraId="23E76FC1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Работа с педагогами</w:t>
            </w:r>
          </w:p>
        </w:tc>
        <w:tc>
          <w:tcPr>
            <w:tcW w:w="947" w:type="dxa"/>
          </w:tcPr>
          <w:p w14:paraId="00B704F3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1,5</w:t>
            </w:r>
          </w:p>
        </w:tc>
        <w:tc>
          <w:tcPr>
            <w:tcW w:w="3482" w:type="dxa"/>
          </w:tcPr>
          <w:p w14:paraId="08459CD9" w14:textId="77777777" w:rsidR="00C8732D" w:rsidRDefault="005076AD">
            <w:pPr>
              <w:pStyle w:val="aff8"/>
            </w:pPr>
            <w:r>
              <w:rPr>
                <w:b/>
                <w:sz w:val="20"/>
                <w:lang w:val="ru-RU" w:eastAsia="ru-RU"/>
              </w:rPr>
              <w:t>Итого</w:t>
            </w:r>
          </w:p>
        </w:tc>
        <w:tc>
          <w:tcPr>
            <w:tcW w:w="956" w:type="dxa"/>
          </w:tcPr>
          <w:p w14:paraId="719ED7A5" w14:textId="77777777" w:rsidR="00C8732D" w:rsidRDefault="005076AD">
            <w:pPr>
              <w:pStyle w:val="aff8"/>
            </w:pPr>
            <w:r>
              <w:rPr>
                <w:b/>
                <w:sz w:val="20"/>
                <w:lang w:val="ru-RU" w:eastAsia="ru-RU"/>
              </w:rPr>
              <w:t>36,0</w:t>
            </w:r>
          </w:p>
        </w:tc>
      </w:tr>
    </w:tbl>
    <w:p w14:paraId="715276A3" w14:textId="77777777" w:rsidR="00C8732D" w:rsidRDefault="00C8732D">
      <w:pPr>
        <w:spacing w:after="80"/>
      </w:pPr>
    </w:p>
    <w:p w14:paraId="039E44FA" w14:textId="77777777" w:rsidR="00C8732D" w:rsidRDefault="005076AD">
      <w:pPr>
        <w:pStyle w:val="affa"/>
      </w:pPr>
      <w:r>
        <w:rPr>
          <w:b/>
          <w:lang w:val="ru-RU" w:eastAsia="ru-RU"/>
        </w:rPr>
        <w:t>Продолжительность занятий</w:t>
      </w:r>
      <w:r>
        <w:rPr>
          <w:lang w:val="ru-RU" w:eastAsia="ru-RU"/>
        </w:rPr>
        <w:t xml:space="preserve"> соответствует возрасту детей и действующим гигиеническим нормативам (СанПиН 1.2.3685-21, таблица 6.6): дети от 1,5 до 3 лет — не более 10 минут; 3–4 года — не более 15 минут; 4–5 лет — не более 20 минут; 5–6 лет — не более 25 мину</w:t>
      </w:r>
      <w:r>
        <w:rPr>
          <w:lang w:val="ru-RU" w:eastAsia="ru-RU"/>
        </w:rPr>
        <w:t>т; 6–7 лет — не более 30 минут. Индивидуальное занятие с ребёнком раннего и младшего дошкольного возраста планируется по 10–15 минут, со старшим дошкольником — по 20–30 минут.</w:t>
      </w:r>
    </w:p>
    <w:p w14:paraId="69C8E4BD" w14:textId="77777777" w:rsidR="00C8732D" w:rsidRDefault="005076AD">
      <w:pPr>
        <w:pStyle w:val="1"/>
        <w:keepNext w:val="0"/>
        <w:pageBreakBefore/>
        <w:spacing w:before="320" w:after="160"/>
      </w:pPr>
      <w:bookmarkStart w:id="11" w:name="_Toc237045596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8. Расчёт нагрузки и правила ограничения объёма плана</w:t>
      </w:r>
      <w:bookmarkEnd w:id="11"/>
    </w:p>
    <w:p w14:paraId="5AFC1028" w14:textId="77777777" w:rsidR="00C8732D" w:rsidRDefault="005076AD">
      <w:pPr>
        <w:pStyle w:val="affa"/>
      </w:pPr>
      <w:r>
        <w:rPr>
          <w:lang w:val="ru-RU" w:eastAsia="ru-RU"/>
        </w:rPr>
        <w:t>Настоящий раздел обязателе</w:t>
      </w:r>
      <w:r>
        <w:rPr>
          <w:lang w:val="ru-RU" w:eastAsia="ru-RU"/>
        </w:rPr>
        <w:t>н к применению при подготовке плана к утверждению. Он позволяет привести объём мероприятий в соответствие с фактической пропускной способностью специалиста и не допустить планирования заведомо невыполнимой работы.</w:t>
      </w:r>
    </w:p>
    <w:p w14:paraId="1304C525" w14:textId="77777777" w:rsidR="00C8732D" w:rsidRDefault="005076AD">
      <w:pPr>
        <w:pStyle w:val="21"/>
        <w:spacing w:after="120"/>
      </w:pPr>
      <w:bookmarkStart w:id="12" w:name="_Toc237045597"/>
      <w:r>
        <w:rPr>
          <w:rFonts w:ascii="Times New Roman" w:eastAsia="Times New Roman" w:hAnsi="Times New Roman"/>
          <w:b w:val="0"/>
          <w:lang w:val="ru-RU" w:eastAsia="ru-RU"/>
        </w:rPr>
        <w:t>Годовая пропускная способность одной ставк</w:t>
      </w:r>
      <w:r>
        <w:rPr>
          <w:rFonts w:ascii="Times New Roman" w:eastAsia="Times New Roman" w:hAnsi="Times New Roman"/>
          <w:b w:val="0"/>
          <w:lang w:val="ru-RU" w:eastAsia="ru-RU"/>
        </w:rPr>
        <w:t>и</w:t>
      </w:r>
      <w:bookmarkEnd w:id="12"/>
    </w:p>
    <w:p w14:paraId="390BE486" w14:textId="77777777" w:rsidR="00C8732D" w:rsidRDefault="005076AD">
      <w:pPr>
        <w:pStyle w:val="affa"/>
      </w:pPr>
      <w:r>
        <w:rPr>
          <w:lang w:val="ru-RU" w:eastAsia="ru-RU"/>
        </w:rPr>
        <w:t>Дошкольная образовательная организация работает круглый год, поэтому годовой фонд рабочего времени педагога-психолога определяется производственным календарём, режимом работы организации и продолжительностью ежегодного отпуска, а не числом учебных недель</w:t>
      </w:r>
      <w:r>
        <w:rPr>
          <w:lang w:val="ru-RU" w:eastAsia="ru-RU"/>
        </w:rPr>
        <w:t xml:space="preserve">. Приведённый ниже расчёт выполнен для </w:t>
      </w:r>
      <w:r>
        <w:rPr>
          <w:b/>
          <w:lang w:val="ru-RU" w:eastAsia="ru-RU"/>
        </w:rPr>
        <w:t>36 недель активной реализации групповых программ</w:t>
      </w:r>
      <w:r>
        <w:rPr>
          <w:lang w:val="ru-RU" w:eastAsia="ru-RU"/>
        </w:rPr>
        <w:t xml:space="preserve"> (сентябрь — май за вычетом праздничных и каникулярных периодов). Летний период и периоды пониженной наполняемости групп в расчёт групповых форм не включены: в это время</w:t>
      </w:r>
      <w:r>
        <w:rPr>
          <w:lang w:val="ru-RU" w:eastAsia="ru-RU"/>
        </w:rPr>
        <w:t xml:space="preserve"> выполняются подготовительная, аналитическая и методическая работа, сопровождение адаптации вновь поступивших детей и консультирование.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3216"/>
        <w:gridCol w:w="1246"/>
        <w:gridCol w:w="2473"/>
        <w:gridCol w:w="1276"/>
        <w:gridCol w:w="1568"/>
      </w:tblGrid>
      <w:tr w:rsidR="00C8732D" w14:paraId="574AB0AB" w14:textId="77777777">
        <w:trPr>
          <w:cantSplit/>
          <w:tblHeader/>
          <w:jc w:val="center"/>
        </w:trPr>
        <w:tc>
          <w:tcPr>
            <w:tcW w:w="3170" w:type="dxa"/>
            <w:shd w:val="clear" w:color="auto" w:fill="DCE6F1"/>
          </w:tcPr>
          <w:p w14:paraId="184AB87B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Вид работы</w:t>
            </w:r>
          </w:p>
        </w:tc>
        <w:tc>
          <w:tcPr>
            <w:tcW w:w="1228" w:type="dxa"/>
            <w:shd w:val="clear" w:color="auto" w:fill="DCE6F1"/>
          </w:tcPr>
          <w:p w14:paraId="05940B52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Часов в неделю</w:t>
            </w:r>
          </w:p>
        </w:tc>
        <w:tc>
          <w:tcPr>
            <w:tcW w:w="2437" w:type="dxa"/>
            <w:shd w:val="clear" w:color="auto" w:fill="DCE6F1"/>
          </w:tcPr>
          <w:p w14:paraId="1B830AF4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Средняя длительность единицы</w:t>
            </w:r>
          </w:p>
        </w:tc>
        <w:tc>
          <w:tcPr>
            <w:tcW w:w="1257" w:type="dxa"/>
            <w:shd w:val="clear" w:color="auto" w:fill="DCE6F1"/>
          </w:tcPr>
          <w:p w14:paraId="0D47F508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Единиц в неделю</w:t>
            </w:r>
          </w:p>
        </w:tc>
        <w:tc>
          <w:tcPr>
            <w:tcW w:w="1545" w:type="dxa"/>
            <w:shd w:val="clear" w:color="auto" w:fill="DCE6F1"/>
          </w:tcPr>
          <w:p w14:paraId="1C8FE4D6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Единиц за учебный год</w:t>
            </w:r>
          </w:p>
        </w:tc>
      </w:tr>
      <w:tr w:rsidR="00C8732D" w14:paraId="05106F10" w14:textId="77777777">
        <w:trPr>
          <w:jc w:val="center"/>
        </w:trPr>
        <w:tc>
          <w:tcPr>
            <w:tcW w:w="3170" w:type="dxa"/>
          </w:tcPr>
          <w:p w14:paraId="67688289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Подгрупповые </w:t>
            </w:r>
            <w:r>
              <w:rPr>
                <w:sz w:val="19"/>
                <w:lang w:val="ru-RU" w:eastAsia="ru-RU"/>
              </w:rPr>
              <w:t>развивающие занятия</w:t>
            </w:r>
          </w:p>
        </w:tc>
        <w:tc>
          <w:tcPr>
            <w:tcW w:w="1228" w:type="dxa"/>
          </w:tcPr>
          <w:p w14:paraId="2F64A99F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6,2</w:t>
            </w:r>
          </w:p>
        </w:tc>
        <w:tc>
          <w:tcPr>
            <w:tcW w:w="2437" w:type="dxa"/>
          </w:tcPr>
          <w:p w14:paraId="43CC0929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25 мин с учётом организации</w:t>
            </w:r>
          </w:p>
        </w:tc>
        <w:tc>
          <w:tcPr>
            <w:tcW w:w="1257" w:type="dxa"/>
          </w:tcPr>
          <w:p w14:paraId="05883FEB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12</w:t>
            </w:r>
          </w:p>
        </w:tc>
        <w:tc>
          <w:tcPr>
            <w:tcW w:w="1545" w:type="dxa"/>
          </w:tcPr>
          <w:p w14:paraId="5708BB90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432</w:t>
            </w:r>
          </w:p>
        </w:tc>
      </w:tr>
      <w:tr w:rsidR="00C8732D" w14:paraId="57BE35F8" w14:textId="77777777">
        <w:trPr>
          <w:jc w:val="center"/>
        </w:trPr>
        <w:tc>
          <w:tcPr>
            <w:tcW w:w="3170" w:type="dxa"/>
          </w:tcPr>
          <w:p w14:paraId="628173EE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Индивидуальные коррекционно-развивающие занятия</w:t>
            </w:r>
          </w:p>
        </w:tc>
        <w:tc>
          <w:tcPr>
            <w:tcW w:w="1228" w:type="dxa"/>
          </w:tcPr>
          <w:p w14:paraId="1B49575E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5,0</w:t>
            </w:r>
          </w:p>
        </w:tc>
        <w:tc>
          <w:tcPr>
            <w:tcW w:w="2437" w:type="dxa"/>
          </w:tcPr>
          <w:p w14:paraId="67A965D2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20 мин с учётом организации</w:t>
            </w:r>
          </w:p>
        </w:tc>
        <w:tc>
          <w:tcPr>
            <w:tcW w:w="1257" w:type="dxa"/>
          </w:tcPr>
          <w:p w14:paraId="68B41DBA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14</w:t>
            </w:r>
          </w:p>
        </w:tc>
        <w:tc>
          <w:tcPr>
            <w:tcW w:w="1545" w:type="dxa"/>
          </w:tcPr>
          <w:p w14:paraId="60E54CBF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504</w:t>
            </w:r>
          </w:p>
        </w:tc>
      </w:tr>
      <w:tr w:rsidR="00C8732D" w14:paraId="08303E69" w14:textId="77777777">
        <w:trPr>
          <w:jc w:val="center"/>
        </w:trPr>
        <w:tc>
          <w:tcPr>
            <w:tcW w:w="3170" w:type="dxa"/>
          </w:tcPr>
          <w:p w14:paraId="37294B3A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Занятия с детьми с ОВЗ</w:t>
            </w:r>
          </w:p>
        </w:tc>
        <w:tc>
          <w:tcPr>
            <w:tcW w:w="1228" w:type="dxa"/>
          </w:tcPr>
          <w:p w14:paraId="4637CBA2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1,8</w:t>
            </w:r>
          </w:p>
        </w:tc>
        <w:tc>
          <w:tcPr>
            <w:tcW w:w="2437" w:type="dxa"/>
          </w:tcPr>
          <w:p w14:paraId="658BDE5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20 мин с учётом организации</w:t>
            </w:r>
          </w:p>
        </w:tc>
        <w:tc>
          <w:tcPr>
            <w:tcW w:w="1257" w:type="dxa"/>
          </w:tcPr>
          <w:p w14:paraId="41DD9D4D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5</w:t>
            </w:r>
          </w:p>
        </w:tc>
        <w:tc>
          <w:tcPr>
            <w:tcW w:w="1545" w:type="dxa"/>
          </w:tcPr>
          <w:p w14:paraId="6DE869D0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180</w:t>
            </w:r>
          </w:p>
        </w:tc>
      </w:tr>
      <w:tr w:rsidR="00C8732D" w14:paraId="14353540" w14:textId="77777777">
        <w:trPr>
          <w:jc w:val="center"/>
        </w:trPr>
        <w:tc>
          <w:tcPr>
            <w:tcW w:w="3170" w:type="dxa"/>
          </w:tcPr>
          <w:p w14:paraId="3DD700B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Индивидуальная диагностика</w:t>
            </w:r>
          </w:p>
        </w:tc>
        <w:tc>
          <w:tcPr>
            <w:tcW w:w="1228" w:type="dxa"/>
          </w:tcPr>
          <w:p w14:paraId="7C43134A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1,8</w:t>
            </w:r>
          </w:p>
        </w:tc>
        <w:tc>
          <w:tcPr>
            <w:tcW w:w="2437" w:type="dxa"/>
          </w:tcPr>
          <w:p w14:paraId="34480188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30 мин с </w:t>
            </w:r>
            <w:r>
              <w:rPr>
                <w:sz w:val="19"/>
                <w:lang w:val="ru-RU" w:eastAsia="ru-RU"/>
              </w:rPr>
              <w:t>учётом обработки</w:t>
            </w:r>
          </w:p>
        </w:tc>
        <w:tc>
          <w:tcPr>
            <w:tcW w:w="1257" w:type="dxa"/>
          </w:tcPr>
          <w:p w14:paraId="496F9DCA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3</w:t>
            </w:r>
          </w:p>
        </w:tc>
        <w:tc>
          <w:tcPr>
            <w:tcW w:w="1545" w:type="dxa"/>
          </w:tcPr>
          <w:p w14:paraId="5A0530FD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108</w:t>
            </w:r>
          </w:p>
        </w:tc>
      </w:tr>
      <w:tr w:rsidR="00C8732D" w14:paraId="5F701915" w14:textId="77777777">
        <w:trPr>
          <w:jc w:val="center"/>
        </w:trPr>
        <w:tc>
          <w:tcPr>
            <w:tcW w:w="3170" w:type="dxa"/>
          </w:tcPr>
          <w:p w14:paraId="58489BD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Наблюдение в группах</w:t>
            </w:r>
          </w:p>
        </w:tc>
        <w:tc>
          <w:tcPr>
            <w:tcW w:w="1228" w:type="dxa"/>
          </w:tcPr>
          <w:p w14:paraId="748F346F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3,0</w:t>
            </w:r>
          </w:p>
        </w:tc>
        <w:tc>
          <w:tcPr>
            <w:tcW w:w="2437" w:type="dxa"/>
          </w:tcPr>
          <w:p w14:paraId="34DB8268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30 мин</w:t>
            </w:r>
          </w:p>
        </w:tc>
        <w:tc>
          <w:tcPr>
            <w:tcW w:w="1257" w:type="dxa"/>
          </w:tcPr>
          <w:p w14:paraId="6426A1D3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6</w:t>
            </w:r>
          </w:p>
        </w:tc>
        <w:tc>
          <w:tcPr>
            <w:tcW w:w="1545" w:type="dxa"/>
          </w:tcPr>
          <w:p w14:paraId="391B17E2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216</w:t>
            </w:r>
          </w:p>
        </w:tc>
      </w:tr>
      <w:tr w:rsidR="00C8732D" w14:paraId="5D033E72" w14:textId="77777777">
        <w:trPr>
          <w:jc w:val="center"/>
        </w:trPr>
        <w:tc>
          <w:tcPr>
            <w:tcW w:w="3170" w:type="dxa"/>
          </w:tcPr>
          <w:p w14:paraId="6A7F2E9E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Консультации родителей</w:t>
            </w:r>
          </w:p>
        </w:tc>
        <w:tc>
          <w:tcPr>
            <w:tcW w:w="1228" w:type="dxa"/>
          </w:tcPr>
          <w:p w14:paraId="2C2C4422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5,7</w:t>
            </w:r>
          </w:p>
        </w:tc>
        <w:tc>
          <w:tcPr>
            <w:tcW w:w="2437" w:type="dxa"/>
          </w:tcPr>
          <w:p w14:paraId="393E92EF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30 мин</w:t>
            </w:r>
          </w:p>
        </w:tc>
        <w:tc>
          <w:tcPr>
            <w:tcW w:w="1257" w:type="dxa"/>
          </w:tcPr>
          <w:p w14:paraId="3097B8B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11</w:t>
            </w:r>
          </w:p>
        </w:tc>
        <w:tc>
          <w:tcPr>
            <w:tcW w:w="1545" w:type="dxa"/>
          </w:tcPr>
          <w:p w14:paraId="4795E872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396</w:t>
            </w:r>
          </w:p>
        </w:tc>
      </w:tr>
      <w:tr w:rsidR="00C8732D" w14:paraId="06982C5F" w14:textId="77777777">
        <w:trPr>
          <w:jc w:val="center"/>
        </w:trPr>
        <w:tc>
          <w:tcPr>
            <w:tcW w:w="3170" w:type="dxa"/>
          </w:tcPr>
          <w:p w14:paraId="607F7DDE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Консультации педагогов</w:t>
            </w:r>
          </w:p>
        </w:tc>
        <w:tc>
          <w:tcPr>
            <w:tcW w:w="1228" w:type="dxa"/>
          </w:tcPr>
          <w:p w14:paraId="160CA16A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1,5</w:t>
            </w:r>
          </w:p>
        </w:tc>
        <w:tc>
          <w:tcPr>
            <w:tcW w:w="2437" w:type="dxa"/>
          </w:tcPr>
          <w:p w14:paraId="7D992B55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25 мин</w:t>
            </w:r>
          </w:p>
        </w:tc>
        <w:tc>
          <w:tcPr>
            <w:tcW w:w="1257" w:type="dxa"/>
          </w:tcPr>
          <w:p w14:paraId="7820552F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3</w:t>
            </w:r>
          </w:p>
        </w:tc>
        <w:tc>
          <w:tcPr>
            <w:tcW w:w="1545" w:type="dxa"/>
          </w:tcPr>
          <w:p w14:paraId="0B70EF4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108</w:t>
            </w:r>
          </w:p>
        </w:tc>
      </w:tr>
    </w:tbl>
    <w:p w14:paraId="16EAE71F" w14:textId="77777777" w:rsidR="00C8732D" w:rsidRDefault="00C8732D">
      <w:pPr>
        <w:spacing w:after="80"/>
      </w:pPr>
    </w:p>
    <w:p w14:paraId="4CB142FD" w14:textId="77777777" w:rsidR="00C8732D" w:rsidRDefault="005076AD">
      <w:pPr>
        <w:pStyle w:val="affa"/>
      </w:pPr>
      <w:r>
        <w:rPr>
          <w:lang w:val="ru-RU" w:eastAsia="ru-RU"/>
        </w:rPr>
        <w:t xml:space="preserve">Приведённые значения — предельные. Реальный объём ниже на величину каникулярных и карантинных </w:t>
      </w:r>
      <w:r>
        <w:rPr>
          <w:lang w:val="ru-RU" w:eastAsia="ru-RU"/>
        </w:rPr>
        <w:t>периодов, кризисных ситуаций и организационных потерь; при планировании рекомендуется использовать не более 85 % расчётной ёмкости.</w:t>
      </w:r>
    </w:p>
    <w:p w14:paraId="4763BCA0" w14:textId="77777777" w:rsidR="00C8732D" w:rsidRDefault="005076AD">
      <w:pPr>
        <w:pStyle w:val="21"/>
        <w:spacing w:after="120"/>
      </w:pPr>
      <w:bookmarkStart w:id="13" w:name="_Toc237045598"/>
      <w:r>
        <w:rPr>
          <w:rFonts w:ascii="Times New Roman" w:eastAsia="Times New Roman" w:hAnsi="Times New Roman"/>
          <w:b w:val="0"/>
          <w:lang w:val="ru-RU" w:eastAsia="ru-RU"/>
        </w:rPr>
        <w:t>Две базовые модели</w:t>
      </w:r>
      <w:bookmarkEnd w:id="13"/>
    </w:p>
    <w:p w14:paraId="5848225C" w14:textId="77777777" w:rsidR="00C8732D" w:rsidRDefault="005076AD">
      <w:pPr>
        <w:pStyle w:val="affa"/>
      </w:pPr>
      <w:r>
        <w:rPr>
          <w:lang w:val="ru-RU" w:eastAsia="ru-RU"/>
        </w:rPr>
        <w:t xml:space="preserve">Мероприятия настоящего плана приведены в </w:t>
      </w:r>
      <w:r>
        <w:rPr>
          <w:b/>
          <w:lang w:val="ru-RU" w:eastAsia="ru-RU"/>
        </w:rPr>
        <w:t>полном объёме, рассчитанном на модель А</w:t>
      </w:r>
      <w:r>
        <w:rPr>
          <w:lang w:val="ru-RU" w:eastAsia="ru-RU"/>
        </w:rPr>
        <w:t>. Для модели Б приведён г</w:t>
      </w:r>
      <w:r>
        <w:rPr>
          <w:lang w:val="ru-RU" w:eastAsia="ru-RU"/>
        </w:rPr>
        <w:t>отовый перечень сокращений, который применяется без переработки содержания.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4420"/>
        <w:gridCol w:w="2690"/>
        <w:gridCol w:w="2669"/>
      </w:tblGrid>
      <w:tr w:rsidR="00C8732D" w14:paraId="2E8DB429" w14:textId="77777777">
        <w:trPr>
          <w:cantSplit/>
          <w:tblHeader/>
          <w:jc w:val="center"/>
        </w:trPr>
        <w:tc>
          <w:tcPr>
            <w:tcW w:w="4356" w:type="dxa"/>
            <w:shd w:val="clear" w:color="auto" w:fill="DCE6F1"/>
          </w:tcPr>
          <w:p w14:paraId="625B1443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Параметр</w:t>
            </w:r>
          </w:p>
        </w:tc>
        <w:tc>
          <w:tcPr>
            <w:tcW w:w="2651" w:type="dxa"/>
            <w:shd w:val="clear" w:color="auto" w:fill="DCE6F1"/>
          </w:tcPr>
          <w:p w14:paraId="5B253D4F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Модель А</w:t>
            </w:r>
          </w:p>
        </w:tc>
        <w:tc>
          <w:tcPr>
            <w:tcW w:w="2631" w:type="dxa"/>
            <w:shd w:val="clear" w:color="auto" w:fill="DCE6F1"/>
          </w:tcPr>
          <w:p w14:paraId="3EADD9EA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Модель Б</w:t>
            </w:r>
          </w:p>
        </w:tc>
      </w:tr>
      <w:tr w:rsidR="00C8732D" w14:paraId="5FDB004B" w14:textId="77777777">
        <w:trPr>
          <w:jc w:val="center"/>
        </w:trPr>
        <w:tc>
          <w:tcPr>
            <w:tcW w:w="4356" w:type="dxa"/>
          </w:tcPr>
          <w:p w14:paraId="0D454DAF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Количество групп (K)</w:t>
            </w:r>
          </w:p>
        </w:tc>
        <w:tc>
          <w:tcPr>
            <w:tcW w:w="2651" w:type="dxa"/>
          </w:tcPr>
          <w:p w14:paraId="36C1DC4F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до 6</w:t>
            </w:r>
          </w:p>
        </w:tc>
        <w:tc>
          <w:tcPr>
            <w:tcW w:w="2631" w:type="dxa"/>
          </w:tcPr>
          <w:p w14:paraId="462DA335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7–12</w:t>
            </w:r>
          </w:p>
        </w:tc>
      </w:tr>
      <w:tr w:rsidR="00C8732D" w14:paraId="6FE75B61" w14:textId="77777777">
        <w:trPr>
          <w:jc w:val="center"/>
        </w:trPr>
        <w:tc>
          <w:tcPr>
            <w:tcW w:w="4356" w:type="dxa"/>
          </w:tcPr>
          <w:p w14:paraId="6FA7277E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Ориентировочная численность воспитанников</w:t>
            </w:r>
          </w:p>
        </w:tc>
        <w:tc>
          <w:tcPr>
            <w:tcW w:w="2651" w:type="dxa"/>
          </w:tcPr>
          <w:p w14:paraId="7AA2FC5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до 150</w:t>
            </w:r>
          </w:p>
        </w:tc>
        <w:tc>
          <w:tcPr>
            <w:tcW w:w="2631" w:type="dxa"/>
          </w:tcPr>
          <w:p w14:paraId="59B7814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150–300</w:t>
            </w:r>
          </w:p>
        </w:tc>
      </w:tr>
      <w:tr w:rsidR="00C8732D" w14:paraId="2934E4A6" w14:textId="77777777">
        <w:trPr>
          <w:jc w:val="center"/>
        </w:trPr>
        <w:tc>
          <w:tcPr>
            <w:tcW w:w="4356" w:type="dxa"/>
          </w:tcPr>
          <w:p w14:paraId="19A9893C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Воспитанников с ОВЗ, нуждающихся в занятиях </w:t>
            </w:r>
            <w:r>
              <w:rPr>
                <w:sz w:val="21"/>
                <w:lang w:val="ru-RU" w:eastAsia="ru-RU"/>
              </w:rPr>
              <w:t>педагога-психолога</w:t>
            </w:r>
          </w:p>
        </w:tc>
        <w:tc>
          <w:tcPr>
            <w:tcW w:w="2651" w:type="dxa"/>
          </w:tcPr>
          <w:p w14:paraId="180272F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до 8</w:t>
            </w:r>
          </w:p>
        </w:tc>
        <w:tc>
          <w:tcPr>
            <w:tcW w:w="2631" w:type="dxa"/>
          </w:tcPr>
          <w:p w14:paraId="3101B2C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до 15</w:t>
            </w:r>
          </w:p>
        </w:tc>
      </w:tr>
      <w:tr w:rsidR="00C8732D" w14:paraId="16F94E29" w14:textId="77777777">
        <w:trPr>
          <w:jc w:val="center"/>
        </w:trPr>
        <w:tc>
          <w:tcPr>
            <w:tcW w:w="4356" w:type="dxa"/>
          </w:tcPr>
          <w:p w14:paraId="6D34720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Объём ставки</w:t>
            </w:r>
          </w:p>
        </w:tc>
        <w:tc>
          <w:tcPr>
            <w:tcW w:w="2651" w:type="dxa"/>
          </w:tcPr>
          <w:p w14:paraId="1008039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1,0</w:t>
            </w:r>
          </w:p>
        </w:tc>
        <w:tc>
          <w:tcPr>
            <w:tcW w:w="2631" w:type="dxa"/>
          </w:tcPr>
          <w:p w14:paraId="1E7F5C01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1,0</w:t>
            </w:r>
          </w:p>
        </w:tc>
      </w:tr>
      <w:tr w:rsidR="00C8732D" w14:paraId="5B0D362F" w14:textId="77777777">
        <w:trPr>
          <w:jc w:val="center"/>
        </w:trPr>
        <w:tc>
          <w:tcPr>
            <w:tcW w:w="4356" w:type="dxa"/>
          </w:tcPr>
          <w:p w14:paraId="75382C6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Мероприятия плана</w:t>
            </w:r>
          </w:p>
        </w:tc>
        <w:tc>
          <w:tcPr>
            <w:tcW w:w="2651" w:type="dxa"/>
          </w:tcPr>
          <w:p w14:paraId="070D078D" w14:textId="77777777" w:rsidR="00C8732D" w:rsidRDefault="005076AD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выполняются в полном объёме, приведённом в разделе 11</w:t>
            </w:r>
          </w:p>
        </w:tc>
        <w:tc>
          <w:tcPr>
            <w:tcW w:w="2631" w:type="dxa"/>
          </w:tcPr>
          <w:p w14:paraId="19E7574F" w14:textId="77777777" w:rsidR="00C8732D" w:rsidRDefault="005076AD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выполняются с сокращениями по таблице ниже</w:t>
            </w:r>
          </w:p>
        </w:tc>
      </w:tr>
    </w:tbl>
    <w:p w14:paraId="24E483AA" w14:textId="77777777" w:rsidR="00C8732D" w:rsidRDefault="00C8732D">
      <w:pPr>
        <w:spacing w:after="80"/>
      </w:pPr>
    </w:p>
    <w:p w14:paraId="6D9BDB62" w14:textId="77777777" w:rsidR="00C8732D" w:rsidRDefault="005076AD">
      <w:pPr>
        <w:pStyle w:val="affa"/>
      </w:pPr>
      <w:r>
        <w:rPr>
          <w:lang w:val="ru-RU" w:eastAsia="ru-RU"/>
        </w:rPr>
        <w:t>При числе групп более 12 приведённый расчёт показывает, что объём мероприятий настояще</w:t>
      </w:r>
      <w:r>
        <w:rPr>
          <w:lang w:val="ru-RU" w:eastAsia="ru-RU"/>
        </w:rPr>
        <w:t xml:space="preserve">го плана не обеспечивается одним специалистом на одной ставке даже после сокращений. Это </w:t>
      </w:r>
      <w:r>
        <w:rPr>
          <w:b/>
          <w:lang w:val="ru-RU" w:eastAsia="ru-RU"/>
        </w:rPr>
        <w:t>расчётный вывод, а не норма права</w:t>
      </w:r>
      <w:r>
        <w:rPr>
          <w:lang w:val="ru-RU" w:eastAsia="ru-RU"/>
        </w:rPr>
        <w:t>: решение принимает организация. Возможные варианты — дальнейшее сокращение объёма плана, перераспределение функций между специалистам</w:t>
      </w:r>
      <w:r>
        <w:rPr>
          <w:lang w:val="ru-RU" w:eastAsia="ru-RU"/>
        </w:rPr>
        <w:t>и сопровождения, привлечение ресурсов муниципального психолого-педагогического центра или введение дополнительной должности.</w:t>
      </w:r>
    </w:p>
    <w:p w14:paraId="0F3C3B83" w14:textId="77777777" w:rsidR="00C8732D" w:rsidRDefault="005076AD">
      <w:pPr>
        <w:pStyle w:val="21"/>
        <w:spacing w:after="120"/>
      </w:pPr>
      <w:bookmarkStart w:id="14" w:name="_Toc237045599"/>
      <w:r>
        <w:rPr>
          <w:rFonts w:ascii="Times New Roman" w:eastAsia="Times New Roman" w:hAnsi="Times New Roman"/>
          <w:b w:val="0"/>
          <w:lang w:val="ru-RU" w:eastAsia="ru-RU"/>
        </w:rPr>
        <w:t>Проверка выполнимости</w:t>
      </w:r>
      <w:bookmarkEnd w:id="14"/>
    </w:p>
    <w:p w14:paraId="14C3BC47" w14:textId="77777777" w:rsidR="00C8732D" w:rsidRDefault="005076AD">
      <w:pPr>
        <w:pBdr>
          <w:left w:val="single" w:sz="18" w:space="8" w:color="1F3864"/>
        </w:pBdr>
        <w:spacing w:before="80" w:after="160"/>
        <w:ind w:left="340"/>
        <w:jc w:val="both"/>
      </w:pPr>
      <w:r>
        <w:rPr>
          <w:b/>
          <w:i/>
          <w:sz w:val="22"/>
          <w:lang w:val="ru-RU" w:eastAsia="ru-RU"/>
        </w:rPr>
        <w:t>Как читать таблицу.</w:t>
      </w:r>
      <w:r>
        <w:rPr>
          <w:i/>
          <w:sz w:val="22"/>
          <w:lang w:val="ru-RU" w:eastAsia="ru-RU"/>
        </w:rPr>
        <w:t xml:space="preserve"> В графе «Объём при сплошном формате» приведён теоретический объём работы, если бы каждое направление выполнялось со сплошным охватом. </w:t>
      </w:r>
      <w:r>
        <w:rPr>
          <w:b/>
          <w:i/>
          <w:sz w:val="22"/>
          <w:lang w:val="ru-RU" w:eastAsia="ru-RU"/>
        </w:rPr>
        <w:t>Этот формат в настоящем плане не применяется.</w:t>
      </w:r>
      <w:r>
        <w:rPr>
          <w:i/>
          <w:sz w:val="22"/>
          <w:lang w:val="ru-RU" w:eastAsia="ru-RU"/>
        </w:rPr>
        <w:t xml:space="preserve"> Таблица показывает, почему в разделе 11 выбраны именно скрининговые и выбор</w:t>
      </w:r>
      <w:r>
        <w:rPr>
          <w:i/>
          <w:sz w:val="22"/>
          <w:lang w:val="ru-RU" w:eastAsia="ru-RU"/>
        </w:rPr>
        <w:t>очные формы: они уже приведены к расчётной ёмкости. Строки, где сплошной формат не помещается, сопровождаются указанием на применённую в плане замену.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3334"/>
        <w:gridCol w:w="1925"/>
        <w:gridCol w:w="1223"/>
        <w:gridCol w:w="1227"/>
        <w:gridCol w:w="2070"/>
      </w:tblGrid>
      <w:tr w:rsidR="00C8732D" w14:paraId="2AA5EDD8" w14:textId="77777777">
        <w:trPr>
          <w:cantSplit/>
          <w:tblHeader/>
          <w:jc w:val="center"/>
        </w:trPr>
        <w:tc>
          <w:tcPr>
            <w:tcW w:w="3287" w:type="dxa"/>
            <w:shd w:val="clear" w:color="auto" w:fill="DCE6F1"/>
          </w:tcPr>
          <w:p w14:paraId="341A9F4C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Блок мероприятий</w:t>
            </w:r>
          </w:p>
        </w:tc>
        <w:tc>
          <w:tcPr>
            <w:tcW w:w="1897" w:type="dxa"/>
            <w:shd w:val="clear" w:color="auto" w:fill="DCE6F1"/>
          </w:tcPr>
          <w:p w14:paraId="7C5E0697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Объём при сплошном формате (справочно, не применяется)</w:t>
            </w:r>
          </w:p>
        </w:tc>
        <w:tc>
          <w:tcPr>
            <w:tcW w:w="1205" w:type="dxa"/>
            <w:shd w:val="clear" w:color="auto" w:fill="DCE6F1"/>
          </w:tcPr>
          <w:p w14:paraId="3E2FC2D8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Модель А (K = 6)</w:t>
            </w:r>
          </w:p>
        </w:tc>
        <w:tc>
          <w:tcPr>
            <w:tcW w:w="1209" w:type="dxa"/>
            <w:shd w:val="clear" w:color="auto" w:fill="DCE6F1"/>
          </w:tcPr>
          <w:p w14:paraId="4952B933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 xml:space="preserve">Модель Б (K = </w:t>
            </w:r>
            <w:r>
              <w:rPr>
                <w:sz w:val="19"/>
                <w:lang w:val="ru-RU" w:eastAsia="ru-RU"/>
              </w:rPr>
              <w:t>12)</w:t>
            </w:r>
          </w:p>
        </w:tc>
        <w:tc>
          <w:tcPr>
            <w:tcW w:w="2040" w:type="dxa"/>
            <w:shd w:val="clear" w:color="auto" w:fill="DCE6F1"/>
          </w:tcPr>
          <w:p w14:paraId="0597C67A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Годовая ёмкость</w:t>
            </w:r>
          </w:p>
        </w:tc>
      </w:tr>
      <w:tr w:rsidR="00C8732D" w14:paraId="7DE5F949" w14:textId="77777777">
        <w:trPr>
          <w:jc w:val="center"/>
        </w:trPr>
        <w:tc>
          <w:tcPr>
            <w:tcW w:w="3287" w:type="dxa"/>
          </w:tcPr>
          <w:p w14:paraId="3AA241CC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Развивающие занятия по возрастным группам (цикл 12 занятий на подгруппу, 2 подгруппы в группе)</w:t>
            </w:r>
          </w:p>
        </w:tc>
        <w:tc>
          <w:tcPr>
            <w:tcW w:w="1897" w:type="dxa"/>
          </w:tcPr>
          <w:p w14:paraId="7DC31023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24 × K занятий за год</w:t>
            </w:r>
          </w:p>
        </w:tc>
        <w:tc>
          <w:tcPr>
            <w:tcW w:w="1205" w:type="dxa"/>
          </w:tcPr>
          <w:p w14:paraId="3F4F1789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144</w:t>
            </w:r>
          </w:p>
        </w:tc>
        <w:tc>
          <w:tcPr>
            <w:tcW w:w="1209" w:type="dxa"/>
          </w:tcPr>
          <w:p w14:paraId="5846B052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288</w:t>
            </w:r>
          </w:p>
        </w:tc>
        <w:tc>
          <w:tcPr>
            <w:tcW w:w="2040" w:type="dxa"/>
          </w:tcPr>
          <w:p w14:paraId="2AE7138E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432</w:t>
            </w:r>
          </w:p>
        </w:tc>
      </w:tr>
      <w:tr w:rsidR="00C8732D" w14:paraId="7FB5DBA1" w14:textId="77777777">
        <w:trPr>
          <w:jc w:val="center"/>
        </w:trPr>
        <w:tc>
          <w:tcPr>
            <w:tcW w:w="3287" w:type="dxa"/>
          </w:tcPr>
          <w:p w14:paraId="7A996964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Адаптационные игровые сеансы (вновь поступившие, 8 сеансов на подгруппу)</w:t>
            </w:r>
          </w:p>
        </w:tc>
        <w:tc>
          <w:tcPr>
            <w:tcW w:w="1897" w:type="dxa"/>
          </w:tcPr>
          <w:p w14:paraId="6A6D158A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8 × число </w:t>
            </w:r>
            <w:r>
              <w:rPr>
                <w:sz w:val="19"/>
                <w:lang w:val="ru-RU" w:eastAsia="ru-RU"/>
              </w:rPr>
              <w:t>адаптационных подгрупп</w:t>
            </w:r>
          </w:p>
        </w:tc>
        <w:tc>
          <w:tcPr>
            <w:tcW w:w="1205" w:type="dxa"/>
          </w:tcPr>
          <w:p w14:paraId="75E044D8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16–24</w:t>
            </w:r>
          </w:p>
        </w:tc>
        <w:tc>
          <w:tcPr>
            <w:tcW w:w="1209" w:type="dxa"/>
          </w:tcPr>
          <w:p w14:paraId="37BDFA05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32–48</w:t>
            </w:r>
          </w:p>
        </w:tc>
        <w:tc>
          <w:tcPr>
            <w:tcW w:w="2040" w:type="dxa"/>
          </w:tcPr>
          <w:p w14:paraId="0E2D6CDC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входит в общий объём подгрупповых занятий</w:t>
            </w:r>
          </w:p>
        </w:tc>
      </w:tr>
      <w:tr w:rsidR="00C8732D" w14:paraId="7ECAD086" w14:textId="77777777">
        <w:trPr>
          <w:jc w:val="center"/>
        </w:trPr>
        <w:tc>
          <w:tcPr>
            <w:tcW w:w="3287" w:type="dxa"/>
          </w:tcPr>
          <w:p w14:paraId="7EB7BA0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Наблюдение в группах (по 4 посещения на группу в год)</w:t>
            </w:r>
          </w:p>
        </w:tc>
        <w:tc>
          <w:tcPr>
            <w:tcW w:w="1897" w:type="dxa"/>
          </w:tcPr>
          <w:p w14:paraId="69689933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4 × K посещений</w:t>
            </w:r>
          </w:p>
        </w:tc>
        <w:tc>
          <w:tcPr>
            <w:tcW w:w="1205" w:type="dxa"/>
          </w:tcPr>
          <w:p w14:paraId="6CCA20B4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24</w:t>
            </w:r>
          </w:p>
        </w:tc>
        <w:tc>
          <w:tcPr>
            <w:tcW w:w="1209" w:type="dxa"/>
          </w:tcPr>
          <w:p w14:paraId="215577CD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48</w:t>
            </w:r>
          </w:p>
        </w:tc>
        <w:tc>
          <w:tcPr>
            <w:tcW w:w="2040" w:type="dxa"/>
          </w:tcPr>
          <w:p w14:paraId="66E1C83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216</w:t>
            </w:r>
          </w:p>
        </w:tc>
      </w:tr>
      <w:tr w:rsidR="00C8732D" w14:paraId="07489DB8" w14:textId="77777777">
        <w:trPr>
          <w:jc w:val="center"/>
        </w:trPr>
        <w:tc>
          <w:tcPr>
            <w:tcW w:w="3287" w:type="dxa"/>
          </w:tcPr>
          <w:p w14:paraId="45AEB01F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Индивидуальная диагностика при сплошном обследовании всех детей</w:t>
            </w:r>
          </w:p>
        </w:tc>
        <w:tc>
          <w:tcPr>
            <w:tcW w:w="1897" w:type="dxa"/>
          </w:tcPr>
          <w:p w14:paraId="59A77073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≈ 25 × K обследований</w:t>
            </w:r>
          </w:p>
        </w:tc>
        <w:tc>
          <w:tcPr>
            <w:tcW w:w="1205" w:type="dxa"/>
          </w:tcPr>
          <w:p w14:paraId="0791C7CB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150</w:t>
            </w:r>
          </w:p>
        </w:tc>
        <w:tc>
          <w:tcPr>
            <w:tcW w:w="1209" w:type="dxa"/>
          </w:tcPr>
          <w:p w14:paraId="7EAA6C51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300</w:t>
            </w:r>
          </w:p>
        </w:tc>
        <w:tc>
          <w:tcPr>
            <w:tcW w:w="2040" w:type="dxa"/>
          </w:tcPr>
          <w:p w14:paraId="6B0A5AC1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108</w:t>
            </w:r>
          </w:p>
        </w:tc>
      </w:tr>
      <w:tr w:rsidR="00C8732D" w14:paraId="0CA7F9B8" w14:textId="77777777">
        <w:trPr>
          <w:jc w:val="center"/>
        </w:trPr>
        <w:tc>
          <w:tcPr>
            <w:tcW w:w="3287" w:type="dxa"/>
          </w:tcPr>
          <w:p w14:paraId="07D75C36" w14:textId="77777777" w:rsidR="00C8732D" w:rsidRDefault="005076AD">
            <w:pPr>
              <w:pStyle w:val="aff8"/>
            </w:pPr>
            <w:r>
              <w:rPr>
                <w:b/>
                <w:sz w:val="19"/>
                <w:lang w:val="ru-RU" w:eastAsia="ru-RU"/>
              </w:rPr>
              <w:t>Фактический объём по настоящему плану:</w:t>
            </w:r>
            <w:r>
              <w:rPr>
                <w:sz w:val="19"/>
                <w:lang w:val="ru-RU" w:eastAsia="ru-RU"/>
              </w:rPr>
              <w:t xml:space="preserve"> групповой скрининг + углублённое обследование по запросу и по решениям ППк</w:t>
            </w:r>
          </w:p>
        </w:tc>
        <w:tc>
          <w:tcPr>
            <w:tcW w:w="1897" w:type="dxa"/>
          </w:tcPr>
          <w:p w14:paraId="6BF9383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—</w:t>
            </w:r>
          </w:p>
        </w:tc>
        <w:tc>
          <w:tcPr>
            <w:tcW w:w="1205" w:type="dxa"/>
          </w:tcPr>
          <w:p w14:paraId="52EE8373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≈ 80</w:t>
            </w:r>
          </w:p>
        </w:tc>
        <w:tc>
          <w:tcPr>
            <w:tcW w:w="1209" w:type="dxa"/>
          </w:tcPr>
          <w:p w14:paraId="2335BB28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≈ 90</w:t>
            </w:r>
          </w:p>
        </w:tc>
        <w:tc>
          <w:tcPr>
            <w:tcW w:w="2040" w:type="dxa"/>
          </w:tcPr>
          <w:p w14:paraId="5F59A1FB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108</w:t>
            </w:r>
          </w:p>
        </w:tc>
      </w:tr>
      <w:tr w:rsidR="00C8732D" w14:paraId="77C5C891" w14:textId="77777777">
        <w:trPr>
          <w:jc w:val="center"/>
        </w:trPr>
        <w:tc>
          <w:tcPr>
            <w:tcW w:w="3287" w:type="dxa"/>
          </w:tcPr>
          <w:p w14:paraId="2323D20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Индивидуальные занятия с детьми с ОВЗ при условной периодичности 2 раза в неделю</w:t>
            </w:r>
          </w:p>
        </w:tc>
        <w:tc>
          <w:tcPr>
            <w:tcW w:w="1897" w:type="dxa"/>
          </w:tcPr>
          <w:p w14:paraId="303D034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2 × число детей в неделю</w:t>
            </w:r>
          </w:p>
        </w:tc>
        <w:tc>
          <w:tcPr>
            <w:tcW w:w="1205" w:type="dxa"/>
          </w:tcPr>
          <w:p w14:paraId="2FB37F21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16 занятий в н</w:t>
            </w:r>
            <w:r>
              <w:rPr>
                <w:sz w:val="19"/>
                <w:lang w:val="ru-RU" w:eastAsia="ru-RU"/>
              </w:rPr>
              <w:t>еделю при 8 детях</w:t>
            </w:r>
          </w:p>
        </w:tc>
        <w:tc>
          <w:tcPr>
            <w:tcW w:w="1209" w:type="dxa"/>
          </w:tcPr>
          <w:p w14:paraId="1420E1A5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30 занятий при 15 детях</w:t>
            </w:r>
          </w:p>
        </w:tc>
        <w:tc>
          <w:tcPr>
            <w:tcW w:w="2040" w:type="dxa"/>
          </w:tcPr>
          <w:p w14:paraId="4C7D2373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5 занятий в неделю</w:t>
            </w:r>
          </w:p>
        </w:tc>
      </w:tr>
      <w:tr w:rsidR="00C8732D" w14:paraId="57662B89" w14:textId="77777777">
        <w:trPr>
          <w:jc w:val="center"/>
        </w:trPr>
        <w:tc>
          <w:tcPr>
            <w:tcW w:w="3287" w:type="dxa"/>
          </w:tcPr>
          <w:p w14:paraId="79AC620D" w14:textId="77777777" w:rsidR="00C8732D" w:rsidRDefault="005076AD">
            <w:pPr>
              <w:pStyle w:val="aff8"/>
            </w:pPr>
            <w:r>
              <w:rPr>
                <w:b/>
                <w:sz w:val="19"/>
                <w:lang w:val="ru-RU" w:eastAsia="ru-RU"/>
              </w:rPr>
              <w:t>Фактический объём по настоящему плану:</w:t>
            </w:r>
            <w:r>
              <w:rPr>
                <w:sz w:val="19"/>
                <w:lang w:val="ru-RU" w:eastAsia="ru-RU"/>
              </w:rPr>
              <w:t xml:space="preserve"> объём и периодичность по адаптированной образовательной программе, рекомендациям ПМПК и решению ППк, с использованием малогрупповых форм</w:t>
            </w:r>
          </w:p>
        </w:tc>
        <w:tc>
          <w:tcPr>
            <w:tcW w:w="1897" w:type="dxa"/>
          </w:tcPr>
          <w:p w14:paraId="653A84D5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—</w:t>
            </w:r>
          </w:p>
        </w:tc>
        <w:tc>
          <w:tcPr>
            <w:tcW w:w="1205" w:type="dxa"/>
          </w:tcPr>
          <w:p w14:paraId="1106BFD1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в </w:t>
            </w:r>
            <w:r>
              <w:rPr>
                <w:sz w:val="19"/>
                <w:lang w:val="ru-RU" w:eastAsia="ru-RU"/>
              </w:rPr>
              <w:t>пределах блока</w:t>
            </w:r>
          </w:p>
        </w:tc>
        <w:tc>
          <w:tcPr>
            <w:tcW w:w="1209" w:type="dxa"/>
          </w:tcPr>
          <w:p w14:paraId="4AF95FA2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в пределах блока</w:t>
            </w:r>
          </w:p>
        </w:tc>
        <w:tc>
          <w:tcPr>
            <w:tcW w:w="2040" w:type="dxa"/>
          </w:tcPr>
          <w:p w14:paraId="5BD6B838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5 занятий в неделю + резерв блока индивидуальных занятий</w:t>
            </w:r>
          </w:p>
        </w:tc>
      </w:tr>
    </w:tbl>
    <w:p w14:paraId="05A115E4" w14:textId="77777777" w:rsidR="00C8732D" w:rsidRDefault="00C8732D">
      <w:pPr>
        <w:spacing w:after="80"/>
      </w:pPr>
    </w:p>
    <w:p w14:paraId="0FD18D9E" w14:textId="77777777" w:rsidR="00C8732D" w:rsidRDefault="005076AD">
      <w:pPr>
        <w:pStyle w:val="affa"/>
      </w:pPr>
      <w:r>
        <w:rPr>
          <w:b/>
          <w:lang w:val="ru-RU" w:eastAsia="ru-RU"/>
        </w:rPr>
        <w:t>Вывод по модели А.</w:t>
      </w:r>
      <w:r>
        <w:rPr>
          <w:lang w:val="ru-RU" w:eastAsia="ru-RU"/>
        </w:rPr>
        <w:t xml:space="preserve"> Все мероприятия раздела 11 помещаются в годовую ёмкость и выполняются в полном объёме. Это достигнуто за счёт того, что в плане изначально заложены скрининговые формы вместо сплошной индивидуальной диагностики, а объём занятий с детьми с ОВЗ определяется </w:t>
      </w:r>
      <w:r>
        <w:rPr>
          <w:lang w:val="ru-RU" w:eastAsia="ru-RU"/>
        </w:rPr>
        <w:t>адаптированной образовательной программой и рекомендациями ПМПК, а не условной периодичностью «два раза в неделю каждому ребёнку». Периодичность занятий с конкретным ребёнком с ОВЗ не является нормой права и не устанавливается настоящим планом: она определ</w:t>
      </w:r>
      <w:r>
        <w:rPr>
          <w:lang w:val="ru-RU" w:eastAsia="ru-RU"/>
        </w:rPr>
        <w:t>яется адаптированной образовательной программой, рекомендациями ПМПК, заключением ППк и индивидуальным планом сопровождения.</w:t>
      </w:r>
    </w:p>
    <w:p w14:paraId="7532AC4E" w14:textId="77777777" w:rsidR="00C8732D" w:rsidRDefault="005076AD">
      <w:pPr>
        <w:pStyle w:val="affa"/>
      </w:pPr>
      <w:r>
        <w:rPr>
          <w:b/>
          <w:lang w:val="ru-RU" w:eastAsia="ru-RU"/>
        </w:rPr>
        <w:lastRenderedPageBreak/>
        <w:t>Вывод по модели Б.</w:t>
      </w:r>
      <w:r>
        <w:rPr>
          <w:lang w:val="ru-RU" w:eastAsia="ru-RU"/>
        </w:rPr>
        <w:t xml:space="preserve"> Не помещаются: развивающие занятия по всем группам, индивидуальная диагностика и занятия с детьми с ОВЗ. Применя</w:t>
      </w:r>
      <w:r>
        <w:rPr>
          <w:lang w:val="ru-RU" w:eastAsia="ru-RU"/>
        </w:rPr>
        <w:t>ется готовый перечень сокращений.</w:t>
      </w:r>
    </w:p>
    <w:p w14:paraId="3409183C" w14:textId="77777777" w:rsidR="00C8732D" w:rsidRDefault="005076AD">
      <w:pPr>
        <w:pStyle w:val="21"/>
        <w:spacing w:after="120"/>
      </w:pPr>
      <w:bookmarkStart w:id="15" w:name="_Toc237045600"/>
      <w:r>
        <w:rPr>
          <w:rFonts w:ascii="Times New Roman" w:eastAsia="Times New Roman" w:hAnsi="Times New Roman"/>
          <w:b w:val="0"/>
          <w:lang w:val="ru-RU" w:eastAsia="ru-RU"/>
        </w:rPr>
        <w:t>Готовый перечень сокращений для модели Б (7–12 групп)</w:t>
      </w:r>
      <w:bookmarkEnd w:id="15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20"/>
        <w:gridCol w:w="2384"/>
        <w:gridCol w:w="3556"/>
        <w:gridCol w:w="3119"/>
      </w:tblGrid>
      <w:tr w:rsidR="00C8732D" w14:paraId="721AB51D" w14:textId="77777777">
        <w:trPr>
          <w:cantSplit/>
          <w:tblHeader/>
          <w:jc w:val="center"/>
        </w:trPr>
        <w:tc>
          <w:tcPr>
            <w:tcW w:w="709" w:type="dxa"/>
            <w:shd w:val="clear" w:color="auto" w:fill="DCE6F1"/>
          </w:tcPr>
          <w:p w14:paraId="5BF37EDA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№</w:t>
            </w:r>
          </w:p>
        </w:tc>
        <w:tc>
          <w:tcPr>
            <w:tcW w:w="2350" w:type="dxa"/>
            <w:shd w:val="clear" w:color="auto" w:fill="DCE6F1"/>
          </w:tcPr>
          <w:p w14:paraId="27564EDC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Что сокращается</w:t>
            </w:r>
          </w:p>
        </w:tc>
        <w:tc>
          <w:tcPr>
            <w:tcW w:w="3505" w:type="dxa"/>
            <w:shd w:val="clear" w:color="auto" w:fill="DCE6F1"/>
          </w:tcPr>
          <w:p w14:paraId="351C0359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Как именно</w:t>
            </w:r>
          </w:p>
        </w:tc>
        <w:tc>
          <w:tcPr>
            <w:tcW w:w="3074" w:type="dxa"/>
            <w:shd w:val="clear" w:color="auto" w:fill="DCE6F1"/>
          </w:tcPr>
          <w:p w14:paraId="0EB9345E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Что остаётся без изменений</w:t>
            </w:r>
          </w:p>
        </w:tc>
      </w:tr>
      <w:tr w:rsidR="00C8732D" w14:paraId="08DAF52F" w14:textId="77777777">
        <w:trPr>
          <w:jc w:val="center"/>
        </w:trPr>
        <w:tc>
          <w:tcPr>
            <w:tcW w:w="709" w:type="dxa"/>
          </w:tcPr>
          <w:p w14:paraId="05A317D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</w:t>
            </w:r>
          </w:p>
        </w:tc>
        <w:tc>
          <w:tcPr>
            <w:tcW w:w="2350" w:type="dxa"/>
          </w:tcPr>
          <w:p w14:paraId="5CD75CB7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Развивающие занятия по возрастным группам</w:t>
            </w:r>
          </w:p>
        </w:tc>
        <w:tc>
          <w:tcPr>
            <w:tcW w:w="3505" w:type="dxa"/>
          </w:tcPr>
          <w:p w14:paraId="4D0CB3B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Проводятся в группах раннего возраста, младших и </w:t>
            </w:r>
            <w:r>
              <w:rPr>
                <w:sz w:val="20"/>
                <w:lang w:val="ru-RU" w:eastAsia="ru-RU"/>
              </w:rPr>
              <w:t>подготовительных к школе группах. В средних и старших группах — только для подгрупп детей, выделенных по итогам наблюдения</w:t>
            </w:r>
          </w:p>
        </w:tc>
        <w:tc>
          <w:tcPr>
            <w:tcW w:w="3074" w:type="dxa"/>
          </w:tcPr>
          <w:p w14:paraId="7B586300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Адаптационные игровые сеансы и занятия по подготовке к школе</w:t>
            </w:r>
          </w:p>
        </w:tc>
      </w:tr>
      <w:tr w:rsidR="00C8732D" w14:paraId="742BF1AB" w14:textId="77777777">
        <w:trPr>
          <w:jc w:val="center"/>
        </w:trPr>
        <w:tc>
          <w:tcPr>
            <w:tcW w:w="709" w:type="dxa"/>
          </w:tcPr>
          <w:p w14:paraId="52FCBB0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2</w:t>
            </w:r>
          </w:p>
        </w:tc>
        <w:tc>
          <w:tcPr>
            <w:tcW w:w="2350" w:type="dxa"/>
          </w:tcPr>
          <w:p w14:paraId="44A0DDA7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Наблюдение в группах</w:t>
            </w:r>
          </w:p>
        </w:tc>
        <w:tc>
          <w:tcPr>
            <w:tcW w:w="3505" w:type="dxa"/>
          </w:tcPr>
          <w:p w14:paraId="6A643A24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Сокращается с 4 до 2 посещений на группу в </w:t>
            </w:r>
            <w:r>
              <w:rPr>
                <w:sz w:val="20"/>
                <w:lang w:val="ru-RU" w:eastAsia="ru-RU"/>
              </w:rPr>
              <w:t>год (октябрь и март)</w:t>
            </w:r>
          </w:p>
        </w:tc>
        <w:tc>
          <w:tcPr>
            <w:tcW w:w="3074" w:type="dxa"/>
          </w:tcPr>
          <w:p w14:paraId="22175531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Наблюдение в период адаптации вновь поступивших детей — без сокращения</w:t>
            </w:r>
          </w:p>
        </w:tc>
      </w:tr>
      <w:tr w:rsidR="00C8732D" w14:paraId="2E27487B" w14:textId="77777777">
        <w:trPr>
          <w:jc w:val="center"/>
        </w:trPr>
        <w:tc>
          <w:tcPr>
            <w:tcW w:w="709" w:type="dxa"/>
          </w:tcPr>
          <w:p w14:paraId="54E32827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3</w:t>
            </w:r>
          </w:p>
        </w:tc>
        <w:tc>
          <w:tcPr>
            <w:tcW w:w="2350" w:type="dxa"/>
          </w:tcPr>
          <w:p w14:paraId="298843E6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Индивидуальная диагностика</w:t>
            </w:r>
          </w:p>
        </w:tc>
        <w:tc>
          <w:tcPr>
            <w:tcW w:w="3505" w:type="dxa"/>
          </w:tcPr>
          <w:p w14:paraId="6BA19F53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Сплошное обследование не проводится ни в одной параллели, кроме подготовительной к школе группы. В остальных группах — по запросу и по</w:t>
            </w:r>
            <w:r>
              <w:rPr>
                <w:sz w:val="20"/>
                <w:lang w:val="ru-RU" w:eastAsia="ru-RU"/>
              </w:rPr>
              <w:t xml:space="preserve"> решениям ППк</w:t>
            </w:r>
          </w:p>
        </w:tc>
        <w:tc>
          <w:tcPr>
            <w:tcW w:w="3074" w:type="dxa"/>
          </w:tcPr>
          <w:p w14:paraId="326A2C03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Диагностика готовности к школьному обучению в подготовительной группе</w:t>
            </w:r>
          </w:p>
        </w:tc>
      </w:tr>
      <w:tr w:rsidR="00C8732D" w14:paraId="3EA7AFE7" w14:textId="77777777">
        <w:trPr>
          <w:jc w:val="center"/>
        </w:trPr>
        <w:tc>
          <w:tcPr>
            <w:tcW w:w="709" w:type="dxa"/>
          </w:tcPr>
          <w:p w14:paraId="341464E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4</w:t>
            </w:r>
          </w:p>
        </w:tc>
        <w:tc>
          <w:tcPr>
            <w:tcW w:w="2350" w:type="dxa"/>
          </w:tcPr>
          <w:p w14:paraId="0D700A67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Диагностика готовности к школьному обучению</w:t>
            </w:r>
          </w:p>
        </w:tc>
        <w:tc>
          <w:tcPr>
            <w:tcW w:w="3505" w:type="dxa"/>
          </w:tcPr>
          <w:p w14:paraId="1E4BB70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Первичное обследование в октябре — групповой скрининг, углублённое индивидуальное обследование — только для детей группы вним</w:t>
            </w:r>
            <w:r>
              <w:rPr>
                <w:sz w:val="20"/>
                <w:lang w:val="ru-RU" w:eastAsia="ru-RU"/>
              </w:rPr>
              <w:t>ания</w:t>
            </w:r>
          </w:p>
        </w:tc>
        <w:tc>
          <w:tcPr>
            <w:tcW w:w="3074" w:type="dxa"/>
          </w:tcPr>
          <w:p w14:paraId="59B98ECA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Повторное обследование в апреле — для детей группы внимания</w:t>
            </w:r>
          </w:p>
        </w:tc>
      </w:tr>
      <w:tr w:rsidR="00C8732D" w14:paraId="1916086B" w14:textId="77777777">
        <w:trPr>
          <w:jc w:val="center"/>
        </w:trPr>
        <w:tc>
          <w:tcPr>
            <w:tcW w:w="709" w:type="dxa"/>
          </w:tcPr>
          <w:p w14:paraId="42140690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5</w:t>
            </w:r>
          </w:p>
        </w:tc>
        <w:tc>
          <w:tcPr>
            <w:tcW w:w="2350" w:type="dxa"/>
          </w:tcPr>
          <w:p w14:paraId="154C8D6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Занятия с детьми с ОВЗ</w:t>
            </w:r>
          </w:p>
        </w:tc>
        <w:tc>
          <w:tcPr>
            <w:tcW w:w="3505" w:type="dxa"/>
          </w:tcPr>
          <w:p w14:paraId="34D90F51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Применяются малогрупповые формы (2–3 ребёнка) в объёме и с периодичностью, соответствующими рекомендациям ПМПК и адаптированной образовательной программе</w:t>
            </w:r>
          </w:p>
        </w:tc>
        <w:tc>
          <w:tcPr>
            <w:tcW w:w="3074" w:type="dxa"/>
          </w:tcPr>
          <w:p w14:paraId="062D760A" w14:textId="77777777" w:rsidR="00C8732D" w:rsidRDefault="005076AD">
            <w:pPr>
              <w:pStyle w:val="aff8"/>
            </w:pPr>
            <w:r>
              <w:rPr>
                <w:b/>
                <w:sz w:val="20"/>
                <w:lang w:val="ru-RU" w:eastAsia="ru-RU"/>
              </w:rPr>
              <w:t xml:space="preserve">Объём </w:t>
            </w:r>
            <w:r>
              <w:rPr>
                <w:b/>
                <w:sz w:val="20"/>
                <w:lang w:val="ru-RU" w:eastAsia="ru-RU"/>
              </w:rPr>
              <w:t>занятий, установленный рекомендациями ПМПК и адаптированной образовательной программой, сокращению не подлежит.</w:t>
            </w:r>
            <w:r>
              <w:rPr>
                <w:sz w:val="20"/>
                <w:lang w:val="ru-RU" w:eastAsia="ru-RU"/>
              </w:rPr>
              <w:t xml:space="preserve"> Мониторинг динамики не реже одного раза в квартал</w:t>
            </w:r>
          </w:p>
        </w:tc>
      </w:tr>
      <w:tr w:rsidR="00C8732D" w14:paraId="285274AC" w14:textId="77777777">
        <w:trPr>
          <w:jc w:val="center"/>
        </w:trPr>
        <w:tc>
          <w:tcPr>
            <w:tcW w:w="709" w:type="dxa"/>
          </w:tcPr>
          <w:p w14:paraId="7D4DBFD8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6</w:t>
            </w:r>
          </w:p>
        </w:tc>
        <w:tc>
          <w:tcPr>
            <w:tcW w:w="2350" w:type="dxa"/>
          </w:tcPr>
          <w:p w14:paraId="2AC5AC8B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Вариативные мероприятия (статус В)</w:t>
            </w:r>
          </w:p>
        </w:tc>
        <w:tc>
          <w:tcPr>
            <w:tcW w:w="3505" w:type="dxa"/>
          </w:tcPr>
          <w:p w14:paraId="7C7919B3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Исключаются полностью</w:t>
            </w:r>
          </w:p>
        </w:tc>
        <w:tc>
          <w:tcPr>
            <w:tcW w:w="3074" w:type="dxa"/>
          </w:tcPr>
          <w:p w14:paraId="4CDBD3A0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Мероприятия статусов НПА, ЛА, Б, З</w:t>
            </w:r>
            <w:r>
              <w:rPr>
                <w:sz w:val="20"/>
                <w:lang w:val="ru-RU" w:eastAsia="ru-RU"/>
              </w:rPr>
              <w:t>, Р</w:t>
            </w:r>
          </w:p>
        </w:tc>
      </w:tr>
      <w:tr w:rsidR="00C8732D" w14:paraId="3B9FA56C" w14:textId="77777777">
        <w:trPr>
          <w:jc w:val="center"/>
        </w:trPr>
        <w:tc>
          <w:tcPr>
            <w:tcW w:w="709" w:type="dxa"/>
          </w:tcPr>
          <w:p w14:paraId="7E52B243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7</w:t>
            </w:r>
          </w:p>
        </w:tc>
        <w:tc>
          <w:tcPr>
            <w:tcW w:w="2350" w:type="dxa"/>
          </w:tcPr>
          <w:p w14:paraId="458DB4F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Детско-родительские встречи</w:t>
            </w:r>
          </w:p>
        </w:tc>
        <w:tc>
          <w:tcPr>
            <w:tcW w:w="3505" w:type="dxa"/>
          </w:tcPr>
          <w:p w14:paraId="68654977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Проводятся один раз в год вместо двух</w:t>
            </w:r>
          </w:p>
        </w:tc>
        <w:tc>
          <w:tcPr>
            <w:tcW w:w="3074" w:type="dxa"/>
          </w:tcPr>
          <w:p w14:paraId="10C0483A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Родительские собрания и индивидуальные консультации</w:t>
            </w:r>
          </w:p>
        </w:tc>
      </w:tr>
      <w:tr w:rsidR="00C8732D" w14:paraId="21551172" w14:textId="77777777">
        <w:trPr>
          <w:jc w:val="center"/>
        </w:trPr>
        <w:tc>
          <w:tcPr>
            <w:tcW w:w="709" w:type="dxa"/>
          </w:tcPr>
          <w:p w14:paraId="7699FD98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8</w:t>
            </w:r>
          </w:p>
        </w:tc>
        <w:tc>
          <w:tcPr>
            <w:tcW w:w="2350" w:type="dxa"/>
          </w:tcPr>
          <w:p w14:paraId="0CA29680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Родительский клуб</w:t>
            </w:r>
          </w:p>
        </w:tc>
        <w:tc>
          <w:tcPr>
            <w:tcW w:w="3505" w:type="dxa"/>
          </w:tcPr>
          <w:p w14:paraId="54745DBA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Проводится один раз в квартал вместо ежемесячного</w:t>
            </w:r>
          </w:p>
        </w:tc>
        <w:tc>
          <w:tcPr>
            <w:tcW w:w="3074" w:type="dxa"/>
          </w:tcPr>
          <w:p w14:paraId="0F3C8F60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Информационные материалы</w:t>
            </w:r>
          </w:p>
        </w:tc>
      </w:tr>
    </w:tbl>
    <w:p w14:paraId="578B0566" w14:textId="77777777" w:rsidR="00C8732D" w:rsidRDefault="00C8732D">
      <w:pPr>
        <w:spacing w:after="80"/>
      </w:pPr>
    </w:p>
    <w:p w14:paraId="0B5B02BC" w14:textId="77777777" w:rsidR="00C8732D" w:rsidRDefault="005076AD">
      <w:pPr>
        <w:pStyle w:val="affa"/>
      </w:pPr>
      <w:r>
        <w:rPr>
          <w:b/>
          <w:lang w:val="ru-RU" w:eastAsia="ru-RU"/>
        </w:rPr>
        <w:t xml:space="preserve">Контрольный расчёт после </w:t>
      </w:r>
      <w:r>
        <w:rPr>
          <w:b/>
          <w:lang w:val="ru-RU" w:eastAsia="ru-RU"/>
        </w:rPr>
        <w:t>сокращений (модель Б):</w:t>
      </w:r>
      <w:r>
        <w:rPr>
          <w:lang w:val="ru-RU" w:eastAsia="ru-RU"/>
        </w:rPr>
        <w:t xml:space="preserve"> развивающие занятия — 192 вместо 288 (ёмкость 432); наблюдение — 24 посещения вместо 48 (ёмкость 216); индивидуальная диагностика — около 90 обследований вместо 300 (ёмкость 108); занятия с детьми с ОВЗ — в малогрупповых формах в пре</w:t>
      </w:r>
      <w:r>
        <w:rPr>
          <w:lang w:val="ru-RU" w:eastAsia="ru-RU"/>
        </w:rPr>
        <w:t>делах выделенного блока. Все блоки помещаются в расчётную ёмкость.</w:t>
      </w:r>
    </w:p>
    <w:p w14:paraId="3D849042" w14:textId="77777777" w:rsidR="00C8732D" w:rsidRDefault="005076AD">
      <w:pPr>
        <w:pStyle w:val="21"/>
        <w:spacing w:after="120"/>
      </w:pPr>
      <w:bookmarkStart w:id="16" w:name="_Toc237045601"/>
      <w:r>
        <w:rPr>
          <w:rFonts w:ascii="Times New Roman" w:eastAsia="Times New Roman" w:hAnsi="Times New Roman"/>
          <w:b w:val="0"/>
          <w:lang w:val="ru-RU" w:eastAsia="ru-RU"/>
        </w:rPr>
        <w:t>Если организация больше 12 групп</w:t>
      </w:r>
      <w:bookmarkEnd w:id="16"/>
    </w:p>
    <w:p w14:paraId="219F0307" w14:textId="77777777" w:rsidR="00C8732D" w:rsidRDefault="005076AD">
      <w:pPr>
        <w:tabs>
          <w:tab w:val="left" w:pos="567"/>
        </w:tabs>
        <w:spacing w:after="40"/>
        <w:ind w:left="567" w:hanging="340"/>
        <w:jc w:val="both"/>
      </w:pPr>
      <w:r>
        <w:t>1.</w:t>
      </w:r>
      <w:r>
        <w:tab/>
      </w:r>
      <w:r>
        <w:rPr>
          <w:lang w:val="ru-RU" w:eastAsia="ru-RU"/>
        </w:rPr>
        <w:t>Применить все сокращения модели Б.</w:t>
      </w:r>
    </w:p>
    <w:p w14:paraId="6C43EF38" w14:textId="77777777" w:rsidR="00C8732D" w:rsidRDefault="005076AD">
      <w:pPr>
        <w:tabs>
          <w:tab w:val="left" w:pos="567"/>
        </w:tabs>
        <w:spacing w:after="40"/>
        <w:ind w:left="567" w:hanging="340"/>
        <w:jc w:val="both"/>
      </w:pPr>
      <w:r>
        <w:t>2.</w:t>
      </w:r>
      <w:r>
        <w:tab/>
      </w:r>
      <w:r>
        <w:rPr>
          <w:lang w:val="ru-RU" w:eastAsia="ru-RU"/>
        </w:rPr>
        <w:t>Дополнительно: развивающие занятия проводятся только в группах раннего возраста и подготовительных к школе группах.</w:t>
      </w:r>
    </w:p>
    <w:p w14:paraId="053D22B8" w14:textId="77777777" w:rsidR="00C8732D" w:rsidRDefault="005076AD">
      <w:pPr>
        <w:tabs>
          <w:tab w:val="left" w:pos="567"/>
        </w:tabs>
        <w:spacing w:after="40"/>
        <w:ind w:left="567" w:hanging="340"/>
        <w:jc w:val="both"/>
      </w:pPr>
      <w:r>
        <w:t>3.</w:t>
      </w:r>
      <w:r>
        <w:tab/>
      </w:r>
      <w:r>
        <w:rPr>
          <w:lang w:val="ru-RU" w:eastAsia="ru-RU"/>
        </w:rPr>
        <w:t>Письменно информировать руководителя организации о том, что мероприятия статусов НПА и ЛА не размещаются в пределах одной ставки, с приложением расчёта.</w:t>
      </w:r>
    </w:p>
    <w:p w14:paraId="1569AB90" w14:textId="77777777" w:rsidR="00C8732D" w:rsidRDefault="005076AD">
      <w:pPr>
        <w:tabs>
          <w:tab w:val="left" w:pos="567"/>
        </w:tabs>
        <w:spacing w:after="40"/>
        <w:ind w:left="567" w:hanging="340"/>
        <w:jc w:val="both"/>
      </w:pPr>
      <w:r>
        <w:t>4.</w:t>
      </w:r>
      <w:r>
        <w:tab/>
      </w:r>
      <w:r>
        <w:rPr>
          <w:lang w:val="ru-RU" w:eastAsia="ru-RU"/>
        </w:rPr>
        <w:t>Вопрос решается управленческим путём: перераспределение функций между специалистами сопровождени</w:t>
      </w:r>
      <w:r>
        <w:rPr>
          <w:lang w:val="ru-RU" w:eastAsia="ru-RU"/>
        </w:rPr>
        <w:t>я, изменение объёма ставки или введение дополнительной должности педагога-психолога.</w:t>
      </w:r>
    </w:p>
    <w:p w14:paraId="11E76811" w14:textId="77777777" w:rsidR="00C8732D" w:rsidRDefault="005076AD">
      <w:pPr>
        <w:pStyle w:val="21"/>
        <w:spacing w:after="120"/>
      </w:pPr>
      <w:bookmarkStart w:id="17" w:name="_Toc237045602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Ядро плана и банк вариативных мероприятий</w:t>
      </w:r>
      <w:bookmarkEnd w:id="17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170"/>
        <w:gridCol w:w="2688"/>
        <w:gridCol w:w="4921"/>
      </w:tblGrid>
      <w:tr w:rsidR="00C8732D" w14:paraId="778E8CA0" w14:textId="77777777">
        <w:trPr>
          <w:cantSplit/>
          <w:tblHeader/>
          <w:jc w:val="center"/>
        </w:trPr>
        <w:tc>
          <w:tcPr>
            <w:tcW w:w="2139" w:type="dxa"/>
            <w:shd w:val="clear" w:color="auto" w:fill="DCE6F1"/>
          </w:tcPr>
          <w:p w14:paraId="759002DA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Часть плана</w:t>
            </w:r>
          </w:p>
        </w:tc>
        <w:tc>
          <w:tcPr>
            <w:tcW w:w="2649" w:type="dxa"/>
            <w:shd w:val="clear" w:color="auto" w:fill="DCE6F1"/>
          </w:tcPr>
          <w:p w14:paraId="30CA6B9E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Состав</w:t>
            </w:r>
          </w:p>
        </w:tc>
        <w:tc>
          <w:tcPr>
            <w:tcW w:w="4850" w:type="dxa"/>
            <w:shd w:val="clear" w:color="auto" w:fill="DCE6F1"/>
          </w:tcPr>
          <w:p w14:paraId="608F6124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Правило</w:t>
            </w:r>
          </w:p>
        </w:tc>
      </w:tr>
      <w:tr w:rsidR="00C8732D" w14:paraId="3EC50BBB" w14:textId="77777777">
        <w:trPr>
          <w:jc w:val="center"/>
        </w:trPr>
        <w:tc>
          <w:tcPr>
            <w:tcW w:w="2139" w:type="dxa"/>
          </w:tcPr>
          <w:p w14:paraId="32B5BB34" w14:textId="77777777" w:rsidR="00C8732D" w:rsidRDefault="005076AD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Ядро</w:t>
            </w:r>
          </w:p>
        </w:tc>
        <w:tc>
          <w:tcPr>
            <w:tcW w:w="2649" w:type="dxa"/>
          </w:tcPr>
          <w:p w14:paraId="00DB9515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Мероприятия со статусом </w:t>
            </w:r>
            <w:r>
              <w:rPr>
                <w:b/>
                <w:sz w:val="21"/>
                <w:lang w:val="ru-RU" w:eastAsia="ru-RU"/>
              </w:rPr>
              <w:t>НПА</w:t>
            </w:r>
            <w:r>
              <w:rPr>
                <w:sz w:val="21"/>
                <w:lang w:val="ru-RU" w:eastAsia="ru-RU"/>
              </w:rPr>
              <w:t xml:space="preserve"> и </w:t>
            </w:r>
            <w:r>
              <w:rPr>
                <w:b/>
                <w:sz w:val="21"/>
                <w:lang w:val="ru-RU" w:eastAsia="ru-RU"/>
              </w:rPr>
              <w:t>ЛА</w:t>
            </w:r>
          </w:p>
        </w:tc>
        <w:tc>
          <w:tcPr>
            <w:tcW w:w="4850" w:type="dxa"/>
          </w:tcPr>
          <w:p w14:paraId="02F2FC48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Включаются в план всегда и в полном объёме. </w:t>
            </w:r>
            <w:r>
              <w:rPr>
                <w:sz w:val="21"/>
                <w:lang w:val="ru-RU" w:eastAsia="ru-RU"/>
              </w:rPr>
              <w:t>Сокращению не подлежат</w:t>
            </w:r>
          </w:p>
        </w:tc>
      </w:tr>
      <w:tr w:rsidR="00C8732D" w14:paraId="47DD37ED" w14:textId="77777777">
        <w:trPr>
          <w:jc w:val="center"/>
        </w:trPr>
        <w:tc>
          <w:tcPr>
            <w:tcW w:w="2139" w:type="dxa"/>
          </w:tcPr>
          <w:p w14:paraId="285FE567" w14:textId="77777777" w:rsidR="00C8732D" w:rsidRDefault="005076AD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Базовая часть</w:t>
            </w:r>
          </w:p>
        </w:tc>
        <w:tc>
          <w:tcPr>
            <w:tcW w:w="2649" w:type="dxa"/>
          </w:tcPr>
          <w:p w14:paraId="01F07132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Мероприятия со статусом </w:t>
            </w:r>
            <w:r>
              <w:rPr>
                <w:b/>
                <w:sz w:val="21"/>
                <w:lang w:val="ru-RU" w:eastAsia="ru-RU"/>
              </w:rPr>
              <w:t>Б</w:t>
            </w:r>
          </w:p>
        </w:tc>
        <w:tc>
          <w:tcPr>
            <w:tcW w:w="4850" w:type="dxa"/>
          </w:tcPr>
          <w:p w14:paraId="0033374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Включаются в объёме, который помещается в расчётную ёмкость после ядра</w:t>
            </w:r>
          </w:p>
        </w:tc>
      </w:tr>
      <w:tr w:rsidR="00C8732D" w14:paraId="1D206A09" w14:textId="77777777">
        <w:trPr>
          <w:jc w:val="center"/>
        </w:trPr>
        <w:tc>
          <w:tcPr>
            <w:tcW w:w="2139" w:type="dxa"/>
          </w:tcPr>
          <w:p w14:paraId="0CB75D5B" w14:textId="77777777" w:rsidR="00C8732D" w:rsidRDefault="005076AD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Банк вариативных мероприятий</w:t>
            </w:r>
          </w:p>
        </w:tc>
        <w:tc>
          <w:tcPr>
            <w:tcW w:w="2649" w:type="dxa"/>
          </w:tcPr>
          <w:p w14:paraId="7185229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Мероприятия со статусом </w:t>
            </w:r>
            <w:r>
              <w:rPr>
                <w:b/>
                <w:sz w:val="21"/>
                <w:lang w:val="ru-RU" w:eastAsia="ru-RU"/>
              </w:rPr>
              <w:t>В</w:t>
            </w:r>
          </w:p>
        </w:tc>
        <w:tc>
          <w:tcPr>
            <w:tcW w:w="4850" w:type="dxa"/>
          </w:tcPr>
          <w:p w14:paraId="1B8D7724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Включаются при наличии свободной ёмкости. Исключаются первыми</w:t>
            </w:r>
          </w:p>
        </w:tc>
      </w:tr>
      <w:tr w:rsidR="00C8732D" w14:paraId="3695EA33" w14:textId="77777777">
        <w:trPr>
          <w:jc w:val="center"/>
        </w:trPr>
        <w:tc>
          <w:tcPr>
            <w:tcW w:w="2139" w:type="dxa"/>
          </w:tcPr>
          <w:p w14:paraId="7F909975" w14:textId="77777777" w:rsidR="00C8732D" w:rsidRDefault="005076AD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Ре</w:t>
            </w:r>
            <w:r>
              <w:rPr>
                <w:b/>
                <w:sz w:val="21"/>
                <w:lang w:val="ru-RU" w:eastAsia="ru-RU"/>
              </w:rPr>
              <w:t>активная часть</w:t>
            </w:r>
          </w:p>
        </w:tc>
        <w:tc>
          <w:tcPr>
            <w:tcW w:w="2649" w:type="dxa"/>
          </w:tcPr>
          <w:p w14:paraId="695C1490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Мероприятия со статусом </w:t>
            </w:r>
            <w:r>
              <w:rPr>
                <w:b/>
                <w:sz w:val="21"/>
                <w:lang w:val="ru-RU" w:eastAsia="ru-RU"/>
              </w:rPr>
              <w:t>З</w:t>
            </w:r>
            <w:r>
              <w:rPr>
                <w:sz w:val="21"/>
                <w:lang w:val="ru-RU" w:eastAsia="ru-RU"/>
              </w:rPr>
              <w:t xml:space="preserve"> и </w:t>
            </w:r>
            <w:r>
              <w:rPr>
                <w:b/>
                <w:sz w:val="21"/>
                <w:lang w:val="ru-RU" w:eastAsia="ru-RU"/>
              </w:rPr>
              <w:t>Р</w:t>
            </w:r>
          </w:p>
        </w:tc>
        <w:tc>
          <w:tcPr>
            <w:tcW w:w="4850" w:type="dxa"/>
          </w:tcPr>
          <w:p w14:paraId="0C8DCA48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Не планируются по объёму; обеспечиваются резервом рабочего времени (не менее 1 часа в неделю)</w:t>
            </w:r>
          </w:p>
        </w:tc>
      </w:tr>
    </w:tbl>
    <w:p w14:paraId="3046694A" w14:textId="77777777" w:rsidR="00C8732D" w:rsidRDefault="00C8732D">
      <w:pPr>
        <w:spacing w:after="80"/>
      </w:pPr>
    </w:p>
    <w:p w14:paraId="18420FA8" w14:textId="77777777" w:rsidR="00C8732D" w:rsidRDefault="005076AD">
      <w:pPr>
        <w:pStyle w:val="21"/>
        <w:spacing w:after="120"/>
      </w:pPr>
      <w:bookmarkStart w:id="18" w:name="_Toc237045603"/>
      <w:r>
        <w:rPr>
          <w:rFonts w:ascii="Times New Roman" w:eastAsia="Times New Roman" w:hAnsi="Times New Roman"/>
          <w:b w:val="0"/>
          <w:lang w:val="ru-RU" w:eastAsia="ru-RU"/>
        </w:rPr>
        <w:t>Порядок применения при подготовке плана</w:t>
      </w:r>
      <w:bookmarkEnd w:id="18"/>
    </w:p>
    <w:p w14:paraId="395F565B" w14:textId="77777777" w:rsidR="00C8732D" w:rsidRDefault="005076AD">
      <w:pPr>
        <w:tabs>
          <w:tab w:val="left" w:pos="567"/>
        </w:tabs>
        <w:spacing w:after="40"/>
        <w:ind w:left="567" w:hanging="340"/>
        <w:jc w:val="both"/>
      </w:pPr>
      <w:r>
        <w:t>1.</w:t>
      </w:r>
      <w:r>
        <w:tab/>
      </w:r>
      <w:r>
        <w:rPr>
          <w:lang w:val="ru-RU" w:eastAsia="ru-RU"/>
        </w:rPr>
        <w:t xml:space="preserve">Определить число групп и число детей с ОВЗ, нуждающихся в </w:t>
      </w:r>
      <w:r>
        <w:rPr>
          <w:lang w:val="ru-RU" w:eastAsia="ru-RU"/>
        </w:rPr>
        <w:t>занятиях, и выбрать модель А или Б.</w:t>
      </w:r>
    </w:p>
    <w:p w14:paraId="1980AEFD" w14:textId="77777777" w:rsidR="00C8732D" w:rsidRDefault="005076AD">
      <w:pPr>
        <w:tabs>
          <w:tab w:val="left" w:pos="567"/>
        </w:tabs>
        <w:spacing w:after="40"/>
        <w:ind w:left="567" w:hanging="340"/>
        <w:jc w:val="both"/>
      </w:pPr>
      <w:r>
        <w:t>2.</w:t>
      </w:r>
      <w:r>
        <w:tab/>
      </w:r>
      <w:r>
        <w:rPr>
          <w:lang w:val="ru-RU" w:eastAsia="ru-RU"/>
        </w:rPr>
        <w:t>Оставить в плане всё ядро (НПА и ЛА).</w:t>
      </w:r>
    </w:p>
    <w:p w14:paraId="78C5CFC9" w14:textId="77777777" w:rsidR="00C8732D" w:rsidRDefault="005076AD">
      <w:pPr>
        <w:tabs>
          <w:tab w:val="left" w:pos="567"/>
        </w:tabs>
        <w:spacing w:after="40"/>
        <w:ind w:left="567" w:hanging="340"/>
        <w:jc w:val="both"/>
      </w:pPr>
      <w:r>
        <w:t>3.</w:t>
      </w:r>
      <w:r>
        <w:tab/>
      </w:r>
      <w:r>
        <w:rPr>
          <w:lang w:val="ru-RU" w:eastAsia="ru-RU"/>
        </w:rPr>
        <w:t>Для модели Б применить готовый перечень сокращений целиком; для модели А сокращения не требуются.</w:t>
      </w:r>
    </w:p>
    <w:p w14:paraId="57C154D8" w14:textId="77777777" w:rsidR="00C8732D" w:rsidRDefault="005076AD">
      <w:pPr>
        <w:tabs>
          <w:tab w:val="left" w:pos="567"/>
        </w:tabs>
        <w:spacing w:after="40"/>
        <w:ind w:left="567" w:hanging="340"/>
        <w:jc w:val="both"/>
      </w:pPr>
      <w:r>
        <w:t>4.</w:t>
      </w:r>
      <w:r>
        <w:tab/>
      </w:r>
      <w:r>
        <w:rPr>
          <w:lang w:val="ru-RU" w:eastAsia="ru-RU"/>
        </w:rPr>
        <w:t xml:space="preserve">Суммировать оставшиеся групповые и индивидуальные мероприятия и </w:t>
      </w:r>
      <w:r>
        <w:rPr>
          <w:lang w:val="ru-RU" w:eastAsia="ru-RU"/>
        </w:rPr>
        <w:t>сверить с годовой ёмкостью.</w:t>
      </w:r>
    </w:p>
    <w:p w14:paraId="2EE0C201" w14:textId="77777777" w:rsidR="00C8732D" w:rsidRDefault="005076AD">
      <w:pPr>
        <w:tabs>
          <w:tab w:val="left" w:pos="567"/>
        </w:tabs>
        <w:spacing w:after="40"/>
        <w:ind w:left="567" w:hanging="340"/>
        <w:jc w:val="both"/>
      </w:pPr>
      <w:r>
        <w:t>5.</w:t>
      </w:r>
      <w:r>
        <w:tab/>
      </w:r>
      <w:r>
        <w:rPr>
          <w:lang w:val="ru-RU" w:eastAsia="ru-RU"/>
        </w:rPr>
        <w:t>Если сумма превышает 85 % ёмкости — исключить мероприятия статуса В, затем сократить базовую часть.</w:t>
      </w:r>
    </w:p>
    <w:p w14:paraId="7F7F6A8A" w14:textId="77777777" w:rsidR="00C8732D" w:rsidRDefault="005076AD">
      <w:pPr>
        <w:tabs>
          <w:tab w:val="left" w:pos="567"/>
        </w:tabs>
        <w:spacing w:after="40"/>
        <w:ind w:left="567" w:hanging="340"/>
        <w:jc w:val="both"/>
      </w:pPr>
      <w:r>
        <w:t>6.</w:t>
      </w:r>
      <w:r>
        <w:tab/>
      </w:r>
      <w:r>
        <w:rPr>
          <w:lang w:val="ru-RU" w:eastAsia="ru-RU"/>
        </w:rPr>
        <w:t>Зафиксировать сделанные сокращения в пояснительной записке к плану.</w:t>
      </w:r>
    </w:p>
    <w:p w14:paraId="56272997" w14:textId="77777777" w:rsidR="00C8732D" w:rsidRDefault="005076AD">
      <w:pPr>
        <w:tabs>
          <w:tab w:val="left" w:pos="567"/>
        </w:tabs>
        <w:spacing w:after="40"/>
        <w:ind w:left="567" w:hanging="340"/>
        <w:jc w:val="both"/>
      </w:pPr>
      <w:r>
        <w:t>7.</w:t>
      </w:r>
      <w:r>
        <w:tab/>
      </w:r>
      <w:r>
        <w:rPr>
          <w:lang w:val="ru-RU" w:eastAsia="ru-RU"/>
        </w:rPr>
        <w:t>При невозможности разместить ядро в пределах ёмкост</w:t>
      </w:r>
      <w:r>
        <w:rPr>
          <w:lang w:val="ru-RU" w:eastAsia="ru-RU"/>
        </w:rPr>
        <w:t>и — письменно информировать руководителя организации.</w:t>
      </w:r>
    </w:p>
    <w:p w14:paraId="377370A1" w14:textId="77777777" w:rsidR="00C8732D" w:rsidRDefault="005076AD">
      <w:pPr>
        <w:pStyle w:val="1"/>
        <w:keepNext w:val="0"/>
        <w:pageBreakBefore/>
        <w:spacing w:before="320" w:after="160"/>
      </w:pPr>
      <w:bookmarkStart w:id="19" w:name="_Toc237045604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9. График консультаций</w:t>
      </w:r>
      <w:bookmarkEnd w:id="19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3062"/>
        <w:gridCol w:w="1613"/>
        <w:gridCol w:w="2562"/>
        <w:gridCol w:w="2542"/>
      </w:tblGrid>
      <w:tr w:rsidR="00C8732D" w14:paraId="14B555A7" w14:textId="77777777">
        <w:trPr>
          <w:cantSplit/>
          <w:tblHeader/>
          <w:jc w:val="center"/>
        </w:trPr>
        <w:tc>
          <w:tcPr>
            <w:tcW w:w="3018" w:type="dxa"/>
            <w:shd w:val="clear" w:color="auto" w:fill="DCE6F1"/>
          </w:tcPr>
          <w:p w14:paraId="62B4A41B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Категория</w:t>
            </w:r>
          </w:p>
        </w:tc>
        <w:tc>
          <w:tcPr>
            <w:tcW w:w="1590" w:type="dxa"/>
            <w:shd w:val="clear" w:color="auto" w:fill="DCE6F1"/>
          </w:tcPr>
          <w:p w14:paraId="470894EC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День</w:t>
            </w:r>
          </w:p>
        </w:tc>
        <w:tc>
          <w:tcPr>
            <w:tcW w:w="2525" w:type="dxa"/>
            <w:shd w:val="clear" w:color="auto" w:fill="DCE6F1"/>
          </w:tcPr>
          <w:p w14:paraId="2F45F7E7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Время</w:t>
            </w:r>
          </w:p>
        </w:tc>
        <w:tc>
          <w:tcPr>
            <w:tcW w:w="2505" w:type="dxa"/>
            <w:shd w:val="clear" w:color="auto" w:fill="DCE6F1"/>
          </w:tcPr>
          <w:p w14:paraId="2A442E6A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Порядок записи</w:t>
            </w:r>
          </w:p>
        </w:tc>
      </w:tr>
      <w:tr w:rsidR="00C8732D" w14:paraId="49D0143B" w14:textId="77777777">
        <w:trPr>
          <w:jc w:val="center"/>
        </w:trPr>
        <w:tc>
          <w:tcPr>
            <w:tcW w:w="3018" w:type="dxa"/>
          </w:tcPr>
          <w:p w14:paraId="0BA3A38A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Родители (законные представители) — основной приём</w:t>
            </w:r>
          </w:p>
        </w:tc>
        <w:tc>
          <w:tcPr>
            <w:tcW w:w="1590" w:type="dxa"/>
          </w:tcPr>
          <w:p w14:paraId="1FC59DA2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Четверг</w:t>
            </w:r>
          </w:p>
        </w:tc>
        <w:tc>
          <w:tcPr>
            <w:tcW w:w="2525" w:type="dxa"/>
          </w:tcPr>
          <w:p w14:paraId="7B3D01AD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14:30–18:00 (включая вечерний приём)</w:t>
            </w:r>
          </w:p>
        </w:tc>
        <w:tc>
          <w:tcPr>
            <w:tcW w:w="2505" w:type="dxa"/>
          </w:tcPr>
          <w:p w14:paraId="6E764208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По записи через воспитателя</w:t>
            </w:r>
          </w:p>
        </w:tc>
      </w:tr>
      <w:tr w:rsidR="00C8732D" w14:paraId="7B405A5B" w14:textId="77777777">
        <w:trPr>
          <w:jc w:val="center"/>
        </w:trPr>
        <w:tc>
          <w:tcPr>
            <w:tcW w:w="3018" w:type="dxa"/>
          </w:tcPr>
          <w:p w14:paraId="4EA507DB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Родители — </w:t>
            </w:r>
            <w:r>
              <w:rPr>
                <w:sz w:val="20"/>
                <w:lang w:val="ru-RU" w:eastAsia="ru-RU"/>
              </w:rPr>
              <w:t>краткие консультации</w:t>
            </w:r>
          </w:p>
        </w:tc>
        <w:tc>
          <w:tcPr>
            <w:tcW w:w="1590" w:type="dxa"/>
          </w:tcPr>
          <w:p w14:paraId="2C2B3008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Ежедневно</w:t>
            </w:r>
          </w:p>
        </w:tc>
        <w:tc>
          <w:tcPr>
            <w:tcW w:w="2525" w:type="dxa"/>
          </w:tcPr>
          <w:p w14:paraId="0FDE63B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08:00–08:40 (утренний приём)</w:t>
            </w:r>
          </w:p>
        </w:tc>
        <w:tc>
          <w:tcPr>
            <w:tcW w:w="2505" w:type="dxa"/>
          </w:tcPr>
          <w:p w14:paraId="61A46840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Без предварительной записи</w:t>
            </w:r>
          </w:p>
        </w:tc>
      </w:tr>
      <w:tr w:rsidR="00C8732D" w14:paraId="4C9AC80E" w14:textId="77777777">
        <w:trPr>
          <w:jc w:val="center"/>
        </w:trPr>
        <w:tc>
          <w:tcPr>
            <w:tcW w:w="3018" w:type="dxa"/>
          </w:tcPr>
          <w:p w14:paraId="6ED73F9B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Педагогические работники</w:t>
            </w:r>
          </w:p>
        </w:tc>
        <w:tc>
          <w:tcPr>
            <w:tcW w:w="1590" w:type="dxa"/>
          </w:tcPr>
          <w:p w14:paraId="52B0028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Среда, пятница</w:t>
            </w:r>
          </w:p>
        </w:tc>
        <w:tc>
          <w:tcPr>
            <w:tcW w:w="2525" w:type="dxa"/>
          </w:tcPr>
          <w:p w14:paraId="455E2AE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13:00–14:30 / 10:30–12:00</w:t>
            </w:r>
          </w:p>
        </w:tc>
        <w:tc>
          <w:tcPr>
            <w:tcW w:w="2505" w:type="dxa"/>
          </w:tcPr>
          <w:p w14:paraId="48A066F6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По записи</w:t>
            </w:r>
          </w:p>
        </w:tc>
      </w:tr>
      <w:tr w:rsidR="00C8732D" w14:paraId="2FAB6184" w14:textId="77777777">
        <w:trPr>
          <w:jc w:val="center"/>
        </w:trPr>
        <w:tc>
          <w:tcPr>
            <w:tcW w:w="3018" w:type="dxa"/>
          </w:tcPr>
          <w:p w14:paraId="68F98F02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Экстренные обращения</w:t>
            </w:r>
          </w:p>
        </w:tc>
        <w:tc>
          <w:tcPr>
            <w:tcW w:w="1590" w:type="dxa"/>
          </w:tcPr>
          <w:p w14:paraId="48F03C5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Ежедневно</w:t>
            </w:r>
          </w:p>
        </w:tc>
        <w:tc>
          <w:tcPr>
            <w:tcW w:w="2525" w:type="dxa"/>
          </w:tcPr>
          <w:p w14:paraId="43476557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В течение рабочего дня</w:t>
            </w:r>
          </w:p>
        </w:tc>
        <w:tc>
          <w:tcPr>
            <w:tcW w:w="2505" w:type="dxa"/>
          </w:tcPr>
          <w:p w14:paraId="250799F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Без записи</w:t>
            </w:r>
          </w:p>
        </w:tc>
      </w:tr>
    </w:tbl>
    <w:p w14:paraId="5CC8E04A" w14:textId="77777777" w:rsidR="00C8732D" w:rsidRDefault="00C8732D">
      <w:pPr>
        <w:spacing w:after="80"/>
      </w:pPr>
    </w:p>
    <w:p w14:paraId="215160D5" w14:textId="77777777" w:rsidR="00C8732D" w:rsidRDefault="005076AD">
      <w:pPr>
        <w:pStyle w:val="affa"/>
      </w:pPr>
      <w:r>
        <w:rPr>
          <w:lang w:val="ru-RU" w:eastAsia="ru-RU"/>
        </w:rPr>
        <w:t xml:space="preserve">График </w:t>
      </w:r>
      <w:r>
        <w:rPr>
          <w:lang w:val="ru-RU" w:eastAsia="ru-RU"/>
        </w:rPr>
        <w:t>размещается на информационном стенде психологической службы, в приёмных групп и на официальном сайте организации.</w:t>
      </w:r>
    </w:p>
    <w:p w14:paraId="49FC9F13" w14:textId="77777777" w:rsidR="00C8732D" w:rsidRDefault="005076AD">
      <w:pPr>
        <w:pStyle w:val="1"/>
        <w:keepNext w:val="0"/>
        <w:pageBreakBefore/>
        <w:spacing w:before="320" w:after="160"/>
      </w:pPr>
      <w:bookmarkStart w:id="20" w:name="_Toc237045605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10. Годовая циклограмма</w:t>
      </w:r>
      <w:bookmarkEnd w:id="20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1798"/>
        <w:gridCol w:w="2788"/>
        <w:gridCol w:w="5193"/>
      </w:tblGrid>
      <w:tr w:rsidR="00C8732D" w14:paraId="118E9D1C" w14:textId="77777777">
        <w:trPr>
          <w:cantSplit/>
          <w:tblHeader/>
          <w:jc w:val="center"/>
        </w:trPr>
        <w:tc>
          <w:tcPr>
            <w:tcW w:w="1771" w:type="dxa"/>
            <w:shd w:val="clear" w:color="auto" w:fill="DCE6F1"/>
          </w:tcPr>
          <w:p w14:paraId="7B6F719E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Период</w:t>
            </w:r>
          </w:p>
        </w:tc>
        <w:tc>
          <w:tcPr>
            <w:tcW w:w="2748" w:type="dxa"/>
            <w:shd w:val="clear" w:color="auto" w:fill="DCE6F1"/>
          </w:tcPr>
          <w:p w14:paraId="7D66B2CE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Этап</w:t>
            </w:r>
          </w:p>
        </w:tc>
        <w:tc>
          <w:tcPr>
            <w:tcW w:w="5118" w:type="dxa"/>
            <w:shd w:val="clear" w:color="auto" w:fill="DCE6F1"/>
          </w:tcPr>
          <w:p w14:paraId="67E68524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Основное содержание</w:t>
            </w:r>
          </w:p>
        </w:tc>
      </w:tr>
      <w:tr w:rsidR="00C8732D" w14:paraId="5B136B7F" w14:textId="77777777">
        <w:trPr>
          <w:jc w:val="center"/>
        </w:trPr>
        <w:tc>
          <w:tcPr>
            <w:tcW w:w="1771" w:type="dxa"/>
          </w:tcPr>
          <w:p w14:paraId="272DE549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Август 2026</w:t>
            </w:r>
          </w:p>
        </w:tc>
        <w:tc>
          <w:tcPr>
            <w:tcW w:w="2748" w:type="dxa"/>
          </w:tcPr>
          <w:p w14:paraId="26C1D825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Организационный</w:t>
            </w:r>
          </w:p>
        </w:tc>
        <w:tc>
          <w:tcPr>
            <w:tcW w:w="5118" w:type="dxa"/>
          </w:tcPr>
          <w:p w14:paraId="758DC6E0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Анализ работы за предыдущий год; разработка и </w:t>
            </w:r>
            <w:r>
              <w:rPr>
                <w:sz w:val="21"/>
                <w:lang w:val="ru-RU" w:eastAsia="ru-RU"/>
              </w:rPr>
              <w:t>утверждение плана, графика, циклограммы; актуализация программ и инструментария; подготовка бланков заявлений и согласий; подготовка кабинета; выступление на августовском педагогическом совете; консультирование родителей вновь поступающих детей</w:t>
            </w:r>
          </w:p>
        </w:tc>
      </w:tr>
      <w:tr w:rsidR="00C8732D" w14:paraId="02FEDBD8" w14:textId="77777777">
        <w:trPr>
          <w:jc w:val="center"/>
        </w:trPr>
        <w:tc>
          <w:tcPr>
            <w:tcW w:w="1771" w:type="dxa"/>
          </w:tcPr>
          <w:p w14:paraId="130FC52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Сентябрь — октябрь 2026</w:t>
            </w:r>
          </w:p>
        </w:tc>
        <w:tc>
          <w:tcPr>
            <w:tcW w:w="2748" w:type="dxa"/>
          </w:tcPr>
          <w:p w14:paraId="5F0C0140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Адаптация и первичное наблюдение</w:t>
            </w:r>
          </w:p>
        </w:tc>
        <w:tc>
          <w:tcPr>
            <w:tcW w:w="5118" w:type="dxa"/>
          </w:tcPr>
          <w:p w14:paraId="6A98CD0A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Сопровождение адаптации вновь поступивших детей; наблюдение во всех группах; групповой скрининг готовности к школьному обучению; формирование групп сопровождения; ППк № 1</w:t>
            </w:r>
          </w:p>
        </w:tc>
      </w:tr>
      <w:tr w:rsidR="00C8732D" w14:paraId="3CA817EE" w14:textId="77777777">
        <w:trPr>
          <w:jc w:val="center"/>
        </w:trPr>
        <w:tc>
          <w:tcPr>
            <w:tcW w:w="1771" w:type="dxa"/>
          </w:tcPr>
          <w:p w14:paraId="06448D78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Октябрь — ноябрь 2026</w:t>
            </w:r>
          </w:p>
        </w:tc>
        <w:tc>
          <w:tcPr>
            <w:tcW w:w="2748" w:type="dxa"/>
          </w:tcPr>
          <w:p w14:paraId="0EF3D73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Углуб</w:t>
            </w:r>
            <w:r>
              <w:rPr>
                <w:sz w:val="21"/>
                <w:lang w:val="ru-RU" w:eastAsia="ru-RU"/>
              </w:rPr>
              <w:t>лённая диагностика</w:t>
            </w:r>
          </w:p>
        </w:tc>
        <w:tc>
          <w:tcPr>
            <w:tcW w:w="5118" w:type="dxa"/>
          </w:tcPr>
          <w:p w14:paraId="3B94204E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Индивидуальные обследования по запросу и по решениям ППк; подготовка материалов на ПМПК; углублённое обследование детей группы внимания в подготовительной группе</w:t>
            </w:r>
          </w:p>
        </w:tc>
      </w:tr>
      <w:tr w:rsidR="00C8732D" w14:paraId="5313D5FC" w14:textId="77777777">
        <w:trPr>
          <w:jc w:val="center"/>
        </w:trPr>
        <w:tc>
          <w:tcPr>
            <w:tcW w:w="1771" w:type="dxa"/>
          </w:tcPr>
          <w:p w14:paraId="17AAE17A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Октябрь 2026 — апрель 2027</w:t>
            </w:r>
          </w:p>
        </w:tc>
        <w:tc>
          <w:tcPr>
            <w:tcW w:w="2748" w:type="dxa"/>
          </w:tcPr>
          <w:p w14:paraId="1198BAE6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Реализация программ</w:t>
            </w:r>
          </w:p>
        </w:tc>
        <w:tc>
          <w:tcPr>
            <w:tcW w:w="5118" w:type="dxa"/>
          </w:tcPr>
          <w:p w14:paraId="2B46B829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Развивающие занятия по возр</w:t>
            </w:r>
            <w:r>
              <w:rPr>
                <w:sz w:val="21"/>
                <w:lang w:val="ru-RU" w:eastAsia="ru-RU"/>
              </w:rPr>
              <w:t>астным группам; коррекционно-развивающая работа; занятия с детьми с ОВЗ; консультирование; просвещение родителей и педагогов</w:t>
            </w:r>
          </w:p>
        </w:tc>
      </w:tr>
      <w:tr w:rsidR="00C8732D" w14:paraId="0223D87F" w14:textId="77777777">
        <w:trPr>
          <w:jc w:val="center"/>
        </w:trPr>
        <w:tc>
          <w:tcPr>
            <w:tcW w:w="1771" w:type="dxa"/>
          </w:tcPr>
          <w:p w14:paraId="3B04FD43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Декабрь 2026</w:t>
            </w:r>
          </w:p>
        </w:tc>
        <w:tc>
          <w:tcPr>
            <w:tcW w:w="2748" w:type="dxa"/>
          </w:tcPr>
          <w:p w14:paraId="4974CF94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Промежуточный мониторинг</w:t>
            </w:r>
          </w:p>
        </w:tc>
        <w:tc>
          <w:tcPr>
            <w:tcW w:w="5118" w:type="dxa"/>
          </w:tcPr>
          <w:p w14:paraId="214C2B3F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Оценка динамики детей групп сопровождения; оценка выполнения плана; ППк № 2</w:t>
            </w:r>
          </w:p>
        </w:tc>
      </w:tr>
      <w:tr w:rsidR="00C8732D" w14:paraId="65E0EF0D" w14:textId="77777777">
        <w:trPr>
          <w:jc w:val="center"/>
        </w:trPr>
        <w:tc>
          <w:tcPr>
            <w:tcW w:w="1771" w:type="dxa"/>
          </w:tcPr>
          <w:p w14:paraId="343533F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Январь 2027</w:t>
            </w:r>
          </w:p>
        </w:tc>
        <w:tc>
          <w:tcPr>
            <w:tcW w:w="2748" w:type="dxa"/>
          </w:tcPr>
          <w:p w14:paraId="78183F0F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Кор</w:t>
            </w:r>
            <w:r>
              <w:rPr>
                <w:sz w:val="21"/>
                <w:lang w:val="ru-RU" w:eastAsia="ru-RU"/>
              </w:rPr>
              <w:t>ректировка</w:t>
            </w:r>
          </w:p>
        </w:tc>
        <w:tc>
          <w:tcPr>
            <w:tcW w:w="5118" w:type="dxa"/>
          </w:tcPr>
          <w:p w14:paraId="55382499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Корректировка программ и состава подгрупп; отчёт за I полугодие</w:t>
            </w:r>
          </w:p>
        </w:tc>
      </w:tr>
      <w:tr w:rsidR="00C8732D" w14:paraId="514C5C0C" w14:textId="77777777">
        <w:trPr>
          <w:jc w:val="center"/>
        </w:trPr>
        <w:tc>
          <w:tcPr>
            <w:tcW w:w="1771" w:type="dxa"/>
          </w:tcPr>
          <w:p w14:paraId="013FAE0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Февраль — март 2027</w:t>
            </w:r>
          </w:p>
        </w:tc>
        <w:tc>
          <w:tcPr>
            <w:tcW w:w="2748" w:type="dxa"/>
          </w:tcPr>
          <w:p w14:paraId="0303F00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Профилактика и работа с семьёй</w:t>
            </w:r>
          </w:p>
        </w:tc>
        <w:tc>
          <w:tcPr>
            <w:tcW w:w="5118" w:type="dxa"/>
          </w:tcPr>
          <w:p w14:paraId="491BF9D6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Профилактика эмоционального неблагополучия; детско-родительские встречи; исследование психологического климата в группах; ППк № </w:t>
            </w:r>
            <w:r>
              <w:rPr>
                <w:sz w:val="21"/>
                <w:lang w:val="ru-RU" w:eastAsia="ru-RU"/>
              </w:rPr>
              <w:t>3</w:t>
            </w:r>
          </w:p>
        </w:tc>
      </w:tr>
      <w:tr w:rsidR="00C8732D" w14:paraId="4BCA2F72" w14:textId="77777777">
        <w:trPr>
          <w:jc w:val="center"/>
        </w:trPr>
        <w:tc>
          <w:tcPr>
            <w:tcW w:w="1771" w:type="dxa"/>
          </w:tcPr>
          <w:p w14:paraId="797406A8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Апрель — май 2027</w:t>
            </w:r>
          </w:p>
        </w:tc>
        <w:tc>
          <w:tcPr>
            <w:tcW w:w="2748" w:type="dxa"/>
          </w:tcPr>
          <w:p w14:paraId="7330541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Готовность к школе, итоговая диагностика</w:t>
            </w:r>
          </w:p>
        </w:tc>
        <w:tc>
          <w:tcPr>
            <w:tcW w:w="5118" w:type="dxa"/>
          </w:tcPr>
          <w:p w14:paraId="2017CAC2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Повторное обследование готовности к школьному обучению; итоговая диагностика динамики; консультирование родителей будущих первоклассников; оценка удовлетворённости; ППк № 4</w:t>
            </w:r>
          </w:p>
        </w:tc>
      </w:tr>
      <w:tr w:rsidR="00C8732D" w14:paraId="45C639CD" w14:textId="77777777">
        <w:trPr>
          <w:jc w:val="center"/>
        </w:trPr>
        <w:tc>
          <w:tcPr>
            <w:tcW w:w="1771" w:type="dxa"/>
          </w:tcPr>
          <w:p w14:paraId="268B0062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Июнь — август 2027</w:t>
            </w:r>
          </w:p>
        </w:tc>
        <w:tc>
          <w:tcPr>
            <w:tcW w:w="2748" w:type="dxa"/>
          </w:tcPr>
          <w:p w14:paraId="3D9A6C85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А</w:t>
            </w:r>
            <w:r>
              <w:rPr>
                <w:sz w:val="21"/>
                <w:lang w:val="ru-RU" w:eastAsia="ru-RU"/>
              </w:rPr>
              <w:t>нализ и отчётность</w:t>
            </w:r>
          </w:p>
        </w:tc>
        <w:tc>
          <w:tcPr>
            <w:tcW w:w="5118" w:type="dxa"/>
          </w:tcPr>
          <w:p w14:paraId="6841F7A4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Годовой отчёт; рекомендации на летний период; сопровождение адаптации детей, поступающих в летний период; методическая работа; планирование на 2027–2028 учебный год</w:t>
            </w:r>
          </w:p>
        </w:tc>
      </w:tr>
    </w:tbl>
    <w:p w14:paraId="60A4448A" w14:textId="77777777" w:rsidR="00C8732D" w:rsidRDefault="00C8732D">
      <w:pPr>
        <w:sectPr w:rsidR="00C8732D">
          <w:footerReference w:type="default" r:id="rId8"/>
          <w:footerReference w:type="first" r:id="rId9"/>
          <w:pgSz w:w="11906" w:h="16838"/>
          <w:pgMar w:top="1134" w:right="850" w:bottom="1134" w:left="1417" w:header="720" w:footer="567" w:gutter="0"/>
          <w:cols w:space="720"/>
          <w:titlePg/>
          <w:docGrid w:linePitch="360"/>
        </w:sectPr>
      </w:pPr>
    </w:p>
    <w:p w14:paraId="18E63E86" w14:textId="77777777" w:rsidR="00C8732D" w:rsidRDefault="005076AD">
      <w:pPr>
        <w:pStyle w:val="1"/>
        <w:keepNext w:val="0"/>
        <w:spacing w:before="320" w:after="160"/>
      </w:pPr>
      <w:bookmarkStart w:id="21" w:name="_Toc237045606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11. План работы по направлениям деятельности</w:t>
      </w:r>
      <w:bookmarkEnd w:id="21"/>
    </w:p>
    <w:p w14:paraId="53F94CBB" w14:textId="77777777" w:rsidR="00C8732D" w:rsidRDefault="005076AD">
      <w:pPr>
        <w:pStyle w:val="affa"/>
        <w:ind w:right="4819"/>
      </w:pPr>
      <w:r>
        <w:rPr>
          <w:b/>
          <w:lang w:val="ru-RU" w:eastAsia="ru-RU"/>
        </w:rPr>
        <w:t>Условные обозначения статуса мероприятий:</w:t>
      </w:r>
      <w:r>
        <w:rPr>
          <w:lang w:val="ru-RU" w:eastAsia="ru-RU"/>
        </w:rPr>
        <w:t xml:space="preserve"> </w:t>
      </w:r>
      <w:r>
        <w:rPr>
          <w:b/>
          <w:lang w:val="ru-RU" w:eastAsia="ru-RU"/>
        </w:rPr>
        <w:t>НПА</w:t>
      </w:r>
      <w:r>
        <w:rPr>
          <w:lang w:val="ru-RU" w:eastAsia="ru-RU"/>
        </w:rPr>
        <w:t xml:space="preserve"> — обязанность прямо установлена федеральным нормативным правовым актом (норма указана в разделе 3 «Нормативно-правовая база»); </w:t>
      </w:r>
      <w:r>
        <w:rPr>
          <w:b/>
          <w:lang w:val="ru-RU" w:eastAsia="ru-RU"/>
        </w:rPr>
        <w:t>ЛА</w:t>
      </w:r>
      <w:r>
        <w:rPr>
          <w:lang w:val="ru-RU" w:eastAsia="ru-RU"/>
        </w:rPr>
        <w:t xml:space="preserve"> — обязанность установлена локальным актом организации; </w:t>
      </w:r>
      <w:r>
        <w:rPr>
          <w:b/>
          <w:lang w:val="ru-RU" w:eastAsia="ru-RU"/>
        </w:rPr>
        <w:t>Б</w:t>
      </w:r>
      <w:r>
        <w:rPr>
          <w:lang w:val="ru-RU" w:eastAsia="ru-RU"/>
        </w:rPr>
        <w:t xml:space="preserve"> — базовое рекомендуемое мероприятие профессиональной модели сопровож</w:t>
      </w:r>
      <w:r>
        <w:rPr>
          <w:lang w:val="ru-RU" w:eastAsia="ru-RU"/>
        </w:rPr>
        <w:t xml:space="preserve">дения; </w:t>
      </w:r>
      <w:r>
        <w:rPr>
          <w:b/>
          <w:lang w:val="ru-RU" w:eastAsia="ru-RU"/>
        </w:rPr>
        <w:t>В</w:t>
      </w:r>
      <w:r>
        <w:rPr>
          <w:lang w:val="ru-RU" w:eastAsia="ru-RU"/>
        </w:rPr>
        <w:t xml:space="preserve"> — вариативное, проводится при наличии условий; </w:t>
      </w:r>
      <w:r>
        <w:rPr>
          <w:b/>
          <w:lang w:val="ru-RU" w:eastAsia="ru-RU"/>
        </w:rPr>
        <w:t>З</w:t>
      </w:r>
      <w:r>
        <w:rPr>
          <w:lang w:val="ru-RU" w:eastAsia="ru-RU"/>
        </w:rPr>
        <w:t xml:space="preserve"> — по запросу; </w:t>
      </w:r>
      <w:r>
        <w:rPr>
          <w:b/>
          <w:lang w:val="ru-RU" w:eastAsia="ru-RU"/>
        </w:rPr>
        <w:t>Р</w:t>
      </w:r>
      <w:r>
        <w:rPr>
          <w:lang w:val="ru-RU" w:eastAsia="ru-RU"/>
        </w:rPr>
        <w:t xml:space="preserve"> — при выявлении риска.</w:t>
      </w:r>
    </w:p>
    <w:p w14:paraId="1E0188AA" w14:textId="77777777" w:rsidR="00C8732D" w:rsidRDefault="005076AD">
      <w:pPr>
        <w:pStyle w:val="affa"/>
        <w:ind w:right="4819"/>
      </w:pPr>
      <w:r>
        <w:rPr>
          <w:lang w:val="ru-RU" w:eastAsia="ru-RU"/>
        </w:rPr>
        <w:t>Федеральный государственный образовательный стандарт дошкольного образования устанавливает требования к психолого-педагогическим условиям реализации образовате</w:t>
      </w:r>
      <w:r>
        <w:rPr>
          <w:lang w:val="ru-RU" w:eastAsia="ru-RU"/>
        </w:rPr>
        <w:t>льной программы, но не предписывает конкретные диагностические обследования в конкретные сроки и с определённым процентом охвата. Поэтому диагностические, развивающие и просветительские мероприятия обозначены как базовые (Б).</w:t>
      </w:r>
    </w:p>
    <w:p w14:paraId="3BE4965C" w14:textId="77777777" w:rsidR="00C8732D" w:rsidRDefault="005076AD">
      <w:pPr>
        <w:pBdr>
          <w:left w:val="single" w:sz="18" w:space="8" w:color="1F3864"/>
        </w:pBdr>
        <w:spacing w:before="80" w:after="160"/>
        <w:ind w:left="340" w:right="4819"/>
        <w:jc w:val="both"/>
      </w:pPr>
      <w:r>
        <w:rPr>
          <w:b/>
          <w:i/>
          <w:sz w:val="22"/>
          <w:lang w:val="ru-RU" w:eastAsia="ru-RU"/>
        </w:rPr>
        <w:t>Границы статуса НПА.</w:t>
      </w:r>
      <w:r>
        <w:rPr>
          <w:i/>
          <w:sz w:val="22"/>
          <w:lang w:val="ru-RU" w:eastAsia="ru-RU"/>
        </w:rPr>
        <w:t xml:space="preserve"> Статус НП</w:t>
      </w:r>
      <w:r>
        <w:rPr>
          <w:i/>
          <w:sz w:val="22"/>
          <w:lang w:val="ru-RU" w:eastAsia="ru-RU"/>
        </w:rPr>
        <w:t xml:space="preserve">А относится </w:t>
      </w:r>
      <w:r>
        <w:rPr>
          <w:b/>
          <w:i/>
          <w:sz w:val="22"/>
          <w:lang w:val="ru-RU" w:eastAsia="ru-RU"/>
        </w:rPr>
        <w:t>только к самой обязанности</w:t>
      </w:r>
      <w:r>
        <w:rPr>
          <w:i/>
          <w:sz w:val="22"/>
          <w:lang w:val="ru-RU" w:eastAsia="ru-RU"/>
        </w:rPr>
        <w:t xml:space="preserve"> проводить мероприятие (оказывать психолого-педагогическую помощь по обращению, реализовывать рекомендации ПМПК, информировать уполномоченные органы). </w:t>
      </w:r>
      <w:r>
        <w:rPr>
          <w:b/>
          <w:i/>
          <w:sz w:val="22"/>
          <w:lang w:val="ru-RU" w:eastAsia="ru-RU"/>
        </w:rPr>
        <w:t>Периодичность, сроки реакции и числовые значения показателей нормат</w:t>
      </w:r>
      <w:r>
        <w:rPr>
          <w:b/>
          <w:i/>
          <w:sz w:val="22"/>
          <w:lang w:val="ru-RU" w:eastAsia="ru-RU"/>
        </w:rPr>
        <w:t>ивными правовыми актами не установлены</w:t>
      </w:r>
      <w:r>
        <w:rPr>
          <w:i/>
          <w:sz w:val="22"/>
          <w:lang w:val="ru-RU" w:eastAsia="ru-RU"/>
        </w:rPr>
        <w:t xml:space="preserve"> и определяются организацией при утверждении плана. В строках со статусом НПА такие значения помечены пометкой «устанавливает ОО».</w:t>
      </w:r>
    </w:p>
    <w:p w14:paraId="4B690E87" w14:textId="77777777" w:rsidR="00C8732D" w:rsidRDefault="005076AD">
      <w:pPr>
        <w:pBdr>
          <w:left w:val="single" w:sz="18" w:space="8" w:color="1F3864"/>
        </w:pBdr>
        <w:spacing w:before="80" w:after="160"/>
        <w:ind w:left="340" w:right="4819"/>
        <w:jc w:val="both"/>
      </w:pPr>
      <w:r>
        <w:rPr>
          <w:b/>
          <w:i/>
          <w:sz w:val="22"/>
          <w:lang w:val="ru-RU" w:eastAsia="ru-RU"/>
        </w:rPr>
        <w:t>О целевых значениях показателей.</w:t>
      </w:r>
      <w:r>
        <w:rPr>
          <w:i/>
          <w:sz w:val="22"/>
          <w:lang w:val="ru-RU" w:eastAsia="ru-RU"/>
        </w:rPr>
        <w:t xml:space="preserve"> Приведённые числовые значения являются рекомендуемыми </w:t>
      </w:r>
      <w:r>
        <w:rPr>
          <w:i/>
          <w:sz w:val="22"/>
          <w:lang w:val="ru-RU" w:eastAsia="ru-RU"/>
        </w:rPr>
        <w:t>ориентирами профессиональной модели сопровождения. Они не установлены нормативными правовыми актами. Окончательные значения устанавливает организация при утверждении плана — исходя из результатов анализа предыдущего учебного года, численности и особенносте</w:t>
      </w:r>
      <w:r>
        <w:rPr>
          <w:i/>
          <w:sz w:val="22"/>
          <w:lang w:val="ru-RU" w:eastAsia="ru-RU"/>
        </w:rPr>
        <w:t>й контингента, объёма ставки и расчёта нагрузки.</w:t>
      </w:r>
    </w:p>
    <w:p w14:paraId="185F3959" w14:textId="77777777" w:rsidR="00C8732D" w:rsidRDefault="005076AD">
      <w:pPr>
        <w:pBdr>
          <w:left w:val="single" w:sz="18" w:space="8" w:color="1F3864"/>
        </w:pBdr>
        <w:spacing w:before="80" w:after="160"/>
        <w:ind w:left="340" w:right="4819"/>
        <w:jc w:val="both"/>
      </w:pPr>
      <w:r>
        <w:rPr>
          <w:b/>
          <w:i/>
          <w:sz w:val="22"/>
          <w:lang w:val="ru-RU" w:eastAsia="ru-RU"/>
        </w:rPr>
        <w:t>Пометка «Модель Б».</w:t>
      </w:r>
      <w:r>
        <w:rPr>
          <w:i/>
          <w:sz w:val="22"/>
          <w:lang w:val="ru-RU" w:eastAsia="ru-RU"/>
        </w:rPr>
        <w:t xml:space="preserve"> Мероприятия приведены в объёме модели А (до 6 групп). Строки, которые в модели Б (7–12 групп) изменяются, содержат пометку «</w:t>
      </w:r>
      <w:r>
        <w:rPr>
          <w:b/>
          <w:i/>
          <w:sz w:val="22"/>
          <w:lang w:val="ru-RU" w:eastAsia="ru-RU"/>
        </w:rPr>
        <w:t>Модель Б:</w:t>
      </w:r>
      <w:r>
        <w:rPr>
          <w:i/>
          <w:sz w:val="22"/>
          <w:lang w:val="ru-RU" w:eastAsia="ru-RU"/>
        </w:rPr>
        <w:t xml:space="preserve"> …» с готовой формулировкой замены. Сводная таблица за</w:t>
      </w:r>
      <w:r>
        <w:rPr>
          <w:i/>
          <w:sz w:val="22"/>
          <w:lang w:val="ru-RU" w:eastAsia="ru-RU"/>
        </w:rPr>
        <w:t>мен приведена в разделе о расчёте нагрузки.</w:t>
      </w:r>
    </w:p>
    <w:p w14:paraId="1827B8D1" w14:textId="77777777" w:rsidR="00C8732D" w:rsidRDefault="005076AD">
      <w:pPr>
        <w:pStyle w:val="affa"/>
        <w:ind w:right="4819"/>
      </w:pPr>
      <w:r>
        <w:rPr>
          <w:b/>
          <w:lang w:val="ru-RU" w:eastAsia="ru-RU"/>
        </w:rPr>
        <w:t>Сокращения:</w:t>
      </w:r>
      <w:r>
        <w:rPr>
          <w:lang w:val="ru-RU" w:eastAsia="ru-RU"/>
        </w:rPr>
        <w:t xml:space="preserve"> В — воспитатель; СТ — старший воспитатель; ЗД — заместитель заведующего; МР — музыкальный руководитель; ИФК — инструктор по физической культуре; УЛ — учитель-логопед; УД — учитель-дефектолог; АДМ — ад</w:t>
      </w:r>
      <w:r>
        <w:rPr>
          <w:lang w:val="ru-RU" w:eastAsia="ru-RU"/>
        </w:rPr>
        <w:t>министрация.</w:t>
      </w:r>
    </w:p>
    <w:p w14:paraId="46E9E738" w14:textId="77777777" w:rsidR="00C8732D" w:rsidRDefault="005076AD">
      <w:pPr>
        <w:pStyle w:val="21"/>
        <w:spacing w:after="120"/>
      </w:pPr>
      <w:bookmarkStart w:id="22" w:name="_Toc237045607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11.1. Психологическая диагностика</w:t>
      </w:r>
      <w:bookmarkEnd w:id="22"/>
    </w:p>
    <w:p w14:paraId="16581927" w14:textId="77777777" w:rsidR="00C8732D" w:rsidRDefault="005076AD">
      <w:pPr>
        <w:pBdr>
          <w:left w:val="single" w:sz="18" w:space="8" w:color="1F3864"/>
        </w:pBdr>
        <w:spacing w:before="80" w:after="160"/>
        <w:ind w:left="340" w:right="4819"/>
        <w:jc w:val="both"/>
      </w:pPr>
      <w:r>
        <w:rPr>
          <w:b/>
          <w:i/>
          <w:sz w:val="22"/>
          <w:lang w:val="ru-RU" w:eastAsia="ru-RU"/>
        </w:rPr>
        <w:t>Единое правило для всего раздела.</w:t>
      </w:r>
      <w:r>
        <w:rPr>
          <w:i/>
          <w:sz w:val="22"/>
          <w:lang w:val="ru-RU" w:eastAsia="ru-RU"/>
        </w:rPr>
        <w:t xml:space="preserve"> Индивидуальная психологическая диагностика, включая диагностическое наблюдение с ведением индивидуальных карт и повторные обследования, проводится при наличии заявления или ин</w:t>
      </w:r>
      <w:r>
        <w:rPr>
          <w:i/>
          <w:sz w:val="22"/>
          <w:lang w:val="ru-RU" w:eastAsia="ru-RU"/>
        </w:rPr>
        <w:t xml:space="preserve">формированного добровольного согласия родителя (законного представителя) — часть 3 статьи 42 Федерального закона от 29.12.2012 № 273-ФЗ и пункт 4 типового порядка, утверждённого приказом Минпросвещения России от 06.11.2024 № 778. </w:t>
      </w:r>
      <w:r>
        <w:rPr>
          <w:b/>
          <w:i/>
          <w:sz w:val="22"/>
          <w:lang w:val="ru-RU" w:eastAsia="ru-RU"/>
        </w:rPr>
        <w:t>Решение психолого-педагоги</w:t>
      </w:r>
      <w:r>
        <w:rPr>
          <w:b/>
          <w:i/>
          <w:sz w:val="22"/>
          <w:lang w:val="ru-RU" w:eastAsia="ru-RU"/>
        </w:rPr>
        <w:t>ческого консилиума является основанием для предложения психологической помощи, но не заменяет согласия законного представителя.</w:t>
      </w:r>
      <w:r>
        <w:rPr>
          <w:i/>
          <w:sz w:val="22"/>
          <w:lang w:val="ru-RU" w:eastAsia="ru-RU"/>
        </w:rPr>
        <w:t xml:space="preserve"> Рекомендуемые образцы заявления и согласия приведены в приложениях № 2 и № 3 к указанному типовому порядку. Групповое педагогиче</w:t>
      </w:r>
      <w:r>
        <w:rPr>
          <w:i/>
          <w:sz w:val="22"/>
          <w:lang w:val="ru-RU" w:eastAsia="ru-RU"/>
        </w:rPr>
        <w:t>ское наблюдение за детьми в режимных моментах, не сопровождающееся индивидуальным психологическим заключением, ведётся в рамках образовательной деятельности совместно с воспитателем.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691"/>
        <w:gridCol w:w="688"/>
        <w:gridCol w:w="2234"/>
        <w:gridCol w:w="1875"/>
        <w:gridCol w:w="1821"/>
        <w:gridCol w:w="2019"/>
        <w:gridCol w:w="1650"/>
        <w:gridCol w:w="1942"/>
        <w:gridCol w:w="2358"/>
      </w:tblGrid>
      <w:tr w:rsidR="00C8732D" w14:paraId="014A93DA" w14:textId="77777777">
        <w:trPr>
          <w:cantSplit/>
          <w:tblHeader/>
          <w:jc w:val="center"/>
        </w:trPr>
        <w:tc>
          <w:tcPr>
            <w:tcW w:w="684" w:type="dxa"/>
            <w:shd w:val="clear" w:color="auto" w:fill="DCE6F1"/>
          </w:tcPr>
          <w:p w14:paraId="4CC99D6C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№</w:t>
            </w:r>
          </w:p>
        </w:tc>
        <w:tc>
          <w:tcPr>
            <w:tcW w:w="682" w:type="dxa"/>
            <w:shd w:val="clear" w:color="auto" w:fill="DCE6F1"/>
          </w:tcPr>
          <w:p w14:paraId="6DA9112C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Ст.</w:t>
            </w:r>
          </w:p>
        </w:tc>
        <w:tc>
          <w:tcPr>
            <w:tcW w:w="2214" w:type="dxa"/>
            <w:shd w:val="clear" w:color="auto" w:fill="DCE6F1"/>
          </w:tcPr>
          <w:p w14:paraId="0A04B621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Мероприятие</w:t>
            </w:r>
          </w:p>
        </w:tc>
        <w:tc>
          <w:tcPr>
            <w:tcW w:w="1858" w:type="dxa"/>
            <w:shd w:val="clear" w:color="auto" w:fill="DCE6F1"/>
          </w:tcPr>
          <w:p w14:paraId="71CBCE40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Целевая группа</w:t>
            </w:r>
          </w:p>
        </w:tc>
        <w:tc>
          <w:tcPr>
            <w:tcW w:w="1804" w:type="dxa"/>
            <w:shd w:val="clear" w:color="auto" w:fill="DCE6F1"/>
          </w:tcPr>
          <w:p w14:paraId="32B46B48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Сроки</w:t>
            </w:r>
          </w:p>
        </w:tc>
        <w:tc>
          <w:tcPr>
            <w:tcW w:w="2001" w:type="dxa"/>
            <w:shd w:val="clear" w:color="auto" w:fill="DCE6F1"/>
          </w:tcPr>
          <w:p w14:paraId="4E8470B6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Форма</w:t>
            </w:r>
          </w:p>
        </w:tc>
        <w:tc>
          <w:tcPr>
            <w:tcW w:w="1635" w:type="dxa"/>
            <w:shd w:val="clear" w:color="auto" w:fill="DCE6F1"/>
          </w:tcPr>
          <w:p w14:paraId="49E4E1DD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Взаимодействие</w:t>
            </w:r>
          </w:p>
        </w:tc>
        <w:tc>
          <w:tcPr>
            <w:tcW w:w="1924" w:type="dxa"/>
            <w:shd w:val="clear" w:color="auto" w:fill="DCE6F1"/>
          </w:tcPr>
          <w:p w14:paraId="6CB9BCC4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Документация</w:t>
            </w:r>
          </w:p>
        </w:tc>
        <w:tc>
          <w:tcPr>
            <w:tcW w:w="2337" w:type="dxa"/>
            <w:shd w:val="clear" w:color="auto" w:fill="DCE6F1"/>
          </w:tcPr>
          <w:p w14:paraId="2C8B911B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Ожидаемый результат</w:t>
            </w:r>
          </w:p>
        </w:tc>
      </w:tr>
      <w:tr w:rsidR="00C8732D" w14:paraId="134FCF98" w14:textId="77777777">
        <w:trPr>
          <w:jc w:val="center"/>
        </w:trPr>
        <w:tc>
          <w:tcPr>
            <w:tcW w:w="684" w:type="dxa"/>
          </w:tcPr>
          <w:p w14:paraId="2516B9E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1.1</w:t>
            </w:r>
          </w:p>
        </w:tc>
        <w:tc>
          <w:tcPr>
            <w:tcW w:w="682" w:type="dxa"/>
          </w:tcPr>
          <w:p w14:paraId="73E6DD7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214" w:type="dxa"/>
          </w:tcPr>
          <w:p w14:paraId="7ACAD79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Наблюдение за течением адаптации вновь поступивших детей</w:t>
            </w:r>
          </w:p>
        </w:tc>
        <w:tc>
          <w:tcPr>
            <w:tcW w:w="1858" w:type="dxa"/>
          </w:tcPr>
          <w:p w14:paraId="52BD844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Вновь поступившие дети всех возрастов</w:t>
            </w:r>
          </w:p>
        </w:tc>
        <w:tc>
          <w:tcPr>
            <w:tcW w:w="1804" w:type="dxa"/>
          </w:tcPr>
          <w:p w14:paraId="4B89BD6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01.08–31.10.2026; далее по факту поступления</w:t>
            </w:r>
          </w:p>
        </w:tc>
        <w:tc>
          <w:tcPr>
            <w:tcW w:w="2001" w:type="dxa"/>
          </w:tcPr>
          <w:p w14:paraId="7E3468D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Наблюдение, лист адаптации, беседа с родителями и воспитателем</w:t>
            </w:r>
          </w:p>
        </w:tc>
        <w:tc>
          <w:tcPr>
            <w:tcW w:w="1635" w:type="dxa"/>
          </w:tcPr>
          <w:p w14:paraId="3BA7F2E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В, СТ</w:t>
            </w:r>
          </w:p>
        </w:tc>
        <w:tc>
          <w:tcPr>
            <w:tcW w:w="1924" w:type="dxa"/>
          </w:tcPr>
          <w:p w14:paraId="351F45B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Листы адаптации, справка</w:t>
            </w:r>
          </w:p>
        </w:tc>
        <w:tc>
          <w:tcPr>
            <w:tcW w:w="2337" w:type="dxa"/>
          </w:tcPr>
          <w:p w14:paraId="0BC157B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Определена степень адаптации; охват 100 % вновь поступивших</w:t>
            </w:r>
          </w:p>
        </w:tc>
      </w:tr>
      <w:tr w:rsidR="00C8732D" w14:paraId="2EA462F2" w14:textId="77777777">
        <w:trPr>
          <w:jc w:val="center"/>
        </w:trPr>
        <w:tc>
          <w:tcPr>
            <w:tcW w:w="684" w:type="dxa"/>
          </w:tcPr>
          <w:p w14:paraId="77DBBD3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1.2</w:t>
            </w:r>
          </w:p>
        </w:tc>
        <w:tc>
          <w:tcPr>
            <w:tcW w:w="682" w:type="dxa"/>
          </w:tcPr>
          <w:p w14:paraId="43F65C9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214" w:type="dxa"/>
          </w:tcPr>
          <w:p w14:paraId="5D49F71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Наблюдение за развитием и поведением детей в группах</w:t>
            </w:r>
          </w:p>
        </w:tc>
        <w:tc>
          <w:tcPr>
            <w:tcW w:w="1858" w:type="dxa"/>
          </w:tcPr>
          <w:p w14:paraId="799869E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Дети всех групп</w:t>
            </w:r>
          </w:p>
        </w:tc>
        <w:tc>
          <w:tcPr>
            <w:tcW w:w="1804" w:type="dxa"/>
          </w:tcPr>
          <w:p w14:paraId="67244A4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По 4 посещения на группу за год (октябрь, декабрь, март, май). </w:t>
            </w:r>
            <w:r>
              <w:rPr>
                <w:b/>
                <w:sz w:val="17"/>
                <w:lang w:val="ru-RU" w:eastAsia="ru-RU"/>
              </w:rPr>
              <w:t>Модель Б:</w:t>
            </w:r>
            <w:r>
              <w:rPr>
                <w:sz w:val="17"/>
                <w:lang w:val="ru-RU" w:eastAsia="ru-RU"/>
              </w:rPr>
              <w:t xml:space="preserve"> 2 посещения (октябрь, </w:t>
            </w:r>
            <w:r>
              <w:rPr>
                <w:sz w:val="17"/>
                <w:lang w:val="ru-RU" w:eastAsia="ru-RU"/>
              </w:rPr>
              <w:t>март)</w:t>
            </w:r>
          </w:p>
        </w:tc>
        <w:tc>
          <w:tcPr>
            <w:tcW w:w="2001" w:type="dxa"/>
          </w:tcPr>
          <w:p w14:paraId="7642E4B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Наблюдение в режимных моментах, свободной и организованной деятельности</w:t>
            </w:r>
          </w:p>
        </w:tc>
        <w:tc>
          <w:tcPr>
            <w:tcW w:w="1635" w:type="dxa"/>
          </w:tcPr>
          <w:p w14:paraId="7F4CB5D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924" w:type="dxa"/>
          </w:tcPr>
          <w:p w14:paraId="3CE8DB0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Карты наблюдения; согласия — при ведении индивидуальных карт</w:t>
            </w:r>
          </w:p>
        </w:tc>
        <w:tc>
          <w:tcPr>
            <w:tcW w:w="2337" w:type="dxa"/>
          </w:tcPr>
          <w:p w14:paraId="4C27D1B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Выявлены общие тенденции и возможные признаки затруднений; охват групп 100 %. Индивидуальная психологическая оценка</w:t>
            </w:r>
            <w:r>
              <w:rPr>
                <w:sz w:val="17"/>
                <w:lang w:val="ru-RU" w:eastAsia="ru-RU"/>
              </w:rPr>
              <w:t xml:space="preserve"> ребёнка и оформление индивидуальной карты осуществляются только при наличии заявления или согласия законного представителя</w:t>
            </w:r>
          </w:p>
        </w:tc>
      </w:tr>
      <w:tr w:rsidR="00C8732D" w14:paraId="129F1EC3" w14:textId="77777777">
        <w:trPr>
          <w:jc w:val="center"/>
        </w:trPr>
        <w:tc>
          <w:tcPr>
            <w:tcW w:w="684" w:type="dxa"/>
          </w:tcPr>
          <w:p w14:paraId="7374AA1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1.3</w:t>
            </w:r>
          </w:p>
        </w:tc>
        <w:tc>
          <w:tcPr>
            <w:tcW w:w="682" w:type="dxa"/>
          </w:tcPr>
          <w:p w14:paraId="5DAF105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214" w:type="dxa"/>
          </w:tcPr>
          <w:p w14:paraId="2012085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Групповой скрининг психологической готовности к школьному обучению (первичный)</w:t>
            </w:r>
          </w:p>
        </w:tc>
        <w:tc>
          <w:tcPr>
            <w:tcW w:w="1858" w:type="dxa"/>
          </w:tcPr>
          <w:p w14:paraId="6ED5957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Дети подготовительной к школе группы</w:t>
            </w:r>
          </w:p>
        </w:tc>
        <w:tc>
          <w:tcPr>
            <w:tcW w:w="1804" w:type="dxa"/>
          </w:tcPr>
          <w:p w14:paraId="12D3DD1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05–30.10.2026</w:t>
            </w:r>
          </w:p>
        </w:tc>
        <w:tc>
          <w:tcPr>
            <w:tcW w:w="2001" w:type="dxa"/>
          </w:tcPr>
          <w:p w14:paraId="64D63DC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Подгрупповое обследование в игровой форме</w:t>
            </w:r>
          </w:p>
        </w:tc>
        <w:tc>
          <w:tcPr>
            <w:tcW w:w="1635" w:type="dxa"/>
          </w:tcPr>
          <w:p w14:paraId="0A0D0DD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В, СТ</w:t>
            </w:r>
          </w:p>
        </w:tc>
        <w:tc>
          <w:tcPr>
            <w:tcW w:w="1924" w:type="dxa"/>
          </w:tcPr>
          <w:p w14:paraId="31D9492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Заявления и согласия, протоколы, справка</w:t>
            </w:r>
          </w:p>
        </w:tc>
        <w:tc>
          <w:tcPr>
            <w:tcW w:w="2337" w:type="dxa"/>
          </w:tcPr>
          <w:p w14:paraId="77D71DC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Выделена группа внимания; охват не менее 90 % детей, чьи законные представители дали согласие</w:t>
            </w:r>
          </w:p>
        </w:tc>
      </w:tr>
      <w:tr w:rsidR="00C8732D" w14:paraId="1D683969" w14:textId="77777777">
        <w:trPr>
          <w:jc w:val="center"/>
        </w:trPr>
        <w:tc>
          <w:tcPr>
            <w:tcW w:w="684" w:type="dxa"/>
          </w:tcPr>
          <w:p w14:paraId="7D6BD7D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1.4</w:t>
            </w:r>
          </w:p>
        </w:tc>
        <w:tc>
          <w:tcPr>
            <w:tcW w:w="682" w:type="dxa"/>
          </w:tcPr>
          <w:p w14:paraId="2D44F58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214" w:type="dxa"/>
          </w:tcPr>
          <w:p w14:paraId="498C176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Углублённое индивидуальное обследование готовности к</w:t>
            </w:r>
            <w:r>
              <w:rPr>
                <w:sz w:val="17"/>
                <w:lang w:val="ru-RU" w:eastAsia="ru-RU"/>
              </w:rPr>
              <w:t xml:space="preserve"> школьному обучению</w:t>
            </w:r>
          </w:p>
        </w:tc>
        <w:tc>
          <w:tcPr>
            <w:tcW w:w="1858" w:type="dxa"/>
          </w:tcPr>
          <w:p w14:paraId="1E69CE3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Дети группы внимания подготовительной группы</w:t>
            </w:r>
          </w:p>
        </w:tc>
        <w:tc>
          <w:tcPr>
            <w:tcW w:w="1804" w:type="dxa"/>
          </w:tcPr>
          <w:p w14:paraId="5C17DB2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02–27.11.2026</w:t>
            </w:r>
          </w:p>
        </w:tc>
        <w:tc>
          <w:tcPr>
            <w:tcW w:w="2001" w:type="dxa"/>
          </w:tcPr>
          <w:p w14:paraId="1A3E7D1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Индивидуальное обследование</w:t>
            </w:r>
          </w:p>
        </w:tc>
        <w:tc>
          <w:tcPr>
            <w:tcW w:w="1635" w:type="dxa"/>
          </w:tcPr>
          <w:p w14:paraId="6A50ED9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В, ППк</w:t>
            </w:r>
          </w:p>
        </w:tc>
        <w:tc>
          <w:tcPr>
            <w:tcW w:w="1924" w:type="dxa"/>
          </w:tcPr>
          <w:p w14:paraId="3DB7695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Согласия, протоколы, заключения</w:t>
            </w:r>
          </w:p>
        </w:tc>
        <w:tc>
          <w:tcPr>
            <w:tcW w:w="2337" w:type="dxa"/>
          </w:tcPr>
          <w:p w14:paraId="4051CE6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Определено содержание подготовки</w:t>
            </w:r>
          </w:p>
        </w:tc>
      </w:tr>
      <w:tr w:rsidR="00C8732D" w14:paraId="70341A0C" w14:textId="77777777">
        <w:trPr>
          <w:jc w:val="center"/>
        </w:trPr>
        <w:tc>
          <w:tcPr>
            <w:tcW w:w="684" w:type="dxa"/>
          </w:tcPr>
          <w:p w14:paraId="426F2B8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1.5</w:t>
            </w:r>
          </w:p>
        </w:tc>
        <w:tc>
          <w:tcPr>
            <w:tcW w:w="682" w:type="dxa"/>
          </w:tcPr>
          <w:p w14:paraId="3DE52D8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214" w:type="dxa"/>
          </w:tcPr>
          <w:p w14:paraId="1C10BEA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Повторное обследование готовности к школьному обучению</w:t>
            </w:r>
          </w:p>
        </w:tc>
        <w:tc>
          <w:tcPr>
            <w:tcW w:w="1858" w:type="dxa"/>
          </w:tcPr>
          <w:p w14:paraId="496EFD5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Дети </w:t>
            </w:r>
            <w:r>
              <w:rPr>
                <w:sz w:val="17"/>
                <w:lang w:val="ru-RU" w:eastAsia="ru-RU"/>
              </w:rPr>
              <w:t>подготовительной к школе группы</w:t>
            </w:r>
          </w:p>
        </w:tc>
        <w:tc>
          <w:tcPr>
            <w:tcW w:w="1804" w:type="dxa"/>
          </w:tcPr>
          <w:p w14:paraId="41FA937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05–24.04.2027</w:t>
            </w:r>
          </w:p>
        </w:tc>
        <w:tc>
          <w:tcPr>
            <w:tcW w:w="2001" w:type="dxa"/>
          </w:tcPr>
          <w:p w14:paraId="44F7AB9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Подгрупповое и индивидуальное обследование</w:t>
            </w:r>
          </w:p>
        </w:tc>
        <w:tc>
          <w:tcPr>
            <w:tcW w:w="1635" w:type="dxa"/>
          </w:tcPr>
          <w:p w14:paraId="6C7ED9F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924" w:type="dxa"/>
          </w:tcPr>
          <w:p w14:paraId="597D646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Согласия, протоколы, справка</w:t>
            </w:r>
          </w:p>
        </w:tc>
        <w:tc>
          <w:tcPr>
            <w:tcW w:w="2337" w:type="dxa"/>
          </w:tcPr>
          <w:p w14:paraId="3A8089D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Зафиксирована динамика; подготовлены рекомендации родителям</w:t>
            </w:r>
          </w:p>
        </w:tc>
      </w:tr>
      <w:tr w:rsidR="00C8732D" w14:paraId="37BC8F69" w14:textId="77777777">
        <w:trPr>
          <w:jc w:val="center"/>
        </w:trPr>
        <w:tc>
          <w:tcPr>
            <w:tcW w:w="684" w:type="dxa"/>
          </w:tcPr>
          <w:p w14:paraId="19D8399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1.6</w:t>
            </w:r>
          </w:p>
        </w:tc>
        <w:tc>
          <w:tcPr>
            <w:tcW w:w="682" w:type="dxa"/>
          </w:tcPr>
          <w:p w14:paraId="1727349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214" w:type="dxa"/>
          </w:tcPr>
          <w:p w14:paraId="56198F0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Диагностика познавательного и </w:t>
            </w:r>
            <w:r>
              <w:rPr>
                <w:sz w:val="17"/>
                <w:lang w:val="ru-RU" w:eastAsia="ru-RU"/>
              </w:rPr>
              <w:t>эмоционально-личностного развития по возрастным группам</w:t>
            </w:r>
          </w:p>
        </w:tc>
        <w:tc>
          <w:tcPr>
            <w:tcW w:w="1858" w:type="dxa"/>
          </w:tcPr>
          <w:p w14:paraId="2D90B0E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Дети средних, старших групп</w:t>
            </w:r>
          </w:p>
        </w:tc>
        <w:tc>
          <w:tcPr>
            <w:tcW w:w="1804" w:type="dxa"/>
          </w:tcPr>
          <w:p w14:paraId="22E01C1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09.11–18.12.2026</w:t>
            </w:r>
          </w:p>
        </w:tc>
        <w:tc>
          <w:tcPr>
            <w:tcW w:w="2001" w:type="dxa"/>
          </w:tcPr>
          <w:p w14:paraId="0AA337D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Подгрупповое и индивидуальное обследование. </w:t>
            </w:r>
            <w:r>
              <w:rPr>
                <w:b/>
                <w:sz w:val="17"/>
                <w:lang w:val="ru-RU" w:eastAsia="ru-RU"/>
              </w:rPr>
              <w:t>Модель Б:</w:t>
            </w:r>
            <w:r>
              <w:rPr>
                <w:sz w:val="17"/>
                <w:lang w:val="ru-RU" w:eastAsia="ru-RU"/>
              </w:rPr>
              <w:t xml:space="preserve"> только по запросу и по решениям ППк</w:t>
            </w:r>
          </w:p>
        </w:tc>
        <w:tc>
          <w:tcPr>
            <w:tcW w:w="1635" w:type="dxa"/>
          </w:tcPr>
          <w:p w14:paraId="32A2DD0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924" w:type="dxa"/>
          </w:tcPr>
          <w:p w14:paraId="2D05EA7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Согласия, протоколы, справка</w:t>
            </w:r>
          </w:p>
        </w:tc>
        <w:tc>
          <w:tcPr>
            <w:tcW w:w="2337" w:type="dxa"/>
          </w:tcPr>
          <w:p w14:paraId="57000B4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Сформированы подгруппы развивающей</w:t>
            </w:r>
            <w:r>
              <w:rPr>
                <w:sz w:val="17"/>
                <w:lang w:val="ru-RU" w:eastAsia="ru-RU"/>
              </w:rPr>
              <w:t xml:space="preserve"> работы</w:t>
            </w:r>
          </w:p>
        </w:tc>
      </w:tr>
      <w:tr w:rsidR="00C8732D" w14:paraId="66D98843" w14:textId="77777777">
        <w:trPr>
          <w:jc w:val="center"/>
        </w:trPr>
        <w:tc>
          <w:tcPr>
            <w:tcW w:w="684" w:type="dxa"/>
          </w:tcPr>
          <w:p w14:paraId="57D67DF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1.7</w:t>
            </w:r>
          </w:p>
        </w:tc>
        <w:tc>
          <w:tcPr>
            <w:tcW w:w="682" w:type="dxa"/>
          </w:tcPr>
          <w:p w14:paraId="5AAB703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214" w:type="dxa"/>
          </w:tcPr>
          <w:p w14:paraId="7DFD58C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Диагностика эмоционального благополучия детей в </w:t>
            </w:r>
            <w:r>
              <w:rPr>
                <w:sz w:val="17"/>
                <w:lang w:val="ru-RU" w:eastAsia="ru-RU"/>
              </w:rPr>
              <w:lastRenderedPageBreak/>
              <w:t>группе</w:t>
            </w:r>
          </w:p>
        </w:tc>
        <w:tc>
          <w:tcPr>
            <w:tcW w:w="1858" w:type="dxa"/>
          </w:tcPr>
          <w:p w14:paraId="7B44BAB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lastRenderedPageBreak/>
              <w:t>Дети старших и подготовительных групп</w:t>
            </w:r>
          </w:p>
        </w:tc>
        <w:tc>
          <w:tcPr>
            <w:tcW w:w="1804" w:type="dxa"/>
          </w:tcPr>
          <w:p w14:paraId="16BBDD4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02–20.02.2027</w:t>
            </w:r>
          </w:p>
        </w:tc>
        <w:tc>
          <w:tcPr>
            <w:tcW w:w="2001" w:type="dxa"/>
          </w:tcPr>
          <w:p w14:paraId="40244B0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Проективные методики, наблюдение, беседа</w:t>
            </w:r>
          </w:p>
        </w:tc>
        <w:tc>
          <w:tcPr>
            <w:tcW w:w="1635" w:type="dxa"/>
          </w:tcPr>
          <w:p w14:paraId="4B5E1BE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924" w:type="dxa"/>
          </w:tcPr>
          <w:p w14:paraId="74619C7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Согласия, протоколы, обезличенная справка</w:t>
            </w:r>
          </w:p>
        </w:tc>
        <w:tc>
          <w:tcPr>
            <w:tcW w:w="2337" w:type="dxa"/>
          </w:tcPr>
          <w:p w14:paraId="5FBCBE3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Выявлены дети с признаками </w:t>
            </w:r>
            <w:r>
              <w:rPr>
                <w:sz w:val="17"/>
                <w:lang w:val="ru-RU" w:eastAsia="ru-RU"/>
              </w:rPr>
              <w:t>эмоционального неблагопо</w:t>
            </w:r>
            <w:r>
              <w:rPr>
                <w:sz w:val="17"/>
                <w:lang w:val="ru-RU" w:eastAsia="ru-RU"/>
              </w:rPr>
              <w:lastRenderedPageBreak/>
              <w:t>лучия</w:t>
            </w:r>
          </w:p>
        </w:tc>
      </w:tr>
      <w:tr w:rsidR="00C8732D" w14:paraId="13C4FDFD" w14:textId="77777777">
        <w:trPr>
          <w:jc w:val="center"/>
        </w:trPr>
        <w:tc>
          <w:tcPr>
            <w:tcW w:w="684" w:type="dxa"/>
          </w:tcPr>
          <w:p w14:paraId="424D551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lastRenderedPageBreak/>
              <w:t>1.8</w:t>
            </w:r>
          </w:p>
        </w:tc>
        <w:tc>
          <w:tcPr>
            <w:tcW w:w="682" w:type="dxa"/>
          </w:tcPr>
          <w:p w14:paraId="2BC662F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З</w:t>
            </w:r>
          </w:p>
        </w:tc>
        <w:tc>
          <w:tcPr>
            <w:tcW w:w="2214" w:type="dxa"/>
          </w:tcPr>
          <w:p w14:paraId="74D08BF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Углублённая индивидуальная диагностика по запросу родителей или педагогов</w:t>
            </w:r>
          </w:p>
        </w:tc>
        <w:tc>
          <w:tcPr>
            <w:tcW w:w="1858" w:type="dxa"/>
          </w:tcPr>
          <w:p w14:paraId="7F96F0A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Дети всех групп</w:t>
            </w:r>
          </w:p>
        </w:tc>
        <w:tc>
          <w:tcPr>
            <w:tcW w:w="1804" w:type="dxa"/>
          </w:tcPr>
          <w:p w14:paraId="5C9A1F3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 течение года</w:t>
            </w:r>
          </w:p>
        </w:tc>
        <w:tc>
          <w:tcPr>
            <w:tcW w:w="2001" w:type="dxa"/>
          </w:tcPr>
          <w:p w14:paraId="1FAD3D6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Индивидуальное обследование</w:t>
            </w:r>
          </w:p>
        </w:tc>
        <w:tc>
          <w:tcPr>
            <w:tcW w:w="1635" w:type="dxa"/>
          </w:tcPr>
          <w:p w14:paraId="541974E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В, ППк, УЛ, УД</w:t>
            </w:r>
          </w:p>
        </w:tc>
        <w:tc>
          <w:tcPr>
            <w:tcW w:w="1924" w:type="dxa"/>
          </w:tcPr>
          <w:p w14:paraId="6FA5BB1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Согласия, протоколы, заключения</w:t>
            </w:r>
          </w:p>
        </w:tc>
        <w:tc>
          <w:tcPr>
            <w:tcW w:w="2337" w:type="dxa"/>
          </w:tcPr>
          <w:p w14:paraId="440876D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Подготовлены заключения и </w:t>
            </w:r>
            <w:r>
              <w:rPr>
                <w:sz w:val="17"/>
                <w:lang w:val="ru-RU" w:eastAsia="ru-RU"/>
              </w:rPr>
              <w:t>рекомендации; срок — до 10 рабочих дней</w:t>
            </w:r>
          </w:p>
        </w:tc>
      </w:tr>
      <w:tr w:rsidR="00C8732D" w14:paraId="4954753B" w14:textId="77777777">
        <w:trPr>
          <w:jc w:val="center"/>
        </w:trPr>
        <w:tc>
          <w:tcPr>
            <w:tcW w:w="684" w:type="dxa"/>
          </w:tcPr>
          <w:p w14:paraId="0750968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1.9</w:t>
            </w:r>
          </w:p>
        </w:tc>
        <w:tc>
          <w:tcPr>
            <w:tcW w:w="682" w:type="dxa"/>
          </w:tcPr>
          <w:p w14:paraId="39AA59D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ЛА</w:t>
            </w:r>
          </w:p>
        </w:tc>
        <w:tc>
          <w:tcPr>
            <w:tcW w:w="2214" w:type="dxa"/>
          </w:tcPr>
          <w:p w14:paraId="5745161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Диагностика по решению ППк, в том числе для подготовки материалов на ПМПК</w:t>
            </w:r>
          </w:p>
        </w:tc>
        <w:tc>
          <w:tcPr>
            <w:tcW w:w="1858" w:type="dxa"/>
          </w:tcPr>
          <w:p w14:paraId="106D8F2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Дети, рассматриваемые на ППк</w:t>
            </w:r>
          </w:p>
        </w:tc>
        <w:tc>
          <w:tcPr>
            <w:tcW w:w="1804" w:type="dxa"/>
          </w:tcPr>
          <w:p w14:paraId="5618BAD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 решению ППк</w:t>
            </w:r>
          </w:p>
        </w:tc>
        <w:tc>
          <w:tcPr>
            <w:tcW w:w="2001" w:type="dxa"/>
          </w:tcPr>
          <w:p w14:paraId="0DC5438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Индивидуальное обследование</w:t>
            </w:r>
          </w:p>
        </w:tc>
        <w:tc>
          <w:tcPr>
            <w:tcW w:w="1635" w:type="dxa"/>
          </w:tcPr>
          <w:p w14:paraId="63BCF91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ППк, УЛ, УД</w:t>
            </w:r>
          </w:p>
        </w:tc>
        <w:tc>
          <w:tcPr>
            <w:tcW w:w="1924" w:type="dxa"/>
          </w:tcPr>
          <w:p w14:paraId="63ADFAF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Согласие законного представителя, представление на</w:t>
            </w:r>
            <w:r>
              <w:rPr>
                <w:sz w:val="17"/>
                <w:lang w:val="ru-RU" w:eastAsia="ru-RU"/>
              </w:rPr>
              <w:t xml:space="preserve"> ППк, протоколы</w:t>
            </w:r>
          </w:p>
        </w:tc>
        <w:tc>
          <w:tcPr>
            <w:tcW w:w="2337" w:type="dxa"/>
          </w:tcPr>
          <w:p w14:paraId="2482CF3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Диагностика проведена при наличии согласия; представление подготовлено в срок</w:t>
            </w:r>
          </w:p>
        </w:tc>
      </w:tr>
      <w:tr w:rsidR="00C8732D" w14:paraId="665C8B9A" w14:textId="77777777">
        <w:trPr>
          <w:jc w:val="center"/>
        </w:trPr>
        <w:tc>
          <w:tcPr>
            <w:tcW w:w="684" w:type="dxa"/>
          </w:tcPr>
          <w:p w14:paraId="482222C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1.10</w:t>
            </w:r>
          </w:p>
        </w:tc>
        <w:tc>
          <w:tcPr>
            <w:tcW w:w="682" w:type="dxa"/>
          </w:tcPr>
          <w:p w14:paraId="609C73D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214" w:type="dxa"/>
          </w:tcPr>
          <w:p w14:paraId="6D16147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Итоговая диагностика динамики детей групп сопровождения</w:t>
            </w:r>
          </w:p>
        </w:tc>
        <w:tc>
          <w:tcPr>
            <w:tcW w:w="1858" w:type="dxa"/>
          </w:tcPr>
          <w:p w14:paraId="031C0D0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Дети групп сопровождения</w:t>
            </w:r>
          </w:p>
        </w:tc>
        <w:tc>
          <w:tcPr>
            <w:tcW w:w="1804" w:type="dxa"/>
          </w:tcPr>
          <w:p w14:paraId="662B5E8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12.04–22.05.2027</w:t>
            </w:r>
          </w:p>
        </w:tc>
        <w:tc>
          <w:tcPr>
            <w:tcW w:w="2001" w:type="dxa"/>
          </w:tcPr>
          <w:p w14:paraId="28D6AE0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Индивидуальное и подгрупповое обследование</w:t>
            </w:r>
          </w:p>
        </w:tc>
        <w:tc>
          <w:tcPr>
            <w:tcW w:w="1635" w:type="dxa"/>
          </w:tcPr>
          <w:p w14:paraId="4EDFF20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ППк, В</w:t>
            </w:r>
          </w:p>
        </w:tc>
        <w:tc>
          <w:tcPr>
            <w:tcW w:w="1924" w:type="dxa"/>
          </w:tcPr>
          <w:p w14:paraId="0053DC9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Согласия, протоколы, карты сопровождения</w:t>
            </w:r>
          </w:p>
        </w:tc>
        <w:tc>
          <w:tcPr>
            <w:tcW w:w="2337" w:type="dxa"/>
          </w:tcPr>
          <w:p w14:paraId="2C41761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Зафиксирована динамика; охват 100 % от детей, сопровождение которых согласовано с семьёй</w:t>
            </w:r>
          </w:p>
        </w:tc>
      </w:tr>
      <w:tr w:rsidR="00C8732D" w14:paraId="23091559" w14:textId="77777777">
        <w:trPr>
          <w:jc w:val="center"/>
        </w:trPr>
        <w:tc>
          <w:tcPr>
            <w:tcW w:w="684" w:type="dxa"/>
          </w:tcPr>
          <w:p w14:paraId="0764781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1.11</w:t>
            </w:r>
          </w:p>
        </w:tc>
        <w:tc>
          <w:tcPr>
            <w:tcW w:w="682" w:type="dxa"/>
          </w:tcPr>
          <w:p w14:paraId="3460392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214" w:type="dxa"/>
          </w:tcPr>
          <w:p w14:paraId="6A7DD12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Изучение удовлетворённости родителей психолого-педагогическим сопровождением</w:t>
            </w:r>
          </w:p>
        </w:tc>
        <w:tc>
          <w:tcPr>
            <w:tcW w:w="1858" w:type="dxa"/>
          </w:tcPr>
          <w:p w14:paraId="77CEB22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Родители (законные представители)</w:t>
            </w:r>
          </w:p>
        </w:tc>
        <w:tc>
          <w:tcPr>
            <w:tcW w:w="1804" w:type="dxa"/>
          </w:tcPr>
          <w:p w14:paraId="4F95068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05.04–1</w:t>
            </w:r>
            <w:r>
              <w:rPr>
                <w:sz w:val="17"/>
                <w:lang w:val="ru-RU" w:eastAsia="ru-RU"/>
              </w:rPr>
              <w:t>5.05.2027</w:t>
            </w:r>
          </w:p>
        </w:tc>
        <w:tc>
          <w:tcPr>
            <w:tcW w:w="2001" w:type="dxa"/>
          </w:tcPr>
          <w:p w14:paraId="2327BE1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Анонимное анкетирование</w:t>
            </w:r>
          </w:p>
        </w:tc>
        <w:tc>
          <w:tcPr>
            <w:tcW w:w="1635" w:type="dxa"/>
          </w:tcPr>
          <w:p w14:paraId="46B50EF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ЗД</w:t>
            </w:r>
          </w:p>
        </w:tc>
        <w:tc>
          <w:tcPr>
            <w:tcW w:w="1924" w:type="dxa"/>
          </w:tcPr>
          <w:p w14:paraId="2B0AF41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Протоколы, справка</w:t>
            </w:r>
          </w:p>
        </w:tc>
        <w:tc>
          <w:tcPr>
            <w:tcW w:w="2337" w:type="dxa"/>
          </w:tcPr>
          <w:p w14:paraId="5E41F2B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Получена обратная связь; удовлетворённость не менее 80 %</w:t>
            </w:r>
          </w:p>
        </w:tc>
      </w:tr>
    </w:tbl>
    <w:p w14:paraId="2E84BA05" w14:textId="77777777" w:rsidR="00C8732D" w:rsidRDefault="00C8732D">
      <w:pPr>
        <w:spacing w:after="80"/>
      </w:pPr>
    </w:p>
    <w:p w14:paraId="34E11E9E" w14:textId="77777777" w:rsidR="00C8732D" w:rsidRDefault="005076AD">
      <w:pPr>
        <w:pStyle w:val="21"/>
        <w:spacing w:after="120"/>
      </w:pPr>
      <w:bookmarkStart w:id="23" w:name="_Toc237045608"/>
      <w:r>
        <w:rPr>
          <w:rFonts w:ascii="Times New Roman" w:eastAsia="Times New Roman" w:hAnsi="Times New Roman"/>
          <w:b w:val="0"/>
          <w:lang w:val="ru-RU" w:eastAsia="ru-RU"/>
        </w:rPr>
        <w:t>11.2. Коррекционно-развивающая работа</w:t>
      </w:r>
      <w:bookmarkEnd w:id="23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693"/>
        <w:gridCol w:w="692"/>
        <w:gridCol w:w="2514"/>
        <w:gridCol w:w="1981"/>
        <w:gridCol w:w="1813"/>
        <w:gridCol w:w="1981"/>
        <w:gridCol w:w="1660"/>
        <w:gridCol w:w="1755"/>
        <w:gridCol w:w="2189"/>
      </w:tblGrid>
      <w:tr w:rsidR="00C8732D" w14:paraId="2BB63A98" w14:textId="77777777">
        <w:trPr>
          <w:cantSplit/>
          <w:tblHeader/>
          <w:jc w:val="center"/>
        </w:trPr>
        <w:tc>
          <w:tcPr>
            <w:tcW w:w="686" w:type="dxa"/>
            <w:shd w:val="clear" w:color="auto" w:fill="DCE6F1"/>
          </w:tcPr>
          <w:p w14:paraId="3B607435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№</w:t>
            </w:r>
          </w:p>
        </w:tc>
        <w:tc>
          <w:tcPr>
            <w:tcW w:w="686" w:type="dxa"/>
            <w:shd w:val="clear" w:color="auto" w:fill="DCE6F1"/>
          </w:tcPr>
          <w:p w14:paraId="7E56E2CD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Ст.</w:t>
            </w:r>
          </w:p>
        </w:tc>
        <w:tc>
          <w:tcPr>
            <w:tcW w:w="2491" w:type="dxa"/>
            <w:shd w:val="clear" w:color="auto" w:fill="DCE6F1"/>
          </w:tcPr>
          <w:p w14:paraId="6647D299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Мероприятие</w:t>
            </w:r>
          </w:p>
        </w:tc>
        <w:tc>
          <w:tcPr>
            <w:tcW w:w="1963" w:type="dxa"/>
            <w:shd w:val="clear" w:color="auto" w:fill="DCE6F1"/>
          </w:tcPr>
          <w:p w14:paraId="6C6728CC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Целевая группа</w:t>
            </w:r>
          </w:p>
        </w:tc>
        <w:tc>
          <w:tcPr>
            <w:tcW w:w="1796" w:type="dxa"/>
            <w:shd w:val="clear" w:color="auto" w:fill="DCE6F1"/>
          </w:tcPr>
          <w:p w14:paraId="4C95058E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Сроки</w:t>
            </w:r>
          </w:p>
        </w:tc>
        <w:tc>
          <w:tcPr>
            <w:tcW w:w="1963" w:type="dxa"/>
            <w:shd w:val="clear" w:color="auto" w:fill="DCE6F1"/>
          </w:tcPr>
          <w:p w14:paraId="0C0304B6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Форма</w:t>
            </w:r>
          </w:p>
        </w:tc>
        <w:tc>
          <w:tcPr>
            <w:tcW w:w="1645" w:type="dxa"/>
            <w:shd w:val="clear" w:color="auto" w:fill="DCE6F1"/>
          </w:tcPr>
          <w:p w14:paraId="6AD871B6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Взаимодействие</w:t>
            </w:r>
          </w:p>
        </w:tc>
        <w:tc>
          <w:tcPr>
            <w:tcW w:w="1739" w:type="dxa"/>
            <w:shd w:val="clear" w:color="auto" w:fill="DCE6F1"/>
          </w:tcPr>
          <w:p w14:paraId="0C8F4AC8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Документация</w:t>
            </w:r>
          </w:p>
        </w:tc>
        <w:tc>
          <w:tcPr>
            <w:tcW w:w="2169" w:type="dxa"/>
            <w:shd w:val="clear" w:color="auto" w:fill="DCE6F1"/>
          </w:tcPr>
          <w:p w14:paraId="70349147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Ожидаемый результат</w:t>
            </w:r>
          </w:p>
        </w:tc>
      </w:tr>
      <w:tr w:rsidR="00C8732D" w14:paraId="7AA8C329" w14:textId="77777777">
        <w:trPr>
          <w:jc w:val="center"/>
        </w:trPr>
        <w:tc>
          <w:tcPr>
            <w:tcW w:w="686" w:type="dxa"/>
          </w:tcPr>
          <w:p w14:paraId="08F29EF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2.1</w:t>
            </w:r>
          </w:p>
        </w:tc>
        <w:tc>
          <w:tcPr>
            <w:tcW w:w="686" w:type="dxa"/>
          </w:tcPr>
          <w:p w14:paraId="5EC9BAC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491" w:type="dxa"/>
          </w:tcPr>
          <w:p w14:paraId="7C0F5BF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Адаптационные игровые сеансы «Здравствуй, детский сад» (8 сеансов)</w:t>
            </w:r>
          </w:p>
        </w:tc>
        <w:tc>
          <w:tcPr>
            <w:tcW w:w="1963" w:type="dxa"/>
          </w:tcPr>
          <w:p w14:paraId="74477C8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Вновь поступившие дети раннего и младшего возраста</w:t>
            </w:r>
          </w:p>
        </w:tc>
        <w:tc>
          <w:tcPr>
            <w:tcW w:w="1796" w:type="dxa"/>
          </w:tcPr>
          <w:p w14:paraId="7582100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01.09–31.10.2026</w:t>
            </w:r>
          </w:p>
        </w:tc>
        <w:tc>
          <w:tcPr>
            <w:tcW w:w="1963" w:type="dxa"/>
          </w:tcPr>
          <w:p w14:paraId="19AEB30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Подгрупповые игровые сеансы в присутствии воспитателя</w:t>
            </w:r>
          </w:p>
        </w:tc>
        <w:tc>
          <w:tcPr>
            <w:tcW w:w="1645" w:type="dxa"/>
          </w:tcPr>
          <w:p w14:paraId="5E176B4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В, МР</w:t>
            </w:r>
          </w:p>
        </w:tc>
        <w:tc>
          <w:tcPr>
            <w:tcW w:w="1739" w:type="dxa"/>
          </w:tcPr>
          <w:p w14:paraId="437AC10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Программа, согласия, журнал</w:t>
            </w:r>
          </w:p>
        </w:tc>
        <w:tc>
          <w:tcPr>
            <w:tcW w:w="2169" w:type="dxa"/>
          </w:tcPr>
          <w:p w14:paraId="574B312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Снижена доля детей с тяжёлой адап</w:t>
            </w:r>
            <w:r>
              <w:rPr>
                <w:sz w:val="17"/>
                <w:lang w:val="ru-RU" w:eastAsia="ru-RU"/>
              </w:rPr>
              <w:t>тацией</w:t>
            </w:r>
          </w:p>
        </w:tc>
      </w:tr>
      <w:tr w:rsidR="00C8732D" w14:paraId="1B6B8C0F" w14:textId="77777777">
        <w:trPr>
          <w:jc w:val="center"/>
        </w:trPr>
        <w:tc>
          <w:tcPr>
            <w:tcW w:w="686" w:type="dxa"/>
          </w:tcPr>
          <w:p w14:paraId="3753E59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2.2</w:t>
            </w:r>
          </w:p>
        </w:tc>
        <w:tc>
          <w:tcPr>
            <w:tcW w:w="686" w:type="dxa"/>
          </w:tcPr>
          <w:p w14:paraId="289CC3A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491" w:type="dxa"/>
          </w:tcPr>
          <w:p w14:paraId="2109BA2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Развивающие занятия «Я и мои чувства»: эмоциональная сфера (12 занятий)</w:t>
            </w:r>
          </w:p>
        </w:tc>
        <w:tc>
          <w:tcPr>
            <w:tcW w:w="1963" w:type="dxa"/>
          </w:tcPr>
          <w:p w14:paraId="0D381D2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Дети средних и старших групп</w:t>
            </w:r>
          </w:p>
        </w:tc>
        <w:tc>
          <w:tcPr>
            <w:tcW w:w="1796" w:type="dxa"/>
          </w:tcPr>
          <w:p w14:paraId="3CC31B9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09.11.2026–12.03.2027</w:t>
            </w:r>
          </w:p>
        </w:tc>
        <w:tc>
          <w:tcPr>
            <w:tcW w:w="1963" w:type="dxa"/>
          </w:tcPr>
          <w:p w14:paraId="2407239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Подгрупповые занятия (6–8 детей)</w:t>
            </w:r>
          </w:p>
        </w:tc>
        <w:tc>
          <w:tcPr>
            <w:tcW w:w="1645" w:type="dxa"/>
          </w:tcPr>
          <w:p w14:paraId="40ED0B4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739" w:type="dxa"/>
          </w:tcPr>
          <w:p w14:paraId="60D5ADA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Программа, согласия, журнал</w:t>
            </w:r>
          </w:p>
        </w:tc>
        <w:tc>
          <w:tcPr>
            <w:tcW w:w="2169" w:type="dxa"/>
          </w:tcPr>
          <w:p w14:paraId="0074C9B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Положительная динамика не менее чем у 70 % </w:t>
            </w:r>
            <w:r>
              <w:rPr>
                <w:sz w:val="17"/>
                <w:lang w:val="ru-RU" w:eastAsia="ru-RU"/>
              </w:rPr>
              <w:t>участников</w:t>
            </w:r>
          </w:p>
        </w:tc>
      </w:tr>
      <w:tr w:rsidR="00C8732D" w14:paraId="654BE4E1" w14:textId="77777777">
        <w:trPr>
          <w:jc w:val="center"/>
        </w:trPr>
        <w:tc>
          <w:tcPr>
            <w:tcW w:w="686" w:type="dxa"/>
          </w:tcPr>
          <w:p w14:paraId="07E8EAB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2.3</w:t>
            </w:r>
          </w:p>
        </w:tc>
        <w:tc>
          <w:tcPr>
            <w:tcW w:w="686" w:type="dxa"/>
          </w:tcPr>
          <w:p w14:paraId="0D81A74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491" w:type="dxa"/>
          </w:tcPr>
          <w:p w14:paraId="41FBAF8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Развивающие занятия «Мы вместе»: коммуникативные навыки и поведение в конфликте (10 занятий)</w:t>
            </w:r>
          </w:p>
        </w:tc>
        <w:tc>
          <w:tcPr>
            <w:tcW w:w="1963" w:type="dxa"/>
          </w:tcPr>
          <w:p w14:paraId="6F8A27A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Дети старших и подготовительных групп</w:t>
            </w:r>
          </w:p>
        </w:tc>
        <w:tc>
          <w:tcPr>
            <w:tcW w:w="1796" w:type="dxa"/>
          </w:tcPr>
          <w:p w14:paraId="2220CE3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12.01–26.03.2027</w:t>
            </w:r>
          </w:p>
        </w:tc>
        <w:tc>
          <w:tcPr>
            <w:tcW w:w="1963" w:type="dxa"/>
          </w:tcPr>
          <w:p w14:paraId="5F951BE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Подгрупповые занятия с элементами игрового тренинга</w:t>
            </w:r>
          </w:p>
        </w:tc>
        <w:tc>
          <w:tcPr>
            <w:tcW w:w="1645" w:type="dxa"/>
          </w:tcPr>
          <w:p w14:paraId="765D598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В, МР</w:t>
            </w:r>
          </w:p>
        </w:tc>
        <w:tc>
          <w:tcPr>
            <w:tcW w:w="1739" w:type="dxa"/>
          </w:tcPr>
          <w:p w14:paraId="764017E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Программа, журнал</w:t>
            </w:r>
          </w:p>
        </w:tc>
        <w:tc>
          <w:tcPr>
            <w:tcW w:w="2169" w:type="dxa"/>
          </w:tcPr>
          <w:p w14:paraId="13E2225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Снижение числа конфликтных ситуаций в группах</w:t>
            </w:r>
          </w:p>
        </w:tc>
      </w:tr>
      <w:tr w:rsidR="00C8732D" w14:paraId="1E63931E" w14:textId="77777777">
        <w:trPr>
          <w:jc w:val="center"/>
        </w:trPr>
        <w:tc>
          <w:tcPr>
            <w:tcW w:w="686" w:type="dxa"/>
          </w:tcPr>
          <w:p w14:paraId="2B9868F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2.4</w:t>
            </w:r>
          </w:p>
        </w:tc>
        <w:tc>
          <w:tcPr>
            <w:tcW w:w="686" w:type="dxa"/>
          </w:tcPr>
          <w:p w14:paraId="10FF0A9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491" w:type="dxa"/>
          </w:tcPr>
          <w:p w14:paraId="23472F2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Развивающие занятия «Скоро в школу»: предпосылки учебной деятельности и произвольная регуляция (14 занятий)</w:t>
            </w:r>
          </w:p>
        </w:tc>
        <w:tc>
          <w:tcPr>
            <w:tcW w:w="1963" w:type="dxa"/>
          </w:tcPr>
          <w:p w14:paraId="7CE8F09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Дети подготовительной к школе группы</w:t>
            </w:r>
          </w:p>
        </w:tc>
        <w:tc>
          <w:tcPr>
            <w:tcW w:w="1796" w:type="dxa"/>
          </w:tcPr>
          <w:p w14:paraId="0F63A42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07.12.2026–23.04.2027</w:t>
            </w:r>
          </w:p>
        </w:tc>
        <w:tc>
          <w:tcPr>
            <w:tcW w:w="1963" w:type="dxa"/>
          </w:tcPr>
          <w:p w14:paraId="7C9C71C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Подгрупповые занятия</w:t>
            </w:r>
          </w:p>
        </w:tc>
        <w:tc>
          <w:tcPr>
            <w:tcW w:w="1645" w:type="dxa"/>
          </w:tcPr>
          <w:p w14:paraId="18C6FAA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В, СТ</w:t>
            </w:r>
          </w:p>
        </w:tc>
        <w:tc>
          <w:tcPr>
            <w:tcW w:w="1739" w:type="dxa"/>
          </w:tcPr>
          <w:p w14:paraId="248A943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Программа, согласия, журнал</w:t>
            </w:r>
          </w:p>
        </w:tc>
        <w:tc>
          <w:tcPr>
            <w:tcW w:w="2169" w:type="dxa"/>
          </w:tcPr>
          <w:p w14:paraId="7365AB2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Повышение доли детей с достаточным уровнем готовности</w:t>
            </w:r>
          </w:p>
        </w:tc>
      </w:tr>
      <w:tr w:rsidR="00C8732D" w14:paraId="4257880F" w14:textId="77777777">
        <w:trPr>
          <w:jc w:val="center"/>
        </w:trPr>
        <w:tc>
          <w:tcPr>
            <w:tcW w:w="686" w:type="dxa"/>
          </w:tcPr>
          <w:p w14:paraId="6D0FB64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2.5</w:t>
            </w:r>
          </w:p>
        </w:tc>
        <w:tc>
          <w:tcPr>
            <w:tcW w:w="686" w:type="dxa"/>
          </w:tcPr>
          <w:p w14:paraId="0ED157A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491" w:type="dxa"/>
          </w:tcPr>
          <w:p w14:paraId="101B830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Развивающие занятия для детей раннего возраста: сенсорное развитие и эмоциональный контакт (10 занятий)</w:t>
            </w:r>
          </w:p>
        </w:tc>
        <w:tc>
          <w:tcPr>
            <w:tcW w:w="1963" w:type="dxa"/>
          </w:tcPr>
          <w:p w14:paraId="0A7F28B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Дети группы раннего возраста</w:t>
            </w:r>
          </w:p>
        </w:tc>
        <w:tc>
          <w:tcPr>
            <w:tcW w:w="1796" w:type="dxa"/>
          </w:tcPr>
          <w:p w14:paraId="4B4AE28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09.11.2026–19.02.2027</w:t>
            </w:r>
          </w:p>
        </w:tc>
        <w:tc>
          <w:tcPr>
            <w:tcW w:w="1963" w:type="dxa"/>
          </w:tcPr>
          <w:p w14:paraId="12E054C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Подгрупповые игровые сеансы (4–6 детей)</w:t>
            </w:r>
          </w:p>
        </w:tc>
        <w:tc>
          <w:tcPr>
            <w:tcW w:w="1645" w:type="dxa"/>
          </w:tcPr>
          <w:p w14:paraId="4320BE3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739" w:type="dxa"/>
          </w:tcPr>
          <w:p w14:paraId="5A2F1E9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Программа, журнал</w:t>
            </w:r>
          </w:p>
        </w:tc>
        <w:tc>
          <w:tcPr>
            <w:tcW w:w="2169" w:type="dxa"/>
          </w:tcPr>
          <w:p w14:paraId="5CB5B7C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Положительная динамика в освоении предметно-игровой деятельности</w:t>
            </w:r>
          </w:p>
        </w:tc>
      </w:tr>
      <w:tr w:rsidR="00C8732D" w14:paraId="167B28E5" w14:textId="77777777">
        <w:trPr>
          <w:jc w:val="center"/>
        </w:trPr>
        <w:tc>
          <w:tcPr>
            <w:tcW w:w="686" w:type="dxa"/>
          </w:tcPr>
          <w:p w14:paraId="330B879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2.6</w:t>
            </w:r>
          </w:p>
        </w:tc>
        <w:tc>
          <w:tcPr>
            <w:tcW w:w="686" w:type="dxa"/>
          </w:tcPr>
          <w:p w14:paraId="5C5D3AB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НПА</w:t>
            </w:r>
          </w:p>
        </w:tc>
        <w:tc>
          <w:tcPr>
            <w:tcW w:w="2491" w:type="dxa"/>
          </w:tcPr>
          <w:p w14:paraId="7FA170C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Коррекционно-развивающие занятия с детьми с ОВЗ по рекомендациям ПМПК</w:t>
            </w:r>
          </w:p>
        </w:tc>
        <w:tc>
          <w:tcPr>
            <w:tcW w:w="1963" w:type="dxa"/>
          </w:tcPr>
          <w:p w14:paraId="6F70E31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Дети с ОВЗ</w:t>
            </w:r>
          </w:p>
        </w:tc>
        <w:tc>
          <w:tcPr>
            <w:tcW w:w="1796" w:type="dxa"/>
          </w:tcPr>
          <w:p w14:paraId="58C44D1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15.09.2026–29.05.20</w:t>
            </w:r>
            <w:r>
              <w:rPr>
                <w:sz w:val="17"/>
                <w:lang w:val="ru-RU" w:eastAsia="ru-RU"/>
              </w:rPr>
              <w:t>27</w:t>
            </w:r>
          </w:p>
        </w:tc>
        <w:tc>
          <w:tcPr>
            <w:tcW w:w="1963" w:type="dxa"/>
          </w:tcPr>
          <w:p w14:paraId="7DCEF2B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Индивидуальные и малогрупповые занятия</w:t>
            </w:r>
          </w:p>
        </w:tc>
        <w:tc>
          <w:tcPr>
            <w:tcW w:w="1645" w:type="dxa"/>
          </w:tcPr>
          <w:p w14:paraId="0742B55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ППк, УЛ, УД, тьютор</w:t>
            </w:r>
          </w:p>
        </w:tc>
        <w:tc>
          <w:tcPr>
            <w:tcW w:w="1739" w:type="dxa"/>
          </w:tcPr>
          <w:p w14:paraId="2532C60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Программа, карты сопровождения, журнал</w:t>
            </w:r>
          </w:p>
        </w:tc>
        <w:tc>
          <w:tcPr>
            <w:tcW w:w="2169" w:type="dxa"/>
          </w:tcPr>
          <w:p w14:paraId="27E4FAE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Реализовано не менее 95 % рекомендаций ПМПК в части психологического сопровождения </w:t>
            </w:r>
            <w:r>
              <w:rPr>
                <w:i/>
                <w:sz w:val="17"/>
                <w:lang w:val="ru-RU" w:eastAsia="ru-RU"/>
              </w:rPr>
              <w:t>(устанавливает ОО)</w:t>
            </w:r>
          </w:p>
        </w:tc>
      </w:tr>
      <w:tr w:rsidR="00C8732D" w14:paraId="01DCE97B" w14:textId="77777777">
        <w:trPr>
          <w:jc w:val="center"/>
        </w:trPr>
        <w:tc>
          <w:tcPr>
            <w:tcW w:w="686" w:type="dxa"/>
          </w:tcPr>
          <w:p w14:paraId="0DDCA80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lastRenderedPageBreak/>
              <w:t>2.7</w:t>
            </w:r>
          </w:p>
        </w:tc>
        <w:tc>
          <w:tcPr>
            <w:tcW w:w="686" w:type="dxa"/>
          </w:tcPr>
          <w:p w14:paraId="65267E9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</w:t>
            </w:r>
          </w:p>
        </w:tc>
        <w:tc>
          <w:tcPr>
            <w:tcW w:w="2491" w:type="dxa"/>
          </w:tcPr>
          <w:p w14:paraId="10D3383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Индивидуальные коррекционно-развивающие занятия с детьми, имеющими выраженные трудности поведения и эмоциональной регуляции</w:t>
            </w:r>
          </w:p>
        </w:tc>
        <w:tc>
          <w:tcPr>
            <w:tcW w:w="1963" w:type="dxa"/>
          </w:tcPr>
          <w:p w14:paraId="1220ECF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Дети по решению ППк и п</w:t>
            </w:r>
            <w:r>
              <w:rPr>
                <w:sz w:val="17"/>
                <w:lang w:val="ru-RU" w:eastAsia="ru-RU"/>
              </w:rPr>
              <w:t>о итогам наблюдения</w:t>
            </w:r>
          </w:p>
        </w:tc>
        <w:tc>
          <w:tcPr>
            <w:tcW w:w="1796" w:type="dxa"/>
          </w:tcPr>
          <w:p w14:paraId="142F04F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 течение года</w:t>
            </w:r>
          </w:p>
        </w:tc>
        <w:tc>
          <w:tcPr>
            <w:tcW w:w="1963" w:type="dxa"/>
          </w:tcPr>
          <w:p w14:paraId="6ADF282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Индивидуальные занятия</w:t>
            </w:r>
          </w:p>
        </w:tc>
        <w:tc>
          <w:tcPr>
            <w:tcW w:w="1645" w:type="dxa"/>
          </w:tcPr>
          <w:p w14:paraId="0E14AD5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ППк, В</w:t>
            </w:r>
          </w:p>
        </w:tc>
        <w:tc>
          <w:tcPr>
            <w:tcW w:w="1739" w:type="dxa"/>
          </w:tcPr>
          <w:p w14:paraId="4A4A098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Программа, карты сопровождения</w:t>
            </w:r>
          </w:p>
        </w:tc>
        <w:tc>
          <w:tcPr>
            <w:tcW w:w="2169" w:type="dxa"/>
          </w:tcPr>
          <w:p w14:paraId="155BE7E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Положительная динамика не менее чем у 65 % участников</w:t>
            </w:r>
          </w:p>
        </w:tc>
      </w:tr>
      <w:tr w:rsidR="00C8732D" w14:paraId="747A32FE" w14:textId="77777777">
        <w:trPr>
          <w:jc w:val="center"/>
        </w:trPr>
        <w:tc>
          <w:tcPr>
            <w:tcW w:w="686" w:type="dxa"/>
          </w:tcPr>
          <w:p w14:paraId="12F5D5A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2.8</w:t>
            </w:r>
          </w:p>
        </w:tc>
        <w:tc>
          <w:tcPr>
            <w:tcW w:w="686" w:type="dxa"/>
          </w:tcPr>
          <w:p w14:paraId="7C11089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</w:t>
            </w:r>
          </w:p>
        </w:tc>
        <w:tc>
          <w:tcPr>
            <w:tcW w:w="2491" w:type="dxa"/>
          </w:tcPr>
          <w:p w14:paraId="34841CF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Работа с детской группой при выявлении устойчивых конфликтов и отвержения</w:t>
            </w:r>
          </w:p>
        </w:tc>
        <w:tc>
          <w:tcPr>
            <w:tcW w:w="1963" w:type="dxa"/>
          </w:tcPr>
          <w:p w14:paraId="4B5816E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Группы, </w:t>
            </w:r>
            <w:r>
              <w:rPr>
                <w:sz w:val="17"/>
                <w:lang w:val="ru-RU" w:eastAsia="ru-RU"/>
              </w:rPr>
              <w:t>определённые по итогам наблюдения</w:t>
            </w:r>
          </w:p>
        </w:tc>
        <w:tc>
          <w:tcPr>
            <w:tcW w:w="1796" w:type="dxa"/>
          </w:tcPr>
          <w:p w14:paraId="0D73A0B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 течение 10 рабочих дней с момента выявления</w:t>
            </w:r>
          </w:p>
        </w:tc>
        <w:tc>
          <w:tcPr>
            <w:tcW w:w="1963" w:type="dxa"/>
          </w:tcPr>
          <w:p w14:paraId="27E87B0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Игровые сеансы с группой (3–4 занятия)</w:t>
            </w:r>
          </w:p>
        </w:tc>
        <w:tc>
          <w:tcPr>
            <w:tcW w:w="1645" w:type="dxa"/>
          </w:tcPr>
          <w:p w14:paraId="1CC53F8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В, СТ, АДМ</w:t>
            </w:r>
          </w:p>
        </w:tc>
        <w:tc>
          <w:tcPr>
            <w:tcW w:w="1739" w:type="dxa"/>
          </w:tcPr>
          <w:p w14:paraId="56239C9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Программа, журнал, справка</w:t>
            </w:r>
          </w:p>
        </w:tc>
        <w:tc>
          <w:tcPr>
            <w:tcW w:w="2169" w:type="dxa"/>
          </w:tcPr>
          <w:p w14:paraId="2F3A8E8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Восстановлено благополучное взаимодействие в группе</w:t>
            </w:r>
          </w:p>
        </w:tc>
      </w:tr>
      <w:tr w:rsidR="00C8732D" w14:paraId="4725694D" w14:textId="77777777">
        <w:trPr>
          <w:jc w:val="center"/>
        </w:trPr>
        <w:tc>
          <w:tcPr>
            <w:tcW w:w="686" w:type="dxa"/>
          </w:tcPr>
          <w:p w14:paraId="0F0340B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2.9</w:t>
            </w:r>
          </w:p>
        </w:tc>
        <w:tc>
          <w:tcPr>
            <w:tcW w:w="686" w:type="dxa"/>
          </w:tcPr>
          <w:p w14:paraId="0AD5C16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2491" w:type="dxa"/>
          </w:tcPr>
          <w:p w14:paraId="45699D5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Занятия по профилактике страхов и тревож</w:t>
            </w:r>
            <w:r>
              <w:rPr>
                <w:sz w:val="17"/>
                <w:lang w:val="ru-RU" w:eastAsia="ru-RU"/>
              </w:rPr>
              <w:t>ности</w:t>
            </w:r>
          </w:p>
        </w:tc>
        <w:tc>
          <w:tcPr>
            <w:tcW w:w="1963" w:type="dxa"/>
          </w:tcPr>
          <w:p w14:paraId="7FC5849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Дети старших и подготовительных групп группы внимания</w:t>
            </w:r>
          </w:p>
        </w:tc>
        <w:tc>
          <w:tcPr>
            <w:tcW w:w="1796" w:type="dxa"/>
          </w:tcPr>
          <w:p w14:paraId="577C965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02.02–27.03.2027</w:t>
            </w:r>
          </w:p>
        </w:tc>
        <w:tc>
          <w:tcPr>
            <w:tcW w:w="1963" w:type="dxa"/>
          </w:tcPr>
          <w:p w14:paraId="61A00FE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Подгрупповые занятия (6 занятий)</w:t>
            </w:r>
          </w:p>
        </w:tc>
        <w:tc>
          <w:tcPr>
            <w:tcW w:w="1645" w:type="dxa"/>
          </w:tcPr>
          <w:p w14:paraId="548FB0C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739" w:type="dxa"/>
          </w:tcPr>
          <w:p w14:paraId="277E305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Программа, журнал</w:t>
            </w:r>
          </w:p>
        </w:tc>
        <w:tc>
          <w:tcPr>
            <w:tcW w:w="2169" w:type="dxa"/>
          </w:tcPr>
          <w:p w14:paraId="2F11563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Снижение проявлений тревожности</w:t>
            </w:r>
          </w:p>
        </w:tc>
      </w:tr>
    </w:tbl>
    <w:p w14:paraId="01458957" w14:textId="77777777" w:rsidR="00C8732D" w:rsidRDefault="00C8732D">
      <w:pPr>
        <w:spacing w:after="80"/>
      </w:pPr>
    </w:p>
    <w:p w14:paraId="63B28454" w14:textId="77777777" w:rsidR="00C8732D" w:rsidRDefault="005076AD">
      <w:pPr>
        <w:pStyle w:val="21"/>
        <w:spacing w:after="120"/>
      </w:pPr>
      <w:bookmarkStart w:id="24" w:name="_Toc237045609"/>
      <w:r>
        <w:rPr>
          <w:rFonts w:ascii="Times New Roman" w:eastAsia="Times New Roman" w:hAnsi="Times New Roman"/>
          <w:b w:val="0"/>
          <w:lang w:val="ru-RU" w:eastAsia="ru-RU"/>
        </w:rPr>
        <w:t>11.3. Психологическое консультирование</w:t>
      </w:r>
      <w:bookmarkEnd w:id="24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693"/>
        <w:gridCol w:w="693"/>
        <w:gridCol w:w="2176"/>
        <w:gridCol w:w="1932"/>
        <w:gridCol w:w="2087"/>
        <w:gridCol w:w="1999"/>
        <w:gridCol w:w="1665"/>
        <w:gridCol w:w="1803"/>
        <w:gridCol w:w="2230"/>
      </w:tblGrid>
      <w:tr w:rsidR="00C8732D" w14:paraId="195659C8" w14:textId="77777777">
        <w:trPr>
          <w:cantSplit/>
          <w:tblHeader/>
          <w:jc w:val="center"/>
        </w:trPr>
        <w:tc>
          <w:tcPr>
            <w:tcW w:w="687" w:type="dxa"/>
            <w:shd w:val="clear" w:color="auto" w:fill="DCE6F1"/>
          </w:tcPr>
          <w:p w14:paraId="528B6D6C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№</w:t>
            </w:r>
          </w:p>
        </w:tc>
        <w:tc>
          <w:tcPr>
            <w:tcW w:w="687" w:type="dxa"/>
            <w:shd w:val="clear" w:color="auto" w:fill="DCE6F1"/>
          </w:tcPr>
          <w:p w14:paraId="49F1A48C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Ст.</w:t>
            </w:r>
          </w:p>
        </w:tc>
        <w:tc>
          <w:tcPr>
            <w:tcW w:w="2156" w:type="dxa"/>
            <w:shd w:val="clear" w:color="auto" w:fill="DCE6F1"/>
          </w:tcPr>
          <w:p w14:paraId="5642604E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Мероприятие</w:t>
            </w:r>
          </w:p>
        </w:tc>
        <w:tc>
          <w:tcPr>
            <w:tcW w:w="1914" w:type="dxa"/>
            <w:shd w:val="clear" w:color="auto" w:fill="DCE6F1"/>
          </w:tcPr>
          <w:p w14:paraId="4B757B2F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Целевая группа</w:t>
            </w:r>
          </w:p>
        </w:tc>
        <w:tc>
          <w:tcPr>
            <w:tcW w:w="2067" w:type="dxa"/>
            <w:shd w:val="clear" w:color="auto" w:fill="DCE6F1"/>
          </w:tcPr>
          <w:p w14:paraId="750394A9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Сроки</w:t>
            </w:r>
          </w:p>
        </w:tc>
        <w:tc>
          <w:tcPr>
            <w:tcW w:w="1980" w:type="dxa"/>
            <w:shd w:val="clear" w:color="auto" w:fill="DCE6F1"/>
          </w:tcPr>
          <w:p w14:paraId="256B0863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Форма</w:t>
            </w:r>
          </w:p>
        </w:tc>
        <w:tc>
          <w:tcPr>
            <w:tcW w:w="1649" w:type="dxa"/>
            <w:shd w:val="clear" w:color="auto" w:fill="DCE6F1"/>
          </w:tcPr>
          <w:p w14:paraId="162D9483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Взаимодействие</w:t>
            </w:r>
          </w:p>
        </w:tc>
        <w:tc>
          <w:tcPr>
            <w:tcW w:w="1786" w:type="dxa"/>
            <w:shd w:val="clear" w:color="auto" w:fill="DCE6F1"/>
          </w:tcPr>
          <w:p w14:paraId="6DA71132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Документация</w:t>
            </w:r>
          </w:p>
        </w:tc>
        <w:tc>
          <w:tcPr>
            <w:tcW w:w="2209" w:type="dxa"/>
            <w:shd w:val="clear" w:color="auto" w:fill="DCE6F1"/>
          </w:tcPr>
          <w:p w14:paraId="3D4BA06D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Ожидаемый результат</w:t>
            </w:r>
          </w:p>
        </w:tc>
      </w:tr>
      <w:tr w:rsidR="00C8732D" w14:paraId="0A9F2AA0" w14:textId="77777777">
        <w:trPr>
          <w:jc w:val="center"/>
        </w:trPr>
        <w:tc>
          <w:tcPr>
            <w:tcW w:w="687" w:type="dxa"/>
          </w:tcPr>
          <w:p w14:paraId="20BEFB8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3.1</w:t>
            </w:r>
          </w:p>
        </w:tc>
        <w:tc>
          <w:tcPr>
            <w:tcW w:w="687" w:type="dxa"/>
          </w:tcPr>
          <w:p w14:paraId="59C3B0B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НПА</w:t>
            </w:r>
          </w:p>
        </w:tc>
        <w:tc>
          <w:tcPr>
            <w:tcW w:w="2156" w:type="dxa"/>
          </w:tcPr>
          <w:p w14:paraId="435F84C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Индивидуальные консультации родителей (законных представителей)</w:t>
            </w:r>
          </w:p>
        </w:tc>
        <w:tc>
          <w:tcPr>
            <w:tcW w:w="1914" w:type="dxa"/>
          </w:tcPr>
          <w:p w14:paraId="4275520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Родители воспитанников всех групп</w:t>
            </w:r>
          </w:p>
        </w:tc>
        <w:tc>
          <w:tcPr>
            <w:tcW w:w="2067" w:type="dxa"/>
          </w:tcPr>
          <w:p w14:paraId="29D9D0C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В течение года, по графику и запросу </w:t>
            </w:r>
            <w:r>
              <w:rPr>
                <w:i/>
                <w:sz w:val="17"/>
                <w:lang w:val="ru-RU" w:eastAsia="ru-RU"/>
              </w:rPr>
              <w:t>(устанавливает ОО)</w:t>
            </w:r>
          </w:p>
        </w:tc>
        <w:tc>
          <w:tcPr>
            <w:tcW w:w="1980" w:type="dxa"/>
          </w:tcPr>
          <w:p w14:paraId="242B5F8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Очная и дистанционная </w:t>
            </w:r>
            <w:r>
              <w:rPr>
                <w:sz w:val="17"/>
                <w:lang w:val="ru-RU" w:eastAsia="ru-RU"/>
              </w:rPr>
              <w:t>консультация</w:t>
            </w:r>
          </w:p>
        </w:tc>
        <w:tc>
          <w:tcPr>
            <w:tcW w:w="1649" w:type="dxa"/>
          </w:tcPr>
          <w:p w14:paraId="2EFB78F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786" w:type="dxa"/>
          </w:tcPr>
          <w:p w14:paraId="005D19F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Журнал учёта консультаций</w:t>
            </w:r>
          </w:p>
        </w:tc>
        <w:tc>
          <w:tcPr>
            <w:tcW w:w="2209" w:type="dxa"/>
          </w:tcPr>
          <w:p w14:paraId="0EB9D7F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Обращения обслужены в установленный срок — 100 % </w:t>
            </w:r>
            <w:r>
              <w:rPr>
                <w:i/>
                <w:sz w:val="17"/>
                <w:lang w:val="ru-RU" w:eastAsia="ru-RU"/>
              </w:rPr>
              <w:t>(устанавливает ОО)</w:t>
            </w:r>
          </w:p>
        </w:tc>
      </w:tr>
      <w:tr w:rsidR="00C8732D" w14:paraId="7DBE8489" w14:textId="77777777">
        <w:trPr>
          <w:jc w:val="center"/>
        </w:trPr>
        <w:tc>
          <w:tcPr>
            <w:tcW w:w="687" w:type="dxa"/>
          </w:tcPr>
          <w:p w14:paraId="173302B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3.2</w:t>
            </w:r>
          </w:p>
        </w:tc>
        <w:tc>
          <w:tcPr>
            <w:tcW w:w="687" w:type="dxa"/>
          </w:tcPr>
          <w:p w14:paraId="1AFAFFA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НПА</w:t>
            </w:r>
          </w:p>
        </w:tc>
        <w:tc>
          <w:tcPr>
            <w:tcW w:w="2156" w:type="dxa"/>
          </w:tcPr>
          <w:p w14:paraId="2A2F3E7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Консультации родителей детей с ОВЗ</w:t>
            </w:r>
          </w:p>
        </w:tc>
        <w:tc>
          <w:tcPr>
            <w:tcW w:w="1914" w:type="dxa"/>
          </w:tcPr>
          <w:p w14:paraId="717B094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Родители детей с ОВЗ</w:t>
            </w:r>
          </w:p>
        </w:tc>
        <w:tc>
          <w:tcPr>
            <w:tcW w:w="2067" w:type="dxa"/>
          </w:tcPr>
          <w:p w14:paraId="181FEAA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Не реже 1 раза в квартал на семью </w:t>
            </w:r>
            <w:r>
              <w:rPr>
                <w:i/>
                <w:sz w:val="17"/>
                <w:lang w:val="ru-RU" w:eastAsia="ru-RU"/>
              </w:rPr>
              <w:t>(устанавливает ОО)</w:t>
            </w:r>
          </w:p>
        </w:tc>
        <w:tc>
          <w:tcPr>
            <w:tcW w:w="1980" w:type="dxa"/>
          </w:tcPr>
          <w:p w14:paraId="1B798D8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Индивидуальная </w:t>
            </w:r>
            <w:r>
              <w:rPr>
                <w:sz w:val="17"/>
                <w:lang w:val="ru-RU" w:eastAsia="ru-RU"/>
              </w:rPr>
              <w:t>консультация</w:t>
            </w:r>
          </w:p>
        </w:tc>
        <w:tc>
          <w:tcPr>
            <w:tcW w:w="1649" w:type="dxa"/>
          </w:tcPr>
          <w:p w14:paraId="2137B98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ППк, УЛ, УД</w:t>
            </w:r>
          </w:p>
        </w:tc>
        <w:tc>
          <w:tcPr>
            <w:tcW w:w="1786" w:type="dxa"/>
          </w:tcPr>
          <w:p w14:paraId="71D64EE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Журнал консультаций, карты сопровождения</w:t>
            </w:r>
          </w:p>
        </w:tc>
        <w:tc>
          <w:tcPr>
            <w:tcW w:w="2209" w:type="dxa"/>
          </w:tcPr>
          <w:p w14:paraId="459EF23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Охват семей 100 % </w:t>
            </w:r>
            <w:r>
              <w:rPr>
                <w:i/>
                <w:sz w:val="17"/>
                <w:lang w:val="ru-RU" w:eastAsia="ru-RU"/>
              </w:rPr>
              <w:t>(устанавливает ОО)</w:t>
            </w:r>
          </w:p>
        </w:tc>
      </w:tr>
      <w:tr w:rsidR="00C8732D" w14:paraId="1AC4B92B" w14:textId="77777777">
        <w:trPr>
          <w:jc w:val="center"/>
        </w:trPr>
        <w:tc>
          <w:tcPr>
            <w:tcW w:w="687" w:type="dxa"/>
          </w:tcPr>
          <w:p w14:paraId="10EF7F3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3.3</w:t>
            </w:r>
          </w:p>
        </w:tc>
        <w:tc>
          <w:tcPr>
            <w:tcW w:w="687" w:type="dxa"/>
          </w:tcPr>
          <w:p w14:paraId="4EEF6BB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156" w:type="dxa"/>
          </w:tcPr>
          <w:p w14:paraId="5204416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Консультирование родителей вновь поступающих детей</w:t>
            </w:r>
          </w:p>
        </w:tc>
        <w:tc>
          <w:tcPr>
            <w:tcW w:w="1914" w:type="dxa"/>
          </w:tcPr>
          <w:p w14:paraId="084E7BF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Родители детей, поступающих в организацию</w:t>
            </w:r>
          </w:p>
        </w:tc>
        <w:tc>
          <w:tcPr>
            <w:tcW w:w="2067" w:type="dxa"/>
          </w:tcPr>
          <w:p w14:paraId="45F6814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Август 2026; далее по факту</w:t>
            </w:r>
          </w:p>
        </w:tc>
        <w:tc>
          <w:tcPr>
            <w:tcW w:w="1980" w:type="dxa"/>
          </w:tcPr>
          <w:p w14:paraId="1CC9823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Индивидуальная и групповая консультация, памятка</w:t>
            </w:r>
          </w:p>
        </w:tc>
        <w:tc>
          <w:tcPr>
            <w:tcW w:w="1649" w:type="dxa"/>
          </w:tcPr>
          <w:p w14:paraId="7996400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В, АДМ</w:t>
            </w:r>
          </w:p>
        </w:tc>
        <w:tc>
          <w:tcPr>
            <w:tcW w:w="1786" w:type="dxa"/>
          </w:tcPr>
          <w:p w14:paraId="1422BBD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Журнал консультаций, памятка</w:t>
            </w:r>
          </w:p>
        </w:tc>
        <w:tc>
          <w:tcPr>
            <w:tcW w:w="2209" w:type="dxa"/>
          </w:tcPr>
          <w:p w14:paraId="138CC74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Родители подготовлены к периоду адаптации</w:t>
            </w:r>
          </w:p>
        </w:tc>
      </w:tr>
      <w:tr w:rsidR="00C8732D" w14:paraId="29FA1FEC" w14:textId="77777777">
        <w:trPr>
          <w:jc w:val="center"/>
        </w:trPr>
        <w:tc>
          <w:tcPr>
            <w:tcW w:w="687" w:type="dxa"/>
          </w:tcPr>
          <w:p w14:paraId="0800751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3.4</w:t>
            </w:r>
          </w:p>
        </w:tc>
        <w:tc>
          <w:tcPr>
            <w:tcW w:w="687" w:type="dxa"/>
          </w:tcPr>
          <w:p w14:paraId="1498143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156" w:type="dxa"/>
          </w:tcPr>
          <w:p w14:paraId="294BA82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Консультирование родителей по итогам обследования готовности к школьному обучению</w:t>
            </w:r>
          </w:p>
        </w:tc>
        <w:tc>
          <w:tcPr>
            <w:tcW w:w="1914" w:type="dxa"/>
          </w:tcPr>
          <w:p w14:paraId="567E4F1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Родители детей </w:t>
            </w:r>
            <w:r>
              <w:rPr>
                <w:sz w:val="17"/>
                <w:lang w:val="ru-RU" w:eastAsia="ru-RU"/>
              </w:rPr>
              <w:t>подготовительной группы</w:t>
            </w:r>
          </w:p>
        </w:tc>
        <w:tc>
          <w:tcPr>
            <w:tcW w:w="2067" w:type="dxa"/>
          </w:tcPr>
          <w:p w14:paraId="46ACC8F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Ноябрь 2026; апрель — май 2027</w:t>
            </w:r>
          </w:p>
        </w:tc>
        <w:tc>
          <w:tcPr>
            <w:tcW w:w="1980" w:type="dxa"/>
          </w:tcPr>
          <w:p w14:paraId="6DA5D07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Индивидуальная консультация</w:t>
            </w:r>
          </w:p>
        </w:tc>
        <w:tc>
          <w:tcPr>
            <w:tcW w:w="1649" w:type="dxa"/>
          </w:tcPr>
          <w:p w14:paraId="0D3B5C4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786" w:type="dxa"/>
          </w:tcPr>
          <w:p w14:paraId="395074D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Журнал консультаций, рекомендации</w:t>
            </w:r>
          </w:p>
        </w:tc>
        <w:tc>
          <w:tcPr>
            <w:tcW w:w="2209" w:type="dxa"/>
          </w:tcPr>
          <w:p w14:paraId="5E9F8D3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Не менее 80 % родителей получили рекомендации</w:t>
            </w:r>
          </w:p>
        </w:tc>
      </w:tr>
      <w:tr w:rsidR="00C8732D" w14:paraId="5F03CF15" w14:textId="77777777">
        <w:trPr>
          <w:jc w:val="center"/>
        </w:trPr>
        <w:tc>
          <w:tcPr>
            <w:tcW w:w="687" w:type="dxa"/>
          </w:tcPr>
          <w:p w14:paraId="7BA7748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3.5</w:t>
            </w:r>
          </w:p>
        </w:tc>
        <w:tc>
          <w:tcPr>
            <w:tcW w:w="687" w:type="dxa"/>
          </w:tcPr>
          <w:p w14:paraId="622D558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156" w:type="dxa"/>
          </w:tcPr>
          <w:p w14:paraId="0037D03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Консультирование педагогических работников</w:t>
            </w:r>
          </w:p>
        </w:tc>
        <w:tc>
          <w:tcPr>
            <w:tcW w:w="1914" w:type="dxa"/>
          </w:tcPr>
          <w:p w14:paraId="783BF7E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Воспитатели и специалисты</w:t>
            </w:r>
          </w:p>
        </w:tc>
        <w:tc>
          <w:tcPr>
            <w:tcW w:w="2067" w:type="dxa"/>
          </w:tcPr>
          <w:p w14:paraId="2FA2CAB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В </w:t>
            </w:r>
            <w:r>
              <w:rPr>
                <w:sz w:val="17"/>
                <w:lang w:val="ru-RU" w:eastAsia="ru-RU"/>
              </w:rPr>
              <w:t>течение года</w:t>
            </w:r>
          </w:p>
        </w:tc>
        <w:tc>
          <w:tcPr>
            <w:tcW w:w="1980" w:type="dxa"/>
          </w:tcPr>
          <w:p w14:paraId="1347965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Индивидуальная консультация, письменные рекомендации</w:t>
            </w:r>
          </w:p>
        </w:tc>
        <w:tc>
          <w:tcPr>
            <w:tcW w:w="1649" w:type="dxa"/>
          </w:tcPr>
          <w:p w14:paraId="3C5F428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СТ, ЗД</w:t>
            </w:r>
          </w:p>
        </w:tc>
        <w:tc>
          <w:tcPr>
            <w:tcW w:w="1786" w:type="dxa"/>
          </w:tcPr>
          <w:p w14:paraId="2D86F98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Журнал консультаций, рекомендации</w:t>
            </w:r>
          </w:p>
        </w:tc>
        <w:tc>
          <w:tcPr>
            <w:tcW w:w="2209" w:type="dxa"/>
          </w:tcPr>
          <w:p w14:paraId="2E1E648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Не менее 70 % педагогов обратились хотя бы однократно</w:t>
            </w:r>
          </w:p>
        </w:tc>
      </w:tr>
      <w:tr w:rsidR="00C8732D" w14:paraId="0BC454D2" w14:textId="77777777">
        <w:trPr>
          <w:jc w:val="center"/>
        </w:trPr>
        <w:tc>
          <w:tcPr>
            <w:tcW w:w="687" w:type="dxa"/>
          </w:tcPr>
          <w:p w14:paraId="302C476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3.6</w:t>
            </w:r>
          </w:p>
        </w:tc>
        <w:tc>
          <w:tcPr>
            <w:tcW w:w="687" w:type="dxa"/>
          </w:tcPr>
          <w:p w14:paraId="2DBAF32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З</w:t>
            </w:r>
          </w:p>
        </w:tc>
        <w:tc>
          <w:tcPr>
            <w:tcW w:w="2156" w:type="dxa"/>
          </w:tcPr>
          <w:p w14:paraId="78102C9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Консультирование семей детей участников и ветеранов СВО</w:t>
            </w:r>
          </w:p>
        </w:tc>
        <w:tc>
          <w:tcPr>
            <w:tcW w:w="1914" w:type="dxa"/>
          </w:tcPr>
          <w:p w14:paraId="1F8B608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 обращению семьи</w:t>
            </w:r>
          </w:p>
        </w:tc>
        <w:tc>
          <w:tcPr>
            <w:tcW w:w="2067" w:type="dxa"/>
          </w:tcPr>
          <w:p w14:paraId="410282B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 запросу; и</w:t>
            </w:r>
            <w:r>
              <w:rPr>
                <w:sz w:val="17"/>
                <w:lang w:val="ru-RU" w:eastAsia="ru-RU"/>
              </w:rPr>
              <w:t>нформирование о возможности помощи — не реже 1 раза в полугодие в общем порядке</w:t>
            </w:r>
          </w:p>
        </w:tc>
        <w:tc>
          <w:tcPr>
            <w:tcW w:w="1980" w:type="dxa"/>
          </w:tcPr>
          <w:p w14:paraId="185C98D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Индивидуальная консультация</w:t>
            </w:r>
          </w:p>
        </w:tc>
        <w:tc>
          <w:tcPr>
            <w:tcW w:w="1649" w:type="dxa"/>
          </w:tcPr>
          <w:p w14:paraId="33614AF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В, АДМ</w:t>
            </w:r>
          </w:p>
        </w:tc>
        <w:tc>
          <w:tcPr>
            <w:tcW w:w="1786" w:type="dxa"/>
          </w:tcPr>
          <w:p w14:paraId="36851F0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Журнал консультаций</w:t>
            </w:r>
          </w:p>
        </w:tc>
        <w:tc>
          <w:tcPr>
            <w:tcW w:w="2209" w:type="dxa"/>
          </w:tcPr>
          <w:p w14:paraId="2C030AD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Все обратившиеся семьи получили консультацию; информирование проведено без выделения детей в отдельную группу</w:t>
            </w:r>
          </w:p>
        </w:tc>
      </w:tr>
      <w:tr w:rsidR="00C8732D" w14:paraId="0D100706" w14:textId="77777777">
        <w:trPr>
          <w:jc w:val="center"/>
        </w:trPr>
        <w:tc>
          <w:tcPr>
            <w:tcW w:w="687" w:type="dxa"/>
          </w:tcPr>
          <w:p w14:paraId="05F6A6E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3.7</w:t>
            </w:r>
          </w:p>
        </w:tc>
        <w:tc>
          <w:tcPr>
            <w:tcW w:w="687" w:type="dxa"/>
          </w:tcPr>
          <w:p w14:paraId="626E932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</w:t>
            </w:r>
          </w:p>
        </w:tc>
        <w:tc>
          <w:tcPr>
            <w:tcW w:w="2156" w:type="dxa"/>
          </w:tcPr>
          <w:p w14:paraId="470F72A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Консультирование в кризисной ситуации</w:t>
            </w:r>
          </w:p>
        </w:tc>
        <w:tc>
          <w:tcPr>
            <w:tcW w:w="1914" w:type="dxa"/>
          </w:tcPr>
          <w:p w14:paraId="36AED28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Родители, педагоги</w:t>
            </w:r>
          </w:p>
        </w:tc>
        <w:tc>
          <w:tcPr>
            <w:tcW w:w="2067" w:type="dxa"/>
          </w:tcPr>
          <w:p w14:paraId="6BCE642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 факту, незамедлительно</w:t>
            </w:r>
          </w:p>
        </w:tc>
        <w:tc>
          <w:tcPr>
            <w:tcW w:w="1980" w:type="dxa"/>
          </w:tcPr>
          <w:p w14:paraId="67E5C67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Индивидуальная консультация, работа с группой</w:t>
            </w:r>
          </w:p>
        </w:tc>
        <w:tc>
          <w:tcPr>
            <w:tcW w:w="1649" w:type="dxa"/>
          </w:tcPr>
          <w:p w14:paraId="74FCE02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АДМ, В</w:t>
            </w:r>
          </w:p>
        </w:tc>
        <w:tc>
          <w:tcPr>
            <w:tcW w:w="1786" w:type="dxa"/>
          </w:tcPr>
          <w:p w14:paraId="24305F8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Документы по локальному акту</w:t>
            </w:r>
          </w:p>
        </w:tc>
        <w:tc>
          <w:tcPr>
            <w:tcW w:w="2209" w:type="dxa"/>
          </w:tcPr>
          <w:p w14:paraId="6ECEC2B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Соблюдён установленный порядок действий — 100 %</w:t>
            </w:r>
          </w:p>
        </w:tc>
      </w:tr>
      <w:tr w:rsidR="00C8732D" w14:paraId="0D096BA4" w14:textId="77777777">
        <w:trPr>
          <w:jc w:val="center"/>
        </w:trPr>
        <w:tc>
          <w:tcPr>
            <w:tcW w:w="687" w:type="dxa"/>
          </w:tcPr>
          <w:p w14:paraId="3AEA3B6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3.8</w:t>
            </w:r>
          </w:p>
        </w:tc>
        <w:tc>
          <w:tcPr>
            <w:tcW w:w="687" w:type="dxa"/>
          </w:tcPr>
          <w:p w14:paraId="46F6EB6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2156" w:type="dxa"/>
          </w:tcPr>
          <w:p w14:paraId="09B11B8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Детско-родительские встречи «Играем вместе»</w:t>
            </w:r>
          </w:p>
        </w:tc>
        <w:tc>
          <w:tcPr>
            <w:tcW w:w="1914" w:type="dxa"/>
          </w:tcPr>
          <w:p w14:paraId="6A7A708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Родители и дети старших и подготовительных групп</w:t>
            </w:r>
          </w:p>
        </w:tc>
        <w:tc>
          <w:tcPr>
            <w:tcW w:w="2067" w:type="dxa"/>
          </w:tcPr>
          <w:p w14:paraId="763B940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Ноябрь 2026; апрель 2027. </w:t>
            </w:r>
            <w:r>
              <w:rPr>
                <w:b/>
                <w:sz w:val="17"/>
                <w:lang w:val="ru-RU" w:eastAsia="ru-RU"/>
              </w:rPr>
              <w:t>Модель Б:</w:t>
            </w:r>
            <w:r>
              <w:rPr>
                <w:sz w:val="17"/>
                <w:lang w:val="ru-RU" w:eastAsia="ru-RU"/>
              </w:rPr>
              <w:t xml:space="preserve"> один раз в год</w:t>
            </w:r>
          </w:p>
        </w:tc>
        <w:tc>
          <w:tcPr>
            <w:tcW w:w="1980" w:type="dxa"/>
          </w:tcPr>
          <w:p w14:paraId="66AAB81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Совместное игровое занятие</w:t>
            </w:r>
          </w:p>
        </w:tc>
        <w:tc>
          <w:tcPr>
            <w:tcW w:w="1649" w:type="dxa"/>
          </w:tcPr>
          <w:p w14:paraId="3E654BC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В, МР</w:t>
            </w:r>
          </w:p>
        </w:tc>
        <w:tc>
          <w:tcPr>
            <w:tcW w:w="1786" w:type="dxa"/>
          </w:tcPr>
          <w:p w14:paraId="4F181F8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Программа, журнал</w:t>
            </w:r>
          </w:p>
        </w:tc>
        <w:tc>
          <w:tcPr>
            <w:tcW w:w="2209" w:type="dxa"/>
          </w:tcPr>
          <w:p w14:paraId="6B7F486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Улучшено детско-родительское взаимодействие</w:t>
            </w:r>
          </w:p>
        </w:tc>
      </w:tr>
    </w:tbl>
    <w:p w14:paraId="3D732C59" w14:textId="77777777" w:rsidR="00C8732D" w:rsidRDefault="00C8732D">
      <w:pPr>
        <w:spacing w:after="80"/>
      </w:pPr>
    </w:p>
    <w:p w14:paraId="06792DE6" w14:textId="77777777" w:rsidR="00C8732D" w:rsidRDefault="005076AD">
      <w:pPr>
        <w:pStyle w:val="21"/>
        <w:spacing w:after="120"/>
      </w:pPr>
      <w:bookmarkStart w:id="25" w:name="_Toc237045610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11.4. Психологи</w:t>
      </w:r>
      <w:r>
        <w:rPr>
          <w:rFonts w:ascii="Times New Roman" w:eastAsia="Times New Roman" w:hAnsi="Times New Roman"/>
          <w:b w:val="0"/>
          <w:lang w:val="ru-RU" w:eastAsia="ru-RU"/>
        </w:rPr>
        <w:t>ческое просвещение</w:t>
      </w:r>
      <w:bookmarkEnd w:id="25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03"/>
        <w:gridCol w:w="702"/>
        <w:gridCol w:w="2719"/>
        <w:gridCol w:w="2001"/>
        <w:gridCol w:w="1961"/>
        <w:gridCol w:w="1859"/>
        <w:gridCol w:w="1687"/>
        <w:gridCol w:w="1708"/>
        <w:gridCol w:w="1938"/>
      </w:tblGrid>
      <w:tr w:rsidR="00C8732D" w14:paraId="43A20365" w14:textId="77777777">
        <w:trPr>
          <w:cantSplit/>
          <w:tblHeader/>
          <w:jc w:val="center"/>
        </w:trPr>
        <w:tc>
          <w:tcPr>
            <w:tcW w:w="696" w:type="dxa"/>
            <w:shd w:val="clear" w:color="auto" w:fill="DCE6F1"/>
          </w:tcPr>
          <w:p w14:paraId="71E282AE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№</w:t>
            </w:r>
          </w:p>
        </w:tc>
        <w:tc>
          <w:tcPr>
            <w:tcW w:w="696" w:type="dxa"/>
            <w:shd w:val="clear" w:color="auto" w:fill="DCE6F1"/>
          </w:tcPr>
          <w:p w14:paraId="19BC3AE9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Ст.</w:t>
            </w:r>
          </w:p>
        </w:tc>
        <w:tc>
          <w:tcPr>
            <w:tcW w:w="2694" w:type="dxa"/>
            <w:shd w:val="clear" w:color="auto" w:fill="DCE6F1"/>
          </w:tcPr>
          <w:p w14:paraId="652CAD1F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Мероприятие</w:t>
            </w:r>
          </w:p>
        </w:tc>
        <w:tc>
          <w:tcPr>
            <w:tcW w:w="1983" w:type="dxa"/>
            <w:shd w:val="clear" w:color="auto" w:fill="DCE6F1"/>
          </w:tcPr>
          <w:p w14:paraId="7DFA6C1A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Целевая группа</w:t>
            </w:r>
          </w:p>
        </w:tc>
        <w:tc>
          <w:tcPr>
            <w:tcW w:w="1943" w:type="dxa"/>
            <w:shd w:val="clear" w:color="auto" w:fill="DCE6F1"/>
          </w:tcPr>
          <w:p w14:paraId="0B122C97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Сроки</w:t>
            </w:r>
          </w:p>
        </w:tc>
        <w:tc>
          <w:tcPr>
            <w:tcW w:w="1842" w:type="dxa"/>
            <w:shd w:val="clear" w:color="auto" w:fill="DCE6F1"/>
          </w:tcPr>
          <w:p w14:paraId="53455C2B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Форма</w:t>
            </w:r>
          </w:p>
        </w:tc>
        <w:tc>
          <w:tcPr>
            <w:tcW w:w="1671" w:type="dxa"/>
            <w:shd w:val="clear" w:color="auto" w:fill="DCE6F1"/>
          </w:tcPr>
          <w:p w14:paraId="26EDCA1E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Взаимодействие</w:t>
            </w:r>
          </w:p>
        </w:tc>
        <w:tc>
          <w:tcPr>
            <w:tcW w:w="1692" w:type="dxa"/>
            <w:shd w:val="clear" w:color="auto" w:fill="DCE6F1"/>
          </w:tcPr>
          <w:p w14:paraId="0B6FBB57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Документация</w:t>
            </w:r>
          </w:p>
        </w:tc>
        <w:tc>
          <w:tcPr>
            <w:tcW w:w="1920" w:type="dxa"/>
            <w:shd w:val="clear" w:color="auto" w:fill="DCE6F1"/>
          </w:tcPr>
          <w:p w14:paraId="5872B54C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Ожидаемый результат</w:t>
            </w:r>
          </w:p>
        </w:tc>
      </w:tr>
      <w:tr w:rsidR="00C8732D" w14:paraId="1FAD9732" w14:textId="77777777">
        <w:trPr>
          <w:jc w:val="center"/>
        </w:trPr>
        <w:tc>
          <w:tcPr>
            <w:tcW w:w="696" w:type="dxa"/>
          </w:tcPr>
          <w:p w14:paraId="39690AE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4.1</w:t>
            </w:r>
          </w:p>
        </w:tc>
        <w:tc>
          <w:tcPr>
            <w:tcW w:w="696" w:type="dxa"/>
          </w:tcPr>
          <w:p w14:paraId="0DD488F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694" w:type="dxa"/>
          </w:tcPr>
          <w:p w14:paraId="2D96B93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Выступление на августовском педагогическом совете «Психологическое сопровождение в 2026–2027 учебном году: задачи и формы </w:t>
            </w:r>
            <w:r>
              <w:rPr>
                <w:sz w:val="17"/>
                <w:lang w:val="ru-RU" w:eastAsia="ru-RU"/>
              </w:rPr>
              <w:t>взаимодействия»</w:t>
            </w:r>
          </w:p>
        </w:tc>
        <w:tc>
          <w:tcPr>
            <w:tcW w:w="1983" w:type="dxa"/>
          </w:tcPr>
          <w:p w14:paraId="0A4CD5F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Педагогические работники</w:t>
            </w:r>
          </w:p>
        </w:tc>
        <w:tc>
          <w:tcPr>
            <w:tcW w:w="1943" w:type="dxa"/>
          </w:tcPr>
          <w:p w14:paraId="40B8394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25–31.08.2026</w:t>
            </w:r>
          </w:p>
        </w:tc>
        <w:tc>
          <w:tcPr>
            <w:tcW w:w="1842" w:type="dxa"/>
          </w:tcPr>
          <w:p w14:paraId="767ADBA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Выступление</w:t>
            </w:r>
          </w:p>
        </w:tc>
        <w:tc>
          <w:tcPr>
            <w:tcW w:w="1671" w:type="dxa"/>
          </w:tcPr>
          <w:p w14:paraId="624A1EC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АДМ</w:t>
            </w:r>
          </w:p>
        </w:tc>
        <w:tc>
          <w:tcPr>
            <w:tcW w:w="1692" w:type="dxa"/>
          </w:tcPr>
          <w:p w14:paraId="508B118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Текст выступления, протокол</w:t>
            </w:r>
          </w:p>
        </w:tc>
        <w:tc>
          <w:tcPr>
            <w:tcW w:w="1920" w:type="dxa"/>
          </w:tcPr>
          <w:p w14:paraId="022D51F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Охват не менее 90 % педагогов</w:t>
            </w:r>
          </w:p>
        </w:tc>
      </w:tr>
      <w:tr w:rsidR="00C8732D" w14:paraId="11D1B1F4" w14:textId="77777777">
        <w:trPr>
          <w:jc w:val="center"/>
        </w:trPr>
        <w:tc>
          <w:tcPr>
            <w:tcW w:w="696" w:type="dxa"/>
          </w:tcPr>
          <w:p w14:paraId="618E0A5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4.2</w:t>
            </w:r>
          </w:p>
        </w:tc>
        <w:tc>
          <w:tcPr>
            <w:tcW w:w="696" w:type="dxa"/>
          </w:tcPr>
          <w:p w14:paraId="212EBC4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694" w:type="dxa"/>
          </w:tcPr>
          <w:p w14:paraId="18F9335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Родительское собрание «Адаптация ребёнка к детскому саду: как помочь»</w:t>
            </w:r>
          </w:p>
        </w:tc>
        <w:tc>
          <w:tcPr>
            <w:tcW w:w="1983" w:type="dxa"/>
          </w:tcPr>
          <w:p w14:paraId="2B32E0F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Родители вновь поступивших детей</w:t>
            </w:r>
          </w:p>
        </w:tc>
        <w:tc>
          <w:tcPr>
            <w:tcW w:w="1943" w:type="dxa"/>
          </w:tcPr>
          <w:p w14:paraId="59ECB66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25.08–11.09.2026</w:t>
            </w:r>
          </w:p>
        </w:tc>
        <w:tc>
          <w:tcPr>
            <w:tcW w:w="1842" w:type="dxa"/>
          </w:tcPr>
          <w:p w14:paraId="691E450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Выступление, памятка</w:t>
            </w:r>
          </w:p>
        </w:tc>
        <w:tc>
          <w:tcPr>
            <w:tcW w:w="1671" w:type="dxa"/>
          </w:tcPr>
          <w:p w14:paraId="494A7BC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692" w:type="dxa"/>
          </w:tcPr>
          <w:p w14:paraId="497A51A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Текст выступления, памятка</w:t>
            </w:r>
          </w:p>
        </w:tc>
        <w:tc>
          <w:tcPr>
            <w:tcW w:w="1920" w:type="dxa"/>
          </w:tcPr>
          <w:p w14:paraId="749BA33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Охват не менее 80 %</w:t>
            </w:r>
          </w:p>
        </w:tc>
      </w:tr>
      <w:tr w:rsidR="00C8732D" w14:paraId="2212890C" w14:textId="77777777">
        <w:trPr>
          <w:jc w:val="center"/>
        </w:trPr>
        <w:tc>
          <w:tcPr>
            <w:tcW w:w="696" w:type="dxa"/>
          </w:tcPr>
          <w:p w14:paraId="34A4950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4.3</w:t>
            </w:r>
          </w:p>
        </w:tc>
        <w:tc>
          <w:tcPr>
            <w:tcW w:w="696" w:type="dxa"/>
          </w:tcPr>
          <w:p w14:paraId="28F576D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694" w:type="dxa"/>
          </w:tcPr>
          <w:p w14:paraId="6BDD25B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Родительское собрание «Кризис трёх лет: что происходит и как реагировать»</w:t>
            </w:r>
          </w:p>
        </w:tc>
        <w:tc>
          <w:tcPr>
            <w:tcW w:w="1983" w:type="dxa"/>
          </w:tcPr>
          <w:p w14:paraId="1DFDCBB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Родители детей младших групп</w:t>
            </w:r>
          </w:p>
        </w:tc>
        <w:tc>
          <w:tcPr>
            <w:tcW w:w="1943" w:type="dxa"/>
          </w:tcPr>
          <w:p w14:paraId="2C7D996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12–23.10.2026</w:t>
            </w:r>
          </w:p>
        </w:tc>
        <w:tc>
          <w:tcPr>
            <w:tcW w:w="1842" w:type="dxa"/>
          </w:tcPr>
          <w:p w14:paraId="6971ECE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Выступление, памятка</w:t>
            </w:r>
          </w:p>
        </w:tc>
        <w:tc>
          <w:tcPr>
            <w:tcW w:w="1671" w:type="dxa"/>
          </w:tcPr>
          <w:p w14:paraId="529A9C3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692" w:type="dxa"/>
          </w:tcPr>
          <w:p w14:paraId="106776D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Текст выступления, пам</w:t>
            </w:r>
            <w:r>
              <w:rPr>
                <w:sz w:val="17"/>
                <w:lang w:val="ru-RU" w:eastAsia="ru-RU"/>
              </w:rPr>
              <w:t>ятка</w:t>
            </w:r>
          </w:p>
        </w:tc>
        <w:tc>
          <w:tcPr>
            <w:tcW w:w="1920" w:type="dxa"/>
          </w:tcPr>
          <w:p w14:paraId="6C4805C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Охват не менее 70 %</w:t>
            </w:r>
          </w:p>
        </w:tc>
      </w:tr>
      <w:tr w:rsidR="00C8732D" w14:paraId="246F7BF3" w14:textId="77777777">
        <w:trPr>
          <w:jc w:val="center"/>
        </w:trPr>
        <w:tc>
          <w:tcPr>
            <w:tcW w:w="696" w:type="dxa"/>
          </w:tcPr>
          <w:p w14:paraId="3C205E9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4.4</w:t>
            </w:r>
          </w:p>
        </w:tc>
        <w:tc>
          <w:tcPr>
            <w:tcW w:w="696" w:type="dxa"/>
          </w:tcPr>
          <w:p w14:paraId="40DA6AE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694" w:type="dxa"/>
          </w:tcPr>
          <w:p w14:paraId="1644E14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Родительское собрание «Готовность к школе: что она такое и что зависит от семьи»</w:t>
            </w:r>
          </w:p>
        </w:tc>
        <w:tc>
          <w:tcPr>
            <w:tcW w:w="1983" w:type="dxa"/>
          </w:tcPr>
          <w:p w14:paraId="6B83898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Родители детей подготовительной группы</w:t>
            </w:r>
          </w:p>
        </w:tc>
        <w:tc>
          <w:tcPr>
            <w:tcW w:w="1943" w:type="dxa"/>
          </w:tcPr>
          <w:p w14:paraId="3040025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09–20.11.2026; повторно 06–17.04.2027</w:t>
            </w:r>
          </w:p>
        </w:tc>
        <w:tc>
          <w:tcPr>
            <w:tcW w:w="1842" w:type="dxa"/>
          </w:tcPr>
          <w:p w14:paraId="22A6BF0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Выступление, памятка</w:t>
            </w:r>
          </w:p>
        </w:tc>
        <w:tc>
          <w:tcPr>
            <w:tcW w:w="1671" w:type="dxa"/>
          </w:tcPr>
          <w:p w14:paraId="71FAB62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В, СТ</w:t>
            </w:r>
          </w:p>
        </w:tc>
        <w:tc>
          <w:tcPr>
            <w:tcW w:w="1692" w:type="dxa"/>
          </w:tcPr>
          <w:p w14:paraId="3A2AA46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Текст выступления, памятка</w:t>
            </w:r>
          </w:p>
        </w:tc>
        <w:tc>
          <w:tcPr>
            <w:tcW w:w="1920" w:type="dxa"/>
          </w:tcPr>
          <w:p w14:paraId="10F1B9B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Охват не </w:t>
            </w:r>
            <w:r>
              <w:rPr>
                <w:sz w:val="17"/>
                <w:lang w:val="ru-RU" w:eastAsia="ru-RU"/>
              </w:rPr>
              <w:t>менее 80 %</w:t>
            </w:r>
          </w:p>
        </w:tc>
      </w:tr>
      <w:tr w:rsidR="00C8732D" w14:paraId="3D278691" w14:textId="77777777">
        <w:trPr>
          <w:jc w:val="center"/>
        </w:trPr>
        <w:tc>
          <w:tcPr>
            <w:tcW w:w="696" w:type="dxa"/>
          </w:tcPr>
          <w:p w14:paraId="63F2EF8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4.5</w:t>
            </w:r>
          </w:p>
        </w:tc>
        <w:tc>
          <w:tcPr>
            <w:tcW w:w="696" w:type="dxa"/>
          </w:tcPr>
          <w:p w14:paraId="79DB9DC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694" w:type="dxa"/>
          </w:tcPr>
          <w:p w14:paraId="7940BAA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Родительское собрание «Эмоции дошкольника: капризы, страхи, упрямство»</w:t>
            </w:r>
          </w:p>
        </w:tc>
        <w:tc>
          <w:tcPr>
            <w:tcW w:w="1983" w:type="dxa"/>
          </w:tcPr>
          <w:p w14:paraId="4346618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Родители детей средних и старших групп</w:t>
            </w:r>
          </w:p>
        </w:tc>
        <w:tc>
          <w:tcPr>
            <w:tcW w:w="1943" w:type="dxa"/>
          </w:tcPr>
          <w:p w14:paraId="7E185A6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01–12.02.2027</w:t>
            </w:r>
          </w:p>
        </w:tc>
        <w:tc>
          <w:tcPr>
            <w:tcW w:w="1842" w:type="dxa"/>
          </w:tcPr>
          <w:p w14:paraId="0751CE0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Выступление, памятка</w:t>
            </w:r>
          </w:p>
        </w:tc>
        <w:tc>
          <w:tcPr>
            <w:tcW w:w="1671" w:type="dxa"/>
          </w:tcPr>
          <w:p w14:paraId="6859D8D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692" w:type="dxa"/>
          </w:tcPr>
          <w:p w14:paraId="59E11C2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Памятка</w:t>
            </w:r>
          </w:p>
        </w:tc>
        <w:tc>
          <w:tcPr>
            <w:tcW w:w="1920" w:type="dxa"/>
          </w:tcPr>
          <w:p w14:paraId="2C00FE4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Охват не менее 70 %</w:t>
            </w:r>
          </w:p>
        </w:tc>
      </w:tr>
      <w:tr w:rsidR="00C8732D" w14:paraId="5A5CF247" w14:textId="77777777">
        <w:trPr>
          <w:jc w:val="center"/>
        </w:trPr>
        <w:tc>
          <w:tcPr>
            <w:tcW w:w="696" w:type="dxa"/>
          </w:tcPr>
          <w:p w14:paraId="306238E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4.6</w:t>
            </w:r>
          </w:p>
        </w:tc>
        <w:tc>
          <w:tcPr>
            <w:tcW w:w="696" w:type="dxa"/>
          </w:tcPr>
          <w:p w14:paraId="432EA42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694" w:type="dxa"/>
          </w:tcPr>
          <w:p w14:paraId="6F5D488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Родительский клуб «Растём вместе»</w:t>
            </w:r>
          </w:p>
        </w:tc>
        <w:tc>
          <w:tcPr>
            <w:tcW w:w="1983" w:type="dxa"/>
          </w:tcPr>
          <w:p w14:paraId="68B38E3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Родители всех </w:t>
            </w:r>
            <w:r>
              <w:rPr>
                <w:sz w:val="17"/>
                <w:lang w:val="ru-RU" w:eastAsia="ru-RU"/>
              </w:rPr>
              <w:t>групп</w:t>
            </w:r>
          </w:p>
        </w:tc>
        <w:tc>
          <w:tcPr>
            <w:tcW w:w="1943" w:type="dxa"/>
          </w:tcPr>
          <w:p w14:paraId="4B64093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Ежемесячно, октябрь 2026 — апрель 2027. </w:t>
            </w:r>
            <w:r>
              <w:rPr>
                <w:b/>
                <w:sz w:val="17"/>
                <w:lang w:val="ru-RU" w:eastAsia="ru-RU"/>
              </w:rPr>
              <w:t>Модель Б:</w:t>
            </w:r>
            <w:r>
              <w:rPr>
                <w:sz w:val="17"/>
                <w:lang w:val="ru-RU" w:eastAsia="ru-RU"/>
              </w:rPr>
              <w:t xml:space="preserve"> один раз в квартал</w:t>
            </w:r>
          </w:p>
        </w:tc>
        <w:tc>
          <w:tcPr>
            <w:tcW w:w="1842" w:type="dxa"/>
          </w:tcPr>
          <w:p w14:paraId="57C3052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Практикум, обсуждение</w:t>
            </w:r>
          </w:p>
        </w:tc>
        <w:tc>
          <w:tcPr>
            <w:tcW w:w="1671" w:type="dxa"/>
          </w:tcPr>
          <w:p w14:paraId="6FAAB35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В, СТ</w:t>
            </w:r>
          </w:p>
        </w:tc>
        <w:tc>
          <w:tcPr>
            <w:tcW w:w="1692" w:type="dxa"/>
          </w:tcPr>
          <w:p w14:paraId="02AFE81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Программа, листы обратной связи</w:t>
            </w:r>
          </w:p>
        </w:tc>
        <w:tc>
          <w:tcPr>
            <w:tcW w:w="1920" w:type="dxa"/>
          </w:tcPr>
          <w:p w14:paraId="3167135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Не менее 7 встреч; удовлетворённость не менее 85 %</w:t>
            </w:r>
          </w:p>
        </w:tc>
      </w:tr>
      <w:tr w:rsidR="00C8732D" w14:paraId="52746AEB" w14:textId="77777777">
        <w:trPr>
          <w:jc w:val="center"/>
        </w:trPr>
        <w:tc>
          <w:tcPr>
            <w:tcW w:w="696" w:type="dxa"/>
          </w:tcPr>
          <w:p w14:paraId="3AC7753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4.7</w:t>
            </w:r>
          </w:p>
        </w:tc>
        <w:tc>
          <w:tcPr>
            <w:tcW w:w="696" w:type="dxa"/>
          </w:tcPr>
          <w:p w14:paraId="10E7CC1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694" w:type="dxa"/>
          </w:tcPr>
          <w:p w14:paraId="278E634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Семинары-практикумы для педагогических работников </w:t>
            </w:r>
            <w:r>
              <w:rPr>
                <w:sz w:val="17"/>
                <w:lang w:val="ru-RU" w:eastAsia="ru-RU"/>
              </w:rPr>
              <w:t>(тематика — раздел 18)</w:t>
            </w:r>
          </w:p>
        </w:tc>
        <w:tc>
          <w:tcPr>
            <w:tcW w:w="1983" w:type="dxa"/>
          </w:tcPr>
          <w:p w14:paraId="1C83867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Воспитатели и специалисты</w:t>
            </w:r>
          </w:p>
        </w:tc>
        <w:tc>
          <w:tcPr>
            <w:tcW w:w="1943" w:type="dxa"/>
          </w:tcPr>
          <w:p w14:paraId="7CCA5DB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1 раз в квартал</w:t>
            </w:r>
          </w:p>
        </w:tc>
        <w:tc>
          <w:tcPr>
            <w:tcW w:w="1842" w:type="dxa"/>
          </w:tcPr>
          <w:p w14:paraId="7A7B2C0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Семинар-практикум</w:t>
            </w:r>
          </w:p>
        </w:tc>
        <w:tc>
          <w:tcPr>
            <w:tcW w:w="1671" w:type="dxa"/>
          </w:tcPr>
          <w:p w14:paraId="6255A31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СТ, ЗД</w:t>
            </w:r>
          </w:p>
        </w:tc>
        <w:tc>
          <w:tcPr>
            <w:tcW w:w="1692" w:type="dxa"/>
          </w:tcPr>
          <w:p w14:paraId="0A5ECEB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Программа, листы обратной связи</w:t>
            </w:r>
          </w:p>
        </w:tc>
        <w:tc>
          <w:tcPr>
            <w:tcW w:w="1920" w:type="dxa"/>
          </w:tcPr>
          <w:p w14:paraId="722D647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Охват не менее 90 %</w:t>
            </w:r>
          </w:p>
        </w:tc>
      </w:tr>
      <w:tr w:rsidR="00C8732D" w14:paraId="5DAE5235" w14:textId="77777777">
        <w:trPr>
          <w:jc w:val="center"/>
        </w:trPr>
        <w:tc>
          <w:tcPr>
            <w:tcW w:w="696" w:type="dxa"/>
          </w:tcPr>
          <w:p w14:paraId="5736A80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4.8</w:t>
            </w:r>
          </w:p>
        </w:tc>
        <w:tc>
          <w:tcPr>
            <w:tcW w:w="696" w:type="dxa"/>
          </w:tcPr>
          <w:p w14:paraId="66D96C5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694" w:type="dxa"/>
          </w:tcPr>
          <w:p w14:paraId="3E1DFDE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Информационные материалы для родителей (памятки, публикации на сайте, материалы в приёмных групп)</w:t>
            </w:r>
          </w:p>
        </w:tc>
        <w:tc>
          <w:tcPr>
            <w:tcW w:w="1983" w:type="dxa"/>
          </w:tcPr>
          <w:p w14:paraId="1FA1640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Родители всех групп</w:t>
            </w:r>
          </w:p>
        </w:tc>
        <w:tc>
          <w:tcPr>
            <w:tcW w:w="1943" w:type="dxa"/>
          </w:tcPr>
          <w:p w14:paraId="0D87185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Ежемесячно, сентябрь 2026 — май 2027</w:t>
            </w:r>
          </w:p>
        </w:tc>
        <w:tc>
          <w:tcPr>
            <w:tcW w:w="1842" w:type="dxa"/>
          </w:tcPr>
          <w:p w14:paraId="12BE8DF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Памятка, публикация, стенд</w:t>
            </w:r>
          </w:p>
        </w:tc>
        <w:tc>
          <w:tcPr>
            <w:tcW w:w="1671" w:type="dxa"/>
          </w:tcPr>
          <w:p w14:paraId="3359F37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ЗД, ответственный за сайт</w:t>
            </w:r>
          </w:p>
        </w:tc>
        <w:tc>
          <w:tcPr>
            <w:tcW w:w="1692" w:type="dxa"/>
          </w:tcPr>
          <w:p w14:paraId="1CDDB37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Тексты материалов</w:t>
            </w:r>
          </w:p>
        </w:tc>
        <w:tc>
          <w:tcPr>
            <w:tcW w:w="1920" w:type="dxa"/>
          </w:tcPr>
          <w:p w14:paraId="003A753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Не менее 9 материалов за год</w:t>
            </w:r>
          </w:p>
        </w:tc>
      </w:tr>
      <w:tr w:rsidR="00C8732D" w14:paraId="0DFF55D0" w14:textId="77777777">
        <w:trPr>
          <w:jc w:val="center"/>
        </w:trPr>
        <w:tc>
          <w:tcPr>
            <w:tcW w:w="696" w:type="dxa"/>
          </w:tcPr>
          <w:p w14:paraId="039495B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4.9</w:t>
            </w:r>
          </w:p>
        </w:tc>
        <w:tc>
          <w:tcPr>
            <w:tcW w:w="696" w:type="dxa"/>
          </w:tcPr>
          <w:p w14:paraId="763F98B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2694" w:type="dxa"/>
          </w:tcPr>
          <w:p w14:paraId="00D38B0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Оформление и обновление информационного стенда психологической службы</w:t>
            </w:r>
          </w:p>
        </w:tc>
        <w:tc>
          <w:tcPr>
            <w:tcW w:w="1983" w:type="dxa"/>
          </w:tcPr>
          <w:p w14:paraId="4E88D1C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Все участники образова</w:t>
            </w:r>
            <w:r>
              <w:rPr>
                <w:sz w:val="17"/>
                <w:lang w:val="ru-RU" w:eastAsia="ru-RU"/>
              </w:rPr>
              <w:t>тельных отношений</w:t>
            </w:r>
          </w:p>
        </w:tc>
        <w:tc>
          <w:tcPr>
            <w:tcW w:w="1943" w:type="dxa"/>
          </w:tcPr>
          <w:p w14:paraId="71E4710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Обновление 1 раз в квартал</w:t>
            </w:r>
          </w:p>
        </w:tc>
        <w:tc>
          <w:tcPr>
            <w:tcW w:w="1842" w:type="dxa"/>
          </w:tcPr>
          <w:p w14:paraId="63D1AFA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Информационный стенд</w:t>
            </w:r>
          </w:p>
        </w:tc>
        <w:tc>
          <w:tcPr>
            <w:tcW w:w="1671" w:type="dxa"/>
          </w:tcPr>
          <w:p w14:paraId="7E4D634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ЗД</w:t>
            </w:r>
          </w:p>
        </w:tc>
        <w:tc>
          <w:tcPr>
            <w:tcW w:w="1692" w:type="dxa"/>
          </w:tcPr>
          <w:p w14:paraId="79E6760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Материалы стенда</w:t>
            </w:r>
          </w:p>
        </w:tc>
        <w:tc>
          <w:tcPr>
            <w:tcW w:w="1920" w:type="dxa"/>
          </w:tcPr>
          <w:p w14:paraId="194BDA3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Не менее 4 обновлений</w:t>
            </w:r>
          </w:p>
        </w:tc>
      </w:tr>
    </w:tbl>
    <w:p w14:paraId="178BBA46" w14:textId="77777777" w:rsidR="00C8732D" w:rsidRDefault="00C8732D">
      <w:pPr>
        <w:spacing w:after="80"/>
      </w:pPr>
    </w:p>
    <w:p w14:paraId="6675BB43" w14:textId="77777777" w:rsidR="00C8732D" w:rsidRDefault="005076AD">
      <w:pPr>
        <w:pStyle w:val="21"/>
        <w:spacing w:after="120"/>
      </w:pPr>
      <w:bookmarkStart w:id="26" w:name="_Toc237045611"/>
      <w:r>
        <w:rPr>
          <w:rFonts w:ascii="Times New Roman" w:eastAsia="Times New Roman" w:hAnsi="Times New Roman"/>
          <w:b w:val="0"/>
          <w:lang w:val="ru-RU" w:eastAsia="ru-RU"/>
        </w:rPr>
        <w:t>11.5. Психопрофилактика</w:t>
      </w:r>
      <w:bookmarkEnd w:id="26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692"/>
        <w:gridCol w:w="691"/>
        <w:gridCol w:w="2401"/>
        <w:gridCol w:w="2022"/>
        <w:gridCol w:w="1907"/>
        <w:gridCol w:w="2124"/>
        <w:gridCol w:w="1664"/>
        <w:gridCol w:w="1776"/>
        <w:gridCol w:w="2001"/>
      </w:tblGrid>
      <w:tr w:rsidR="00C8732D" w14:paraId="7AC9D125" w14:textId="77777777">
        <w:trPr>
          <w:cantSplit/>
          <w:tblHeader/>
          <w:jc w:val="center"/>
        </w:trPr>
        <w:tc>
          <w:tcPr>
            <w:tcW w:w="685" w:type="dxa"/>
            <w:shd w:val="clear" w:color="auto" w:fill="DCE6F1"/>
          </w:tcPr>
          <w:p w14:paraId="4D9DDD25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№</w:t>
            </w:r>
          </w:p>
        </w:tc>
        <w:tc>
          <w:tcPr>
            <w:tcW w:w="685" w:type="dxa"/>
            <w:shd w:val="clear" w:color="auto" w:fill="DCE6F1"/>
          </w:tcPr>
          <w:p w14:paraId="3C39AC2F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Ст.</w:t>
            </w:r>
          </w:p>
        </w:tc>
        <w:tc>
          <w:tcPr>
            <w:tcW w:w="2379" w:type="dxa"/>
            <w:shd w:val="clear" w:color="auto" w:fill="DCE6F1"/>
          </w:tcPr>
          <w:p w14:paraId="0B8F5574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Мероприятие</w:t>
            </w:r>
          </w:p>
        </w:tc>
        <w:tc>
          <w:tcPr>
            <w:tcW w:w="2003" w:type="dxa"/>
            <w:shd w:val="clear" w:color="auto" w:fill="DCE6F1"/>
          </w:tcPr>
          <w:p w14:paraId="14CDF678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Целевая группа</w:t>
            </w:r>
          </w:p>
        </w:tc>
        <w:tc>
          <w:tcPr>
            <w:tcW w:w="1889" w:type="dxa"/>
            <w:shd w:val="clear" w:color="auto" w:fill="DCE6F1"/>
          </w:tcPr>
          <w:p w14:paraId="3C751D54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Сроки</w:t>
            </w:r>
          </w:p>
        </w:tc>
        <w:tc>
          <w:tcPr>
            <w:tcW w:w="2104" w:type="dxa"/>
            <w:shd w:val="clear" w:color="auto" w:fill="DCE6F1"/>
          </w:tcPr>
          <w:p w14:paraId="73F30125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Форма</w:t>
            </w:r>
          </w:p>
        </w:tc>
        <w:tc>
          <w:tcPr>
            <w:tcW w:w="1649" w:type="dxa"/>
            <w:shd w:val="clear" w:color="auto" w:fill="DCE6F1"/>
          </w:tcPr>
          <w:p w14:paraId="4C7FDC48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Взаимодействие</w:t>
            </w:r>
          </w:p>
        </w:tc>
        <w:tc>
          <w:tcPr>
            <w:tcW w:w="1760" w:type="dxa"/>
            <w:shd w:val="clear" w:color="auto" w:fill="DCE6F1"/>
          </w:tcPr>
          <w:p w14:paraId="6032891A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Документация</w:t>
            </w:r>
          </w:p>
        </w:tc>
        <w:tc>
          <w:tcPr>
            <w:tcW w:w="1983" w:type="dxa"/>
            <w:shd w:val="clear" w:color="auto" w:fill="DCE6F1"/>
          </w:tcPr>
          <w:p w14:paraId="0DC28736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Ожидаемый результат</w:t>
            </w:r>
          </w:p>
        </w:tc>
      </w:tr>
      <w:tr w:rsidR="00C8732D" w14:paraId="7AA7F046" w14:textId="77777777">
        <w:trPr>
          <w:jc w:val="center"/>
        </w:trPr>
        <w:tc>
          <w:tcPr>
            <w:tcW w:w="685" w:type="dxa"/>
          </w:tcPr>
          <w:p w14:paraId="2B6970E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5.1</w:t>
            </w:r>
          </w:p>
        </w:tc>
        <w:tc>
          <w:tcPr>
            <w:tcW w:w="685" w:type="dxa"/>
          </w:tcPr>
          <w:p w14:paraId="071E10F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379" w:type="dxa"/>
          </w:tcPr>
          <w:p w14:paraId="277C7CB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Профилактика дезадаптации: сопровождение периода поступления и перевода в новую группу</w:t>
            </w:r>
          </w:p>
        </w:tc>
        <w:tc>
          <w:tcPr>
            <w:tcW w:w="2003" w:type="dxa"/>
          </w:tcPr>
          <w:p w14:paraId="6DC839E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Вновь поступившие и переведённые дети</w:t>
            </w:r>
          </w:p>
        </w:tc>
        <w:tc>
          <w:tcPr>
            <w:tcW w:w="1889" w:type="dxa"/>
          </w:tcPr>
          <w:p w14:paraId="3563896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Август — октябрь 2026; по факту перевода</w:t>
            </w:r>
          </w:p>
        </w:tc>
        <w:tc>
          <w:tcPr>
            <w:tcW w:w="2104" w:type="dxa"/>
          </w:tcPr>
          <w:p w14:paraId="469AE66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Наблюдение, игровые сеансы, консультирование родителей и воспитателей</w:t>
            </w:r>
          </w:p>
        </w:tc>
        <w:tc>
          <w:tcPr>
            <w:tcW w:w="1649" w:type="dxa"/>
          </w:tcPr>
          <w:p w14:paraId="3F85907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В, СТ</w:t>
            </w:r>
          </w:p>
        </w:tc>
        <w:tc>
          <w:tcPr>
            <w:tcW w:w="1760" w:type="dxa"/>
          </w:tcPr>
          <w:p w14:paraId="02036AD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Листы адаптаци</w:t>
            </w:r>
            <w:r>
              <w:rPr>
                <w:sz w:val="17"/>
                <w:lang w:val="ru-RU" w:eastAsia="ru-RU"/>
              </w:rPr>
              <w:t>и, журнал</w:t>
            </w:r>
          </w:p>
        </w:tc>
        <w:tc>
          <w:tcPr>
            <w:tcW w:w="1983" w:type="dxa"/>
          </w:tcPr>
          <w:p w14:paraId="5827670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Доля детей с тяжёлой адаптацией не более 10 %</w:t>
            </w:r>
          </w:p>
        </w:tc>
      </w:tr>
      <w:tr w:rsidR="00C8732D" w14:paraId="3E8378CE" w14:textId="77777777">
        <w:trPr>
          <w:jc w:val="center"/>
        </w:trPr>
        <w:tc>
          <w:tcPr>
            <w:tcW w:w="685" w:type="dxa"/>
          </w:tcPr>
          <w:p w14:paraId="17B9ACE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5.2</w:t>
            </w:r>
          </w:p>
        </w:tc>
        <w:tc>
          <w:tcPr>
            <w:tcW w:w="685" w:type="dxa"/>
          </w:tcPr>
          <w:p w14:paraId="492A32E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379" w:type="dxa"/>
          </w:tcPr>
          <w:p w14:paraId="72EF380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Профилактика эмоционального неблагополучия: занятия по </w:t>
            </w:r>
            <w:r>
              <w:rPr>
                <w:sz w:val="17"/>
                <w:lang w:val="ru-RU" w:eastAsia="ru-RU"/>
              </w:rPr>
              <w:lastRenderedPageBreak/>
              <w:t>развитию эмоциональной регуляции</w:t>
            </w:r>
          </w:p>
        </w:tc>
        <w:tc>
          <w:tcPr>
            <w:tcW w:w="2003" w:type="dxa"/>
          </w:tcPr>
          <w:p w14:paraId="5E4577A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lastRenderedPageBreak/>
              <w:t>Дети средних, старших и подготовительных групп</w:t>
            </w:r>
          </w:p>
        </w:tc>
        <w:tc>
          <w:tcPr>
            <w:tcW w:w="1889" w:type="dxa"/>
          </w:tcPr>
          <w:p w14:paraId="2A0B248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Ноябрь 2026 — март 2027</w:t>
            </w:r>
          </w:p>
        </w:tc>
        <w:tc>
          <w:tcPr>
            <w:tcW w:w="2104" w:type="dxa"/>
          </w:tcPr>
          <w:p w14:paraId="0885C62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Подгрупповые занятия</w:t>
            </w:r>
          </w:p>
        </w:tc>
        <w:tc>
          <w:tcPr>
            <w:tcW w:w="1649" w:type="dxa"/>
          </w:tcPr>
          <w:p w14:paraId="0F0FC85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760" w:type="dxa"/>
          </w:tcPr>
          <w:p w14:paraId="6B84B8D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Программа, журнал</w:t>
            </w:r>
          </w:p>
        </w:tc>
        <w:tc>
          <w:tcPr>
            <w:tcW w:w="1983" w:type="dxa"/>
          </w:tcPr>
          <w:p w14:paraId="5DB3319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Охват не менее 80 % детей соответствующих </w:t>
            </w:r>
            <w:r>
              <w:rPr>
                <w:sz w:val="17"/>
                <w:lang w:val="ru-RU" w:eastAsia="ru-RU"/>
              </w:rPr>
              <w:lastRenderedPageBreak/>
              <w:t>групп</w:t>
            </w:r>
          </w:p>
        </w:tc>
      </w:tr>
      <w:tr w:rsidR="00C8732D" w14:paraId="700E430A" w14:textId="77777777">
        <w:trPr>
          <w:jc w:val="center"/>
        </w:trPr>
        <w:tc>
          <w:tcPr>
            <w:tcW w:w="685" w:type="dxa"/>
          </w:tcPr>
          <w:p w14:paraId="54BE3AB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lastRenderedPageBreak/>
              <w:t>5.3</w:t>
            </w:r>
          </w:p>
        </w:tc>
        <w:tc>
          <w:tcPr>
            <w:tcW w:w="685" w:type="dxa"/>
          </w:tcPr>
          <w:p w14:paraId="20DF946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379" w:type="dxa"/>
          </w:tcPr>
          <w:p w14:paraId="3C4D6BB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Профилактика конфликтов и агрессивного поведения в детском коллективе</w:t>
            </w:r>
          </w:p>
        </w:tc>
        <w:tc>
          <w:tcPr>
            <w:tcW w:w="2003" w:type="dxa"/>
          </w:tcPr>
          <w:p w14:paraId="012B2B9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Дети старших и подготовительных групп; воспитатели</w:t>
            </w:r>
          </w:p>
        </w:tc>
        <w:tc>
          <w:tcPr>
            <w:tcW w:w="1889" w:type="dxa"/>
          </w:tcPr>
          <w:p w14:paraId="703347D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Январь — март 2027</w:t>
            </w:r>
          </w:p>
        </w:tc>
        <w:tc>
          <w:tcPr>
            <w:tcW w:w="2104" w:type="dxa"/>
          </w:tcPr>
          <w:p w14:paraId="7A571D9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Игровые сеансы, консультирование воспитател</w:t>
            </w:r>
            <w:r>
              <w:rPr>
                <w:sz w:val="17"/>
                <w:lang w:val="ru-RU" w:eastAsia="ru-RU"/>
              </w:rPr>
              <w:t>ей</w:t>
            </w:r>
          </w:p>
        </w:tc>
        <w:tc>
          <w:tcPr>
            <w:tcW w:w="1649" w:type="dxa"/>
          </w:tcPr>
          <w:p w14:paraId="7B16977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В, СТ</w:t>
            </w:r>
          </w:p>
        </w:tc>
        <w:tc>
          <w:tcPr>
            <w:tcW w:w="1760" w:type="dxa"/>
          </w:tcPr>
          <w:p w14:paraId="2CBED02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Программа, журнал</w:t>
            </w:r>
          </w:p>
        </w:tc>
        <w:tc>
          <w:tcPr>
            <w:tcW w:w="1983" w:type="dxa"/>
          </w:tcPr>
          <w:p w14:paraId="2F44737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Снижение числа обращений по поводу конфликтов</w:t>
            </w:r>
          </w:p>
        </w:tc>
      </w:tr>
      <w:tr w:rsidR="00C8732D" w14:paraId="21299BC3" w14:textId="77777777">
        <w:trPr>
          <w:jc w:val="center"/>
        </w:trPr>
        <w:tc>
          <w:tcPr>
            <w:tcW w:w="685" w:type="dxa"/>
          </w:tcPr>
          <w:p w14:paraId="6E2EDA4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5.4</w:t>
            </w:r>
          </w:p>
        </w:tc>
        <w:tc>
          <w:tcPr>
            <w:tcW w:w="685" w:type="dxa"/>
          </w:tcPr>
          <w:p w14:paraId="1678DB8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379" w:type="dxa"/>
          </w:tcPr>
          <w:p w14:paraId="358B1FD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Профилактика жестокого обращения: просветительские мероприятия для родителей и педагогов</w:t>
            </w:r>
          </w:p>
        </w:tc>
        <w:tc>
          <w:tcPr>
            <w:tcW w:w="2003" w:type="dxa"/>
          </w:tcPr>
          <w:p w14:paraId="355050D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Родители, педагогические работники</w:t>
            </w:r>
          </w:p>
        </w:tc>
        <w:tc>
          <w:tcPr>
            <w:tcW w:w="1889" w:type="dxa"/>
          </w:tcPr>
          <w:p w14:paraId="653B3A7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09–20.11.2026; при выявлении — </w:t>
            </w:r>
            <w:r>
              <w:rPr>
                <w:sz w:val="17"/>
                <w:lang w:val="ru-RU" w:eastAsia="ru-RU"/>
              </w:rPr>
              <w:t>незамедлительно</w:t>
            </w:r>
          </w:p>
        </w:tc>
        <w:tc>
          <w:tcPr>
            <w:tcW w:w="2104" w:type="dxa"/>
          </w:tcPr>
          <w:p w14:paraId="2C3F2E6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Выступление, семинар, памятка</w:t>
            </w:r>
          </w:p>
        </w:tc>
        <w:tc>
          <w:tcPr>
            <w:tcW w:w="1649" w:type="dxa"/>
          </w:tcPr>
          <w:p w14:paraId="0EE3848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АДМ, ЗД</w:t>
            </w:r>
          </w:p>
        </w:tc>
        <w:tc>
          <w:tcPr>
            <w:tcW w:w="1760" w:type="dxa"/>
          </w:tcPr>
          <w:p w14:paraId="495FEC7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Материалы, лист ознакомления</w:t>
            </w:r>
          </w:p>
        </w:tc>
        <w:tc>
          <w:tcPr>
            <w:tcW w:w="1983" w:type="dxa"/>
          </w:tcPr>
          <w:p w14:paraId="000028C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Охват не менее 70 % родителей и 90 % педагогов</w:t>
            </w:r>
          </w:p>
        </w:tc>
      </w:tr>
      <w:tr w:rsidR="00C8732D" w14:paraId="1E60F514" w14:textId="77777777">
        <w:trPr>
          <w:jc w:val="center"/>
        </w:trPr>
        <w:tc>
          <w:tcPr>
            <w:tcW w:w="685" w:type="dxa"/>
          </w:tcPr>
          <w:p w14:paraId="54493B2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5.5</w:t>
            </w:r>
          </w:p>
        </w:tc>
        <w:tc>
          <w:tcPr>
            <w:tcW w:w="685" w:type="dxa"/>
          </w:tcPr>
          <w:p w14:paraId="186FB22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</w:t>
            </w:r>
          </w:p>
        </w:tc>
        <w:tc>
          <w:tcPr>
            <w:tcW w:w="2379" w:type="dxa"/>
          </w:tcPr>
          <w:p w14:paraId="101200E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Индивидуальная профилактическая работа с детьми и семьями группы риска</w:t>
            </w:r>
          </w:p>
        </w:tc>
        <w:tc>
          <w:tcPr>
            <w:tcW w:w="2003" w:type="dxa"/>
          </w:tcPr>
          <w:p w14:paraId="1DB927A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Дети из семей группы риска и </w:t>
            </w:r>
            <w:r>
              <w:rPr>
                <w:sz w:val="17"/>
                <w:lang w:val="ru-RU" w:eastAsia="ru-RU"/>
              </w:rPr>
              <w:t>находящихся в социально опасном положении</w:t>
            </w:r>
          </w:p>
        </w:tc>
        <w:tc>
          <w:tcPr>
            <w:tcW w:w="1889" w:type="dxa"/>
          </w:tcPr>
          <w:p w14:paraId="6333496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 течение года, не реже 1 раза в месяц</w:t>
            </w:r>
          </w:p>
        </w:tc>
        <w:tc>
          <w:tcPr>
            <w:tcW w:w="2104" w:type="dxa"/>
          </w:tcPr>
          <w:p w14:paraId="4193A11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Наблюдение, консультирование родителей, взаимодействие с органами системы профилактики</w:t>
            </w:r>
          </w:p>
        </w:tc>
        <w:tc>
          <w:tcPr>
            <w:tcW w:w="1649" w:type="dxa"/>
          </w:tcPr>
          <w:p w14:paraId="579739A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АДМ, органы системы профилактики</w:t>
            </w:r>
          </w:p>
        </w:tc>
        <w:tc>
          <w:tcPr>
            <w:tcW w:w="1760" w:type="dxa"/>
          </w:tcPr>
          <w:p w14:paraId="5F8ACC9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Карты сопровождения, документы с </w:t>
            </w:r>
            <w:r>
              <w:rPr>
                <w:sz w:val="17"/>
                <w:lang w:val="ru-RU" w:eastAsia="ru-RU"/>
              </w:rPr>
              <w:t>ограниченным доступом</w:t>
            </w:r>
          </w:p>
        </w:tc>
        <w:tc>
          <w:tcPr>
            <w:tcW w:w="1983" w:type="dxa"/>
          </w:tcPr>
          <w:p w14:paraId="6AD8E89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Охват 100 %; периодичность соблюдена</w:t>
            </w:r>
          </w:p>
        </w:tc>
      </w:tr>
      <w:tr w:rsidR="00C8732D" w14:paraId="77AFC2A4" w14:textId="77777777">
        <w:trPr>
          <w:jc w:val="center"/>
        </w:trPr>
        <w:tc>
          <w:tcPr>
            <w:tcW w:w="685" w:type="dxa"/>
          </w:tcPr>
          <w:p w14:paraId="08A6C78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5.6</w:t>
            </w:r>
          </w:p>
        </w:tc>
        <w:tc>
          <w:tcPr>
            <w:tcW w:w="685" w:type="dxa"/>
          </w:tcPr>
          <w:p w14:paraId="01412F8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379" w:type="dxa"/>
          </w:tcPr>
          <w:p w14:paraId="3CCA263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Профилактика профессионального выгорания педагогов</w:t>
            </w:r>
          </w:p>
        </w:tc>
        <w:tc>
          <w:tcPr>
            <w:tcW w:w="2003" w:type="dxa"/>
          </w:tcPr>
          <w:p w14:paraId="3227E3D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Воспитатели и специалисты</w:t>
            </w:r>
          </w:p>
        </w:tc>
        <w:tc>
          <w:tcPr>
            <w:tcW w:w="1889" w:type="dxa"/>
          </w:tcPr>
          <w:p w14:paraId="3F5CA3B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09–20.11.2026; 06–17.04.2027</w:t>
            </w:r>
          </w:p>
        </w:tc>
        <w:tc>
          <w:tcPr>
            <w:tcW w:w="2104" w:type="dxa"/>
          </w:tcPr>
          <w:p w14:paraId="6000AF6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Семинар-практикум, индивидуальные консультации</w:t>
            </w:r>
          </w:p>
        </w:tc>
        <w:tc>
          <w:tcPr>
            <w:tcW w:w="1649" w:type="dxa"/>
          </w:tcPr>
          <w:p w14:paraId="155667D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ЗД, АДМ</w:t>
            </w:r>
          </w:p>
        </w:tc>
        <w:tc>
          <w:tcPr>
            <w:tcW w:w="1760" w:type="dxa"/>
          </w:tcPr>
          <w:p w14:paraId="2EDAD0B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Программа, листы </w:t>
            </w:r>
            <w:r>
              <w:rPr>
                <w:sz w:val="17"/>
                <w:lang w:val="ru-RU" w:eastAsia="ru-RU"/>
              </w:rPr>
              <w:t>обратной связи</w:t>
            </w:r>
          </w:p>
        </w:tc>
        <w:tc>
          <w:tcPr>
            <w:tcW w:w="1983" w:type="dxa"/>
          </w:tcPr>
          <w:p w14:paraId="1B85D10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Охват не менее 70 % педагогов</w:t>
            </w:r>
          </w:p>
        </w:tc>
      </w:tr>
      <w:tr w:rsidR="00C8732D" w14:paraId="6C88E770" w14:textId="77777777">
        <w:trPr>
          <w:jc w:val="center"/>
        </w:trPr>
        <w:tc>
          <w:tcPr>
            <w:tcW w:w="685" w:type="dxa"/>
          </w:tcPr>
          <w:p w14:paraId="2CCAFF0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5.7</w:t>
            </w:r>
          </w:p>
        </w:tc>
        <w:tc>
          <w:tcPr>
            <w:tcW w:w="685" w:type="dxa"/>
          </w:tcPr>
          <w:p w14:paraId="02A63CF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379" w:type="dxa"/>
          </w:tcPr>
          <w:p w14:paraId="3E7D4A3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Психологическое сопровождение адаптации детей, поступающих в летний период</w:t>
            </w:r>
          </w:p>
        </w:tc>
        <w:tc>
          <w:tcPr>
            <w:tcW w:w="2003" w:type="dxa"/>
          </w:tcPr>
          <w:p w14:paraId="6793DC5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Вновь поступившие дети</w:t>
            </w:r>
          </w:p>
        </w:tc>
        <w:tc>
          <w:tcPr>
            <w:tcW w:w="1889" w:type="dxa"/>
          </w:tcPr>
          <w:p w14:paraId="2E7902B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Июнь — август 2027</w:t>
            </w:r>
          </w:p>
        </w:tc>
        <w:tc>
          <w:tcPr>
            <w:tcW w:w="2104" w:type="dxa"/>
          </w:tcPr>
          <w:p w14:paraId="736941A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Наблюдение, консультирование родителей и воспитателей</w:t>
            </w:r>
          </w:p>
        </w:tc>
        <w:tc>
          <w:tcPr>
            <w:tcW w:w="1649" w:type="dxa"/>
          </w:tcPr>
          <w:p w14:paraId="2807849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760" w:type="dxa"/>
          </w:tcPr>
          <w:p w14:paraId="4376A39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Листы адаптации, журнал</w:t>
            </w:r>
          </w:p>
        </w:tc>
        <w:tc>
          <w:tcPr>
            <w:tcW w:w="1983" w:type="dxa"/>
          </w:tcPr>
          <w:p w14:paraId="396ED90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Охват 1</w:t>
            </w:r>
            <w:r>
              <w:rPr>
                <w:sz w:val="17"/>
                <w:lang w:val="ru-RU" w:eastAsia="ru-RU"/>
              </w:rPr>
              <w:t>00 % поступивших</w:t>
            </w:r>
          </w:p>
        </w:tc>
      </w:tr>
    </w:tbl>
    <w:p w14:paraId="5B23A43A" w14:textId="77777777" w:rsidR="00C8732D" w:rsidRDefault="00C8732D">
      <w:pPr>
        <w:spacing w:after="80"/>
      </w:pPr>
    </w:p>
    <w:p w14:paraId="01603EAF" w14:textId="77777777" w:rsidR="00C8732D" w:rsidRDefault="005076AD">
      <w:pPr>
        <w:pStyle w:val="21"/>
        <w:spacing w:after="120"/>
      </w:pPr>
      <w:bookmarkStart w:id="27" w:name="_Toc237045612"/>
      <w:r>
        <w:rPr>
          <w:rFonts w:ascii="Times New Roman" w:eastAsia="Times New Roman" w:hAnsi="Times New Roman"/>
          <w:b w:val="0"/>
          <w:lang w:val="ru-RU" w:eastAsia="ru-RU"/>
        </w:rPr>
        <w:t>11.6. Психологическая экспертиза образовательной среды</w:t>
      </w:r>
      <w:bookmarkEnd w:id="27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700"/>
        <w:gridCol w:w="2617"/>
        <w:gridCol w:w="1844"/>
        <w:gridCol w:w="2099"/>
        <w:gridCol w:w="1904"/>
        <w:gridCol w:w="1679"/>
        <w:gridCol w:w="1804"/>
        <w:gridCol w:w="1932"/>
      </w:tblGrid>
      <w:tr w:rsidR="00C8732D" w14:paraId="4B6F5122" w14:textId="77777777">
        <w:trPr>
          <w:cantSplit/>
          <w:tblHeader/>
          <w:jc w:val="center"/>
        </w:trPr>
        <w:tc>
          <w:tcPr>
            <w:tcW w:w="693" w:type="dxa"/>
            <w:shd w:val="clear" w:color="auto" w:fill="DCE6F1"/>
          </w:tcPr>
          <w:p w14:paraId="64516B7B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№</w:t>
            </w:r>
          </w:p>
        </w:tc>
        <w:tc>
          <w:tcPr>
            <w:tcW w:w="693" w:type="dxa"/>
            <w:shd w:val="clear" w:color="auto" w:fill="DCE6F1"/>
          </w:tcPr>
          <w:p w14:paraId="22953876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Ст.</w:t>
            </w:r>
          </w:p>
        </w:tc>
        <w:tc>
          <w:tcPr>
            <w:tcW w:w="2593" w:type="dxa"/>
            <w:shd w:val="clear" w:color="auto" w:fill="DCE6F1"/>
          </w:tcPr>
          <w:p w14:paraId="51A3BF96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Мероприятие</w:t>
            </w:r>
          </w:p>
        </w:tc>
        <w:tc>
          <w:tcPr>
            <w:tcW w:w="1827" w:type="dxa"/>
            <w:shd w:val="clear" w:color="auto" w:fill="DCE6F1"/>
          </w:tcPr>
          <w:p w14:paraId="11F9CA97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Целевая группа</w:t>
            </w:r>
          </w:p>
        </w:tc>
        <w:tc>
          <w:tcPr>
            <w:tcW w:w="2079" w:type="dxa"/>
            <w:shd w:val="clear" w:color="auto" w:fill="DCE6F1"/>
          </w:tcPr>
          <w:p w14:paraId="36DDC851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Сроки</w:t>
            </w:r>
          </w:p>
        </w:tc>
        <w:tc>
          <w:tcPr>
            <w:tcW w:w="1886" w:type="dxa"/>
            <w:shd w:val="clear" w:color="auto" w:fill="DCE6F1"/>
          </w:tcPr>
          <w:p w14:paraId="755A8D82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Форма</w:t>
            </w:r>
          </w:p>
        </w:tc>
        <w:tc>
          <w:tcPr>
            <w:tcW w:w="1663" w:type="dxa"/>
            <w:shd w:val="clear" w:color="auto" w:fill="DCE6F1"/>
          </w:tcPr>
          <w:p w14:paraId="2DF3BC5F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Взаимодействие</w:t>
            </w:r>
          </w:p>
        </w:tc>
        <w:tc>
          <w:tcPr>
            <w:tcW w:w="1787" w:type="dxa"/>
            <w:shd w:val="clear" w:color="auto" w:fill="DCE6F1"/>
          </w:tcPr>
          <w:p w14:paraId="7A8E63FF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Документация</w:t>
            </w:r>
          </w:p>
        </w:tc>
        <w:tc>
          <w:tcPr>
            <w:tcW w:w="1914" w:type="dxa"/>
            <w:shd w:val="clear" w:color="auto" w:fill="DCE6F1"/>
          </w:tcPr>
          <w:p w14:paraId="439F2586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Ожидаемый результат</w:t>
            </w:r>
          </w:p>
        </w:tc>
      </w:tr>
      <w:tr w:rsidR="00C8732D" w14:paraId="6871F635" w14:textId="77777777">
        <w:trPr>
          <w:jc w:val="center"/>
        </w:trPr>
        <w:tc>
          <w:tcPr>
            <w:tcW w:w="693" w:type="dxa"/>
          </w:tcPr>
          <w:p w14:paraId="08885BD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6.1</w:t>
            </w:r>
          </w:p>
        </w:tc>
        <w:tc>
          <w:tcPr>
            <w:tcW w:w="693" w:type="dxa"/>
          </w:tcPr>
          <w:p w14:paraId="7237524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593" w:type="dxa"/>
          </w:tcPr>
          <w:p w14:paraId="4F5CDA4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Оценка психологической комфортности и безопасности развивающей </w:t>
            </w:r>
            <w:r>
              <w:rPr>
                <w:sz w:val="17"/>
                <w:lang w:val="ru-RU" w:eastAsia="ru-RU"/>
              </w:rPr>
              <w:t>предметно-пространственной среды групп</w:t>
            </w:r>
          </w:p>
        </w:tc>
        <w:tc>
          <w:tcPr>
            <w:tcW w:w="1827" w:type="dxa"/>
          </w:tcPr>
          <w:p w14:paraId="382E466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Все группы</w:t>
            </w:r>
          </w:p>
        </w:tc>
        <w:tc>
          <w:tcPr>
            <w:tcW w:w="2079" w:type="dxa"/>
          </w:tcPr>
          <w:p w14:paraId="6250E11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12–30.10.2026; 09–27.03.2027</w:t>
            </w:r>
          </w:p>
        </w:tc>
        <w:tc>
          <w:tcPr>
            <w:tcW w:w="1886" w:type="dxa"/>
          </w:tcPr>
          <w:p w14:paraId="53D84E9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Экспертное наблюдение, карта оценки</w:t>
            </w:r>
          </w:p>
        </w:tc>
        <w:tc>
          <w:tcPr>
            <w:tcW w:w="1663" w:type="dxa"/>
          </w:tcPr>
          <w:p w14:paraId="2C4B5D1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СТ, В</w:t>
            </w:r>
          </w:p>
        </w:tc>
        <w:tc>
          <w:tcPr>
            <w:tcW w:w="1787" w:type="dxa"/>
          </w:tcPr>
          <w:p w14:paraId="623EB5E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Карта оценки, аналитическая справка</w:t>
            </w:r>
          </w:p>
        </w:tc>
        <w:tc>
          <w:tcPr>
            <w:tcW w:w="1914" w:type="dxa"/>
          </w:tcPr>
          <w:p w14:paraId="1AD4955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Подготовлены рекомендации; охват групп 100 %</w:t>
            </w:r>
          </w:p>
        </w:tc>
      </w:tr>
      <w:tr w:rsidR="00C8732D" w14:paraId="387187D6" w14:textId="77777777">
        <w:trPr>
          <w:jc w:val="center"/>
        </w:trPr>
        <w:tc>
          <w:tcPr>
            <w:tcW w:w="693" w:type="dxa"/>
          </w:tcPr>
          <w:p w14:paraId="76FF33A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6.2</w:t>
            </w:r>
          </w:p>
        </w:tc>
        <w:tc>
          <w:tcPr>
            <w:tcW w:w="693" w:type="dxa"/>
          </w:tcPr>
          <w:p w14:paraId="376D9D2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593" w:type="dxa"/>
          </w:tcPr>
          <w:p w14:paraId="0332DB6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Изучение психологического климата в </w:t>
            </w:r>
            <w:r>
              <w:rPr>
                <w:sz w:val="17"/>
                <w:lang w:val="ru-RU" w:eastAsia="ru-RU"/>
              </w:rPr>
              <w:t>детских коллективах</w:t>
            </w:r>
          </w:p>
        </w:tc>
        <w:tc>
          <w:tcPr>
            <w:tcW w:w="1827" w:type="dxa"/>
          </w:tcPr>
          <w:p w14:paraId="5116D58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Старшие и подготовительные группы</w:t>
            </w:r>
          </w:p>
        </w:tc>
        <w:tc>
          <w:tcPr>
            <w:tcW w:w="2079" w:type="dxa"/>
          </w:tcPr>
          <w:p w14:paraId="740A8C3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12–30.10.2026; 09–27.03.2027. </w:t>
            </w:r>
            <w:r>
              <w:rPr>
                <w:b/>
                <w:sz w:val="17"/>
                <w:lang w:val="ru-RU" w:eastAsia="ru-RU"/>
              </w:rPr>
              <w:t>Модель Б:</w:t>
            </w:r>
            <w:r>
              <w:rPr>
                <w:sz w:val="17"/>
                <w:lang w:val="ru-RU" w:eastAsia="ru-RU"/>
              </w:rPr>
              <w:t xml:space="preserve"> октябрь — все группы, март — только группы внимания</w:t>
            </w:r>
          </w:p>
        </w:tc>
        <w:tc>
          <w:tcPr>
            <w:tcW w:w="1886" w:type="dxa"/>
          </w:tcPr>
          <w:p w14:paraId="53B1E13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Наблюдение, игровые методики</w:t>
            </w:r>
          </w:p>
        </w:tc>
        <w:tc>
          <w:tcPr>
            <w:tcW w:w="1663" w:type="dxa"/>
          </w:tcPr>
          <w:p w14:paraId="6A1AB11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</w:t>
            </w:r>
          </w:p>
        </w:tc>
        <w:tc>
          <w:tcPr>
            <w:tcW w:w="1787" w:type="dxa"/>
          </w:tcPr>
          <w:p w14:paraId="1D0951B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Протоколы, обезличенная справка</w:t>
            </w:r>
          </w:p>
        </w:tc>
        <w:tc>
          <w:tcPr>
            <w:tcW w:w="1914" w:type="dxa"/>
          </w:tcPr>
          <w:p w14:paraId="0991C64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Определены группы для приоритетной работы</w:t>
            </w:r>
          </w:p>
        </w:tc>
      </w:tr>
      <w:tr w:rsidR="00C8732D" w14:paraId="187E537D" w14:textId="77777777">
        <w:trPr>
          <w:jc w:val="center"/>
        </w:trPr>
        <w:tc>
          <w:tcPr>
            <w:tcW w:w="693" w:type="dxa"/>
          </w:tcPr>
          <w:p w14:paraId="7674ECF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6.3</w:t>
            </w:r>
          </w:p>
        </w:tc>
        <w:tc>
          <w:tcPr>
            <w:tcW w:w="693" w:type="dxa"/>
          </w:tcPr>
          <w:p w14:paraId="7EB4945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593" w:type="dxa"/>
          </w:tcPr>
          <w:p w14:paraId="70AC370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Подготовка рекомендаций администрации по итогам оценки среды и климата</w:t>
            </w:r>
          </w:p>
        </w:tc>
        <w:tc>
          <w:tcPr>
            <w:tcW w:w="1827" w:type="dxa"/>
          </w:tcPr>
          <w:p w14:paraId="19C71A6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Администрация</w:t>
            </w:r>
          </w:p>
        </w:tc>
        <w:tc>
          <w:tcPr>
            <w:tcW w:w="2079" w:type="dxa"/>
          </w:tcPr>
          <w:p w14:paraId="064B95D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Ноябрь 2026; апрель 2027</w:t>
            </w:r>
          </w:p>
        </w:tc>
        <w:tc>
          <w:tcPr>
            <w:tcW w:w="1886" w:type="dxa"/>
          </w:tcPr>
          <w:p w14:paraId="1CC01F1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Аналитическая справка, выступление</w:t>
            </w:r>
          </w:p>
        </w:tc>
        <w:tc>
          <w:tcPr>
            <w:tcW w:w="1663" w:type="dxa"/>
          </w:tcPr>
          <w:p w14:paraId="117581D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АДМ, СТ</w:t>
            </w:r>
          </w:p>
        </w:tc>
        <w:tc>
          <w:tcPr>
            <w:tcW w:w="1787" w:type="dxa"/>
          </w:tcPr>
          <w:p w14:paraId="640399D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Справка, рекомендации</w:t>
            </w:r>
          </w:p>
        </w:tc>
        <w:tc>
          <w:tcPr>
            <w:tcW w:w="1914" w:type="dxa"/>
          </w:tcPr>
          <w:p w14:paraId="7932449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Принято к реализации не менее 70 % рекомендаций</w:t>
            </w:r>
          </w:p>
        </w:tc>
      </w:tr>
      <w:tr w:rsidR="00C8732D" w14:paraId="0F0002E2" w14:textId="77777777">
        <w:trPr>
          <w:jc w:val="center"/>
        </w:trPr>
        <w:tc>
          <w:tcPr>
            <w:tcW w:w="693" w:type="dxa"/>
          </w:tcPr>
          <w:p w14:paraId="415594F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6.4</w:t>
            </w:r>
          </w:p>
        </w:tc>
        <w:tc>
          <w:tcPr>
            <w:tcW w:w="693" w:type="dxa"/>
          </w:tcPr>
          <w:p w14:paraId="0B4178B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З</w:t>
            </w:r>
          </w:p>
        </w:tc>
        <w:tc>
          <w:tcPr>
            <w:tcW w:w="2593" w:type="dxa"/>
          </w:tcPr>
          <w:p w14:paraId="69BFDC6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Психолого-педагогическая</w:t>
            </w:r>
            <w:r>
              <w:rPr>
                <w:sz w:val="17"/>
                <w:lang w:val="ru-RU" w:eastAsia="ru-RU"/>
              </w:rPr>
              <w:t xml:space="preserve"> оценка отдельных мероприятий по запросу администрации</w:t>
            </w:r>
          </w:p>
        </w:tc>
        <w:tc>
          <w:tcPr>
            <w:tcW w:w="1827" w:type="dxa"/>
          </w:tcPr>
          <w:p w14:paraId="0077BE9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Мероприятия организации</w:t>
            </w:r>
          </w:p>
        </w:tc>
        <w:tc>
          <w:tcPr>
            <w:tcW w:w="2079" w:type="dxa"/>
          </w:tcPr>
          <w:p w14:paraId="0CD7E99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 запросу</w:t>
            </w:r>
          </w:p>
        </w:tc>
        <w:tc>
          <w:tcPr>
            <w:tcW w:w="1886" w:type="dxa"/>
          </w:tcPr>
          <w:p w14:paraId="5229494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Экспертная оценка, заключение</w:t>
            </w:r>
          </w:p>
        </w:tc>
        <w:tc>
          <w:tcPr>
            <w:tcW w:w="1663" w:type="dxa"/>
          </w:tcPr>
          <w:p w14:paraId="14ED251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АДМ, СТ</w:t>
            </w:r>
          </w:p>
        </w:tc>
        <w:tc>
          <w:tcPr>
            <w:tcW w:w="1787" w:type="dxa"/>
          </w:tcPr>
          <w:p w14:paraId="68B3A72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Заключение</w:t>
            </w:r>
          </w:p>
        </w:tc>
        <w:tc>
          <w:tcPr>
            <w:tcW w:w="1914" w:type="dxa"/>
          </w:tcPr>
          <w:p w14:paraId="4F1FB8C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Запросы исполнены в срок — 100 %</w:t>
            </w:r>
          </w:p>
        </w:tc>
      </w:tr>
    </w:tbl>
    <w:p w14:paraId="0E7B5D1D" w14:textId="77777777" w:rsidR="00C8732D" w:rsidRDefault="00C8732D">
      <w:pPr>
        <w:spacing w:after="80"/>
      </w:pPr>
    </w:p>
    <w:p w14:paraId="2DAFE02D" w14:textId="77777777" w:rsidR="00C8732D" w:rsidRDefault="005076AD">
      <w:pPr>
        <w:pStyle w:val="21"/>
        <w:spacing w:after="120"/>
      </w:pPr>
      <w:bookmarkStart w:id="28" w:name="_Toc237045613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11.7. Организационно-методическая и аналитическая работа</w:t>
      </w:r>
      <w:bookmarkEnd w:id="28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16"/>
        <w:gridCol w:w="712"/>
        <w:gridCol w:w="2679"/>
        <w:gridCol w:w="2211"/>
        <w:gridCol w:w="2352"/>
        <w:gridCol w:w="1954"/>
        <w:gridCol w:w="2093"/>
        <w:gridCol w:w="2561"/>
      </w:tblGrid>
      <w:tr w:rsidR="00C8732D" w14:paraId="4854DC12" w14:textId="77777777">
        <w:trPr>
          <w:cantSplit/>
          <w:tblHeader/>
          <w:jc w:val="center"/>
        </w:trPr>
        <w:tc>
          <w:tcPr>
            <w:tcW w:w="710" w:type="dxa"/>
            <w:shd w:val="clear" w:color="auto" w:fill="DCE6F1"/>
          </w:tcPr>
          <w:p w14:paraId="4F37F27E" w14:textId="77777777" w:rsidR="00C8732D" w:rsidRDefault="005076AD">
            <w:pPr>
              <w:pStyle w:val="aff9"/>
            </w:pPr>
            <w:r>
              <w:rPr>
                <w:lang w:val="ru-RU" w:eastAsia="ru-RU"/>
              </w:rPr>
              <w:t>№</w:t>
            </w:r>
          </w:p>
        </w:tc>
        <w:tc>
          <w:tcPr>
            <w:tcW w:w="705" w:type="dxa"/>
            <w:shd w:val="clear" w:color="auto" w:fill="DCE6F1"/>
          </w:tcPr>
          <w:p w14:paraId="305EA4F0" w14:textId="77777777" w:rsidR="00C8732D" w:rsidRDefault="005076AD">
            <w:pPr>
              <w:pStyle w:val="aff9"/>
            </w:pPr>
            <w:r>
              <w:rPr>
                <w:lang w:val="ru-RU" w:eastAsia="ru-RU"/>
              </w:rPr>
              <w:t>Ст.</w:t>
            </w:r>
          </w:p>
        </w:tc>
        <w:tc>
          <w:tcPr>
            <w:tcW w:w="2654" w:type="dxa"/>
            <w:shd w:val="clear" w:color="auto" w:fill="DCE6F1"/>
          </w:tcPr>
          <w:p w14:paraId="39EA6ADF" w14:textId="77777777" w:rsidR="00C8732D" w:rsidRDefault="005076AD">
            <w:pPr>
              <w:pStyle w:val="aff9"/>
            </w:pPr>
            <w:r>
              <w:rPr>
                <w:lang w:val="ru-RU" w:eastAsia="ru-RU"/>
              </w:rPr>
              <w:t>Мероприятие</w:t>
            </w:r>
          </w:p>
        </w:tc>
        <w:tc>
          <w:tcPr>
            <w:tcW w:w="2191" w:type="dxa"/>
            <w:shd w:val="clear" w:color="auto" w:fill="DCE6F1"/>
          </w:tcPr>
          <w:p w14:paraId="7112C520" w14:textId="77777777" w:rsidR="00C8732D" w:rsidRDefault="005076AD">
            <w:pPr>
              <w:pStyle w:val="aff9"/>
            </w:pPr>
            <w:r>
              <w:rPr>
                <w:lang w:val="ru-RU" w:eastAsia="ru-RU"/>
              </w:rPr>
              <w:t>Сроки</w:t>
            </w:r>
          </w:p>
        </w:tc>
        <w:tc>
          <w:tcPr>
            <w:tcW w:w="2330" w:type="dxa"/>
            <w:shd w:val="clear" w:color="auto" w:fill="DCE6F1"/>
          </w:tcPr>
          <w:p w14:paraId="78214DD7" w14:textId="77777777" w:rsidR="00C8732D" w:rsidRDefault="005076AD">
            <w:pPr>
              <w:pStyle w:val="aff9"/>
            </w:pPr>
            <w:r>
              <w:rPr>
                <w:lang w:val="ru-RU" w:eastAsia="ru-RU"/>
              </w:rPr>
              <w:t>Форма</w:t>
            </w:r>
          </w:p>
        </w:tc>
        <w:tc>
          <w:tcPr>
            <w:tcW w:w="1936" w:type="dxa"/>
            <w:shd w:val="clear" w:color="auto" w:fill="DCE6F1"/>
          </w:tcPr>
          <w:p w14:paraId="30B41CA1" w14:textId="77777777" w:rsidR="00C8732D" w:rsidRDefault="005076AD">
            <w:pPr>
              <w:pStyle w:val="aff9"/>
            </w:pPr>
            <w:r>
              <w:rPr>
                <w:lang w:val="ru-RU" w:eastAsia="ru-RU"/>
              </w:rPr>
              <w:t>Взаимодействие</w:t>
            </w:r>
          </w:p>
        </w:tc>
        <w:tc>
          <w:tcPr>
            <w:tcW w:w="2074" w:type="dxa"/>
            <w:shd w:val="clear" w:color="auto" w:fill="DCE6F1"/>
          </w:tcPr>
          <w:p w14:paraId="08BB1925" w14:textId="77777777" w:rsidR="00C8732D" w:rsidRDefault="005076AD">
            <w:pPr>
              <w:pStyle w:val="aff9"/>
            </w:pPr>
            <w:r>
              <w:rPr>
                <w:lang w:val="ru-RU" w:eastAsia="ru-RU"/>
              </w:rPr>
              <w:t>Документация</w:t>
            </w:r>
          </w:p>
        </w:tc>
        <w:tc>
          <w:tcPr>
            <w:tcW w:w="2537" w:type="dxa"/>
            <w:shd w:val="clear" w:color="auto" w:fill="DCE6F1"/>
          </w:tcPr>
          <w:p w14:paraId="0CC04CF4" w14:textId="77777777" w:rsidR="00C8732D" w:rsidRDefault="005076AD">
            <w:pPr>
              <w:pStyle w:val="aff9"/>
            </w:pPr>
            <w:r>
              <w:rPr>
                <w:lang w:val="ru-RU" w:eastAsia="ru-RU"/>
              </w:rPr>
              <w:t>Ожидаемый результат</w:t>
            </w:r>
          </w:p>
        </w:tc>
      </w:tr>
      <w:tr w:rsidR="00C8732D" w14:paraId="4264E08B" w14:textId="77777777">
        <w:trPr>
          <w:jc w:val="center"/>
        </w:trPr>
        <w:tc>
          <w:tcPr>
            <w:tcW w:w="710" w:type="dxa"/>
          </w:tcPr>
          <w:p w14:paraId="7A8B778D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7.1</w:t>
            </w:r>
          </w:p>
        </w:tc>
        <w:tc>
          <w:tcPr>
            <w:tcW w:w="705" w:type="dxa"/>
          </w:tcPr>
          <w:p w14:paraId="53765455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ЛА</w:t>
            </w:r>
          </w:p>
        </w:tc>
        <w:tc>
          <w:tcPr>
            <w:tcW w:w="2654" w:type="dxa"/>
          </w:tcPr>
          <w:p w14:paraId="7D8E214F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Разработка и утверждение плана, графика работы, циклограммы, графика консультаций</w:t>
            </w:r>
          </w:p>
        </w:tc>
        <w:tc>
          <w:tcPr>
            <w:tcW w:w="2191" w:type="dxa"/>
          </w:tcPr>
          <w:p w14:paraId="50A0CB22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17–31.08.2026</w:t>
            </w:r>
          </w:p>
        </w:tc>
        <w:tc>
          <w:tcPr>
            <w:tcW w:w="2330" w:type="dxa"/>
          </w:tcPr>
          <w:p w14:paraId="439DC5DF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Разработка документов</w:t>
            </w:r>
          </w:p>
        </w:tc>
        <w:tc>
          <w:tcPr>
            <w:tcW w:w="1936" w:type="dxa"/>
          </w:tcPr>
          <w:p w14:paraId="16BCD2C8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АДМ, СТ</w:t>
            </w:r>
          </w:p>
        </w:tc>
        <w:tc>
          <w:tcPr>
            <w:tcW w:w="2074" w:type="dxa"/>
          </w:tcPr>
          <w:p w14:paraId="64EF032B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План, график, циклограмма, приказ</w:t>
            </w:r>
          </w:p>
        </w:tc>
        <w:tc>
          <w:tcPr>
            <w:tcW w:w="2537" w:type="dxa"/>
          </w:tcPr>
          <w:p w14:paraId="40597185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Документы утверждены до 01.09.2026</w:t>
            </w:r>
          </w:p>
        </w:tc>
      </w:tr>
      <w:tr w:rsidR="00C8732D" w14:paraId="37C468D7" w14:textId="77777777">
        <w:trPr>
          <w:jc w:val="center"/>
        </w:trPr>
        <w:tc>
          <w:tcPr>
            <w:tcW w:w="710" w:type="dxa"/>
          </w:tcPr>
          <w:p w14:paraId="33071D8C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7.2</w:t>
            </w:r>
          </w:p>
        </w:tc>
        <w:tc>
          <w:tcPr>
            <w:tcW w:w="705" w:type="dxa"/>
          </w:tcPr>
          <w:p w14:paraId="330550A9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ЛА</w:t>
            </w:r>
          </w:p>
        </w:tc>
        <w:tc>
          <w:tcPr>
            <w:tcW w:w="2654" w:type="dxa"/>
          </w:tcPr>
          <w:p w14:paraId="6DF44433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Актуализация развивающих и коррекционно-развивающих программ</w:t>
            </w:r>
          </w:p>
        </w:tc>
        <w:tc>
          <w:tcPr>
            <w:tcW w:w="2191" w:type="dxa"/>
          </w:tcPr>
          <w:p w14:paraId="4EE94C71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17–31.08.2026; корректировка — январь 2027</w:t>
            </w:r>
          </w:p>
        </w:tc>
        <w:tc>
          <w:tcPr>
            <w:tcW w:w="2330" w:type="dxa"/>
          </w:tcPr>
          <w:p w14:paraId="672664E3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Разработка и корректировка</w:t>
            </w:r>
          </w:p>
        </w:tc>
        <w:tc>
          <w:tcPr>
            <w:tcW w:w="1936" w:type="dxa"/>
          </w:tcPr>
          <w:p w14:paraId="46F95080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ППк, СТ</w:t>
            </w:r>
          </w:p>
        </w:tc>
        <w:tc>
          <w:tcPr>
            <w:tcW w:w="2074" w:type="dxa"/>
          </w:tcPr>
          <w:p w14:paraId="659217E3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Программы</w:t>
            </w:r>
          </w:p>
        </w:tc>
        <w:tc>
          <w:tcPr>
            <w:tcW w:w="2537" w:type="dxa"/>
          </w:tcPr>
          <w:p w14:paraId="30AB540E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Актуализировано 100 % программ</w:t>
            </w:r>
          </w:p>
        </w:tc>
      </w:tr>
      <w:tr w:rsidR="00C8732D" w14:paraId="4D2E007C" w14:textId="77777777">
        <w:trPr>
          <w:jc w:val="center"/>
        </w:trPr>
        <w:tc>
          <w:tcPr>
            <w:tcW w:w="710" w:type="dxa"/>
          </w:tcPr>
          <w:p w14:paraId="04F6CC16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7.3</w:t>
            </w:r>
          </w:p>
        </w:tc>
        <w:tc>
          <w:tcPr>
            <w:tcW w:w="705" w:type="dxa"/>
          </w:tcPr>
          <w:p w14:paraId="0B002284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Б</w:t>
            </w:r>
          </w:p>
        </w:tc>
        <w:tc>
          <w:tcPr>
            <w:tcW w:w="2654" w:type="dxa"/>
          </w:tcPr>
          <w:p w14:paraId="1F38D01C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 xml:space="preserve">Подбор и </w:t>
            </w:r>
            <w:r>
              <w:rPr>
                <w:lang w:val="ru-RU" w:eastAsia="ru-RU"/>
              </w:rPr>
              <w:t>систематизация диагностического инструментария по возрастам</w:t>
            </w:r>
          </w:p>
        </w:tc>
        <w:tc>
          <w:tcPr>
            <w:tcW w:w="2191" w:type="dxa"/>
          </w:tcPr>
          <w:p w14:paraId="619497D0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17–31.08.2026</w:t>
            </w:r>
          </w:p>
        </w:tc>
        <w:tc>
          <w:tcPr>
            <w:tcW w:w="2330" w:type="dxa"/>
          </w:tcPr>
          <w:p w14:paraId="1C90F802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Методическая работа</w:t>
            </w:r>
          </w:p>
        </w:tc>
        <w:tc>
          <w:tcPr>
            <w:tcW w:w="1936" w:type="dxa"/>
          </w:tcPr>
          <w:p w14:paraId="0087185B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—</w:t>
            </w:r>
          </w:p>
        </w:tc>
        <w:tc>
          <w:tcPr>
            <w:tcW w:w="2074" w:type="dxa"/>
          </w:tcPr>
          <w:p w14:paraId="59BE144D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Перечень инструментария</w:t>
            </w:r>
          </w:p>
        </w:tc>
        <w:tc>
          <w:tcPr>
            <w:tcW w:w="2537" w:type="dxa"/>
          </w:tcPr>
          <w:p w14:paraId="6C1DC57B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Инструментарий соответствует возрасту, запросу и компетенции специалиста</w:t>
            </w:r>
          </w:p>
        </w:tc>
      </w:tr>
      <w:tr w:rsidR="00C8732D" w14:paraId="4EE8D86D" w14:textId="77777777">
        <w:trPr>
          <w:jc w:val="center"/>
        </w:trPr>
        <w:tc>
          <w:tcPr>
            <w:tcW w:w="710" w:type="dxa"/>
          </w:tcPr>
          <w:p w14:paraId="78D5782D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7.4</w:t>
            </w:r>
          </w:p>
        </w:tc>
        <w:tc>
          <w:tcPr>
            <w:tcW w:w="705" w:type="dxa"/>
          </w:tcPr>
          <w:p w14:paraId="30703C1A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НПА</w:t>
            </w:r>
          </w:p>
        </w:tc>
        <w:tc>
          <w:tcPr>
            <w:tcW w:w="2654" w:type="dxa"/>
          </w:tcPr>
          <w:p w14:paraId="5CBE7EB2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Проверка наличия и актуальности утверждённых организац</w:t>
            </w:r>
            <w:r>
              <w:rPr>
                <w:lang w:val="ru-RU" w:eastAsia="ru-RU"/>
              </w:rPr>
              <w:t>ией форм заявлений, информированных согласий и информационных сообщений для родителей</w:t>
            </w:r>
          </w:p>
        </w:tc>
        <w:tc>
          <w:tcPr>
            <w:tcW w:w="2191" w:type="dxa"/>
          </w:tcPr>
          <w:p w14:paraId="130F56EC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 xml:space="preserve">17–31.08.2026 </w:t>
            </w:r>
            <w:r>
              <w:rPr>
                <w:i/>
                <w:lang w:val="ru-RU" w:eastAsia="ru-RU"/>
              </w:rPr>
              <w:t>(устанавливает ОО)</w:t>
            </w:r>
          </w:p>
        </w:tc>
        <w:tc>
          <w:tcPr>
            <w:tcW w:w="2330" w:type="dxa"/>
          </w:tcPr>
          <w:p w14:paraId="4E86508F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Использование форм, утверждённых локальным актом ОО, с учётом рекомендуемых образцов приложений № 2 и № 3 к приказу Минпросвещения России</w:t>
            </w:r>
            <w:r>
              <w:rPr>
                <w:lang w:val="ru-RU" w:eastAsia="ru-RU"/>
              </w:rPr>
              <w:t xml:space="preserve"> от 06.11.2024 № 778</w:t>
            </w:r>
          </w:p>
        </w:tc>
        <w:tc>
          <w:tcPr>
            <w:tcW w:w="1936" w:type="dxa"/>
          </w:tcPr>
          <w:p w14:paraId="11CD59F7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АДМ, лицо, ответственное за организацию обработки персональных данных; педагог-психолог — в части использования утверждённых форм</w:t>
            </w:r>
          </w:p>
        </w:tc>
        <w:tc>
          <w:tcPr>
            <w:tcW w:w="2074" w:type="dxa"/>
          </w:tcPr>
          <w:p w14:paraId="0E010E4F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Утверждённые формы заявлений и согласий</w:t>
            </w:r>
          </w:p>
        </w:tc>
        <w:tc>
          <w:tcPr>
            <w:tcW w:w="2537" w:type="dxa"/>
          </w:tcPr>
          <w:p w14:paraId="598E9B4E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 xml:space="preserve">100 % диагностических процедур проведено при наличии </w:t>
            </w:r>
            <w:r>
              <w:rPr>
                <w:lang w:val="ru-RU" w:eastAsia="ru-RU"/>
              </w:rPr>
              <w:t>надлежащим образом оформленного заявления или согласия</w:t>
            </w:r>
          </w:p>
        </w:tc>
      </w:tr>
      <w:tr w:rsidR="00C8732D" w14:paraId="4BE1DAA3" w14:textId="77777777">
        <w:trPr>
          <w:jc w:val="center"/>
        </w:trPr>
        <w:tc>
          <w:tcPr>
            <w:tcW w:w="710" w:type="dxa"/>
          </w:tcPr>
          <w:p w14:paraId="55C3A650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7.5</w:t>
            </w:r>
          </w:p>
        </w:tc>
        <w:tc>
          <w:tcPr>
            <w:tcW w:w="705" w:type="dxa"/>
          </w:tcPr>
          <w:p w14:paraId="4DD0274C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ЛА</w:t>
            </w:r>
          </w:p>
        </w:tc>
        <w:tc>
          <w:tcPr>
            <w:tcW w:w="2654" w:type="dxa"/>
          </w:tcPr>
          <w:p w14:paraId="45807F74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Ведение документации</w:t>
            </w:r>
          </w:p>
        </w:tc>
        <w:tc>
          <w:tcPr>
            <w:tcW w:w="2191" w:type="dxa"/>
          </w:tcPr>
          <w:p w14:paraId="6DA64DBE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В течение года, еженедельно</w:t>
            </w:r>
          </w:p>
        </w:tc>
        <w:tc>
          <w:tcPr>
            <w:tcW w:w="2330" w:type="dxa"/>
          </w:tcPr>
          <w:p w14:paraId="2001729A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Ведение журналов и документов</w:t>
            </w:r>
          </w:p>
        </w:tc>
        <w:tc>
          <w:tcPr>
            <w:tcW w:w="1936" w:type="dxa"/>
          </w:tcPr>
          <w:p w14:paraId="72964C18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СТ</w:t>
            </w:r>
          </w:p>
        </w:tc>
        <w:tc>
          <w:tcPr>
            <w:tcW w:w="2074" w:type="dxa"/>
          </w:tcPr>
          <w:p w14:paraId="0AF21FDF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Журналы, протоколы, заключения, карты</w:t>
            </w:r>
          </w:p>
        </w:tc>
        <w:tc>
          <w:tcPr>
            <w:tcW w:w="2537" w:type="dxa"/>
          </w:tcPr>
          <w:p w14:paraId="05BD57E7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Своевременно оформлено 100 % документов</w:t>
            </w:r>
          </w:p>
        </w:tc>
      </w:tr>
      <w:tr w:rsidR="00C8732D" w14:paraId="66CBB039" w14:textId="77777777">
        <w:trPr>
          <w:jc w:val="center"/>
        </w:trPr>
        <w:tc>
          <w:tcPr>
            <w:tcW w:w="710" w:type="dxa"/>
          </w:tcPr>
          <w:p w14:paraId="328D6F04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7.6</w:t>
            </w:r>
          </w:p>
        </w:tc>
        <w:tc>
          <w:tcPr>
            <w:tcW w:w="705" w:type="dxa"/>
          </w:tcPr>
          <w:p w14:paraId="76E8B116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ЛА</w:t>
            </w:r>
          </w:p>
        </w:tc>
        <w:tc>
          <w:tcPr>
            <w:tcW w:w="2654" w:type="dxa"/>
          </w:tcPr>
          <w:p w14:paraId="57DE8184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 xml:space="preserve">Подготовка </w:t>
            </w:r>
            <w:r>
              <w:rPr>
                <w:lang w:val="ru-RU" w:eastAsia="ru-RU"/>
              </w:rPr>
              <w:t>аналитических справок по итогам диагностических мероприятий</w:t>
            </w:r>
          </w:p>
        </w:tc>
        <w:tc>
          <w:tcPr>
            <w:tcW w:w="2191" w:type="dxa"/>
          </w:tcPr>
          <w:p w14:paraId="0E1B8DC8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В сроки, установленные локальным актом ОО (ориентировочно 10 рабочих дней после мероприятия)</w:t>
            </w:r>
          </w:p>
        </w:tc>
        <w:tc>
          <w:tcPr>
            <w:tcW w:w="2330" w:type="dxa"/>
          </w:tcPr>
          <w:p w14:paraId="521AE98D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Аналитическая справка</w:t>
            </w:r>
          </w:p>
        </w:tc>
        <w:tc>
          <w:tcPr>
            <w:tcW w:w="1936" w:type="dxa"/>
          </w:tcPr>
          <w:p w14:paraId="6D7EB364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СТ, ППк</w:t>
            </w:r>
          </w:p>
        </w:tc>
        <w:tc>
          <w:tcPr>
            <w:tcW w:w="2074" w:type="dxa"/>
          </w:tcPr>
          <w:p w14:paraId="30B4F61F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Обезличенные справки</w:t>
            </w:r>
          </w:p>
        </w:tc>
        <w:tc>
          <w:tcPr>
            <w:tcW w:w="2537" w:type="dxa"/>
          </w:tcPr>
          <w:p w14:paraId="2952C13B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 xml:space="preserve">Аналитические справки подготовлены по итогам </w:t>
            </w:r>
            <w:r>
              <w:rPr>
                <w:lang w:val="ru-RU" w:eastAsia="ru-RU"/>
              </w:rPr>
              <w:t>проведённых диагностических мероприятий в сроки, установленные локальным актом организации</w:t>
            </w:r>
          </w:p>
        </w:tc>
      </w:tr>
      <w:tr w:rsidR="00C8732D" w14:paraId="5E553229" w14:textId="77777777">
        <w:trPr>
          <w:jc w:val="center"/>
        </w:trPr>
        <w:tc>
          <w:tcPr>
            <w:tcW w:w="710" w:type="dxa"/>
          </w:tcPr>
          <w:p w14:paraId="2F3478F6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7.7</w:t>
            </w:r>
          </w:p>
        </w:tc>
        <w:tc>
          <w:tcPr>
            <w:tcW w:w="705" w:type="dxa"/>
          </w:tcPr>
          <w:p w14:paraId="0B1151AF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ЛА</w:t>
            </w:r>
          </w:p>
        </w:tc>
        <w:tc>
          <w:tcPr>
            <w:tcW w:w="2654" w:type="dxa"/>
          </w:tcPr>
          <w:p w14:paraId="327751A9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Промежуточный мониторинг выполнения плана</w:t>
            </w:r>
          </w:p>
        </w:tc>
        <w:tc>
          <w:tcPr>
            <w:tcW w:w="2191" w:type="dxa"/>
          </w:tcPr>
          <w:p w14:paraId="268484E2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14–25.12.2026</w:t>
            </w:r>
          </w:p>
        </w:tc>
        <w:tc>
          <w:tcPr>
            <w:tcW w:w="2330" w:type="dxa"/>
          </w:tcPr>
          <w:p w14:paraId="44EA8654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Карта мониторинга, справка</w:t>
            </w:r>
          </w:p>
        </w:tc>
        <w:tc>
          <w:tcPr>
            <w:tcW w:w="1936" w:type="dxa"/>
          </w:tcPr>
          <w:p w14:paraId="74300F24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ЗД</w:t>
            </w:r>
          </w:p>
        </w:tc>
        <w:tc>
          <w:tcPr>
            <w:tcW w:w="2074" w:type="dxa"/>
          </w:tcPr>
          <w:p w14:paraId="72C1D4FB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Карта мониторинга, справка</w:t>
            </w:r>
          </w:p>
        </w:tc>
        <w:tc>
          <w:tcPr>
            <w:tcW w:w="2537" w:type="dxa"/>
          </w:tcPr>
          <w:p w14:paraId="11149999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 xml:space="preserve">Проанализировано 100 % </w:t>
            </w:r>
            <w:r>
              <w:rPr>
                <w:lang w:val="ru-RU" w:eastAsia="ru-RU"/>
              </w:rPr>
              <w:t>показателей</w:t>
            </w:r>
          </w:p>
        </w:tc>
      </w:tr>
      <w:tr w:rsidR="00C8732D" w14:paraId="42121947" w14:textId="77777777">
        <w:trPr>
          <w:jc w:val="center"/>
        </w:trPr>
        <w:tc>
          <w:tcPr>
            <w:tcW w:w="710" w:type="dxa"/>
          </w:tcPr>
          <w:p w14:paraId="057235DA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7.8</w:t>
            </w:r>
          </w:p>
        </w:tc>
        <w:tc>
          <w:tcPr>
            <w:tcW w:w="705" w:type="dxa"/>
          </w:tcPr>
          <w:p w14:paraId="09888F57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ЛА</w:t>
            </w:r>
          </w:p>
        </w:tc>
        <w:tc>
          <w:tcPr>
            <w:tcW w:w="2654" w:type="dxa"/>
          </w:tcPr>
          <w:p w14:paraId="56EFB759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Отчёт о работе за I полугодие</w:t>
            </w:r>
          </w:p>
        </w:tc>
        <w:tc>
          <w:tcPr>
            <w:tcW w:w="2191" w:type="dxa"/>
          </w:tcPr>
          <w:p w14:paraId="4559BAC2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12–23.01.2027</w:t>
            </w:r>
          </w:p>
        </w:tc>
        <w:tc>
          <w:tcPr>
            <w:tcW w:w="2330" w:type="dxa"/>
          </w:tcPr>
          <w:p w14:paraId="1E5E6DC2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Отчёт, выступление</w:t>
            </w:r>
          </w:p>
        </w:tc>
        <w:tc>
          <w:tcPr>
            <w:tcW w:w="1936" w:type="dxa"/>
          </w:tcPr>
          <w:p w14:paraId="27A577AE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АДМ</w:t>
            </w:r>
          </w:p>
        </w:tc>
        <w:tc>
          <w:tcPr>
            <w:tcW w:w="2074" w:type="dxa"/>
          </w:tcPr>
          <w:p w14:paraId="11ED1DA3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Полугодовой отчёт</w:t>
            </w:r>
          </w:p>
        </w:tc>
        <w:tc>
          <w:tcPr>
            <w:tcW w:w="2537" w:type="dxa"/>
          </w:tcPr>
          <w:p w14:paraId="5096BE5F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Отчёт представлен в срок</w:t>
            </w:r>
          </w:p>
        </w:tc>
      </w:tr>
      <w:tr w:rsidR="00C8732D" w14:paraId="7C422D67" w14:textId="77777777">
        <w:trPr>
          <w:jc w:val="center"/>
        </w:trPr>
        <w:tc>
          <w:tcPr>
            <w:tcW w:w="710" w:type="dxa"/>
          </w:tcPr>
          <w:p w14:paraId="4B609FAB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7.9</w:t>
            </w:r>
          </w:p>
        </w:tc>
        <w:tc>
          <w:tcPr>
            <w:tcW w:w="705" w:type="dxa"/>
          </w:tcPr>
          <w:p w14:paraId="54DA4C05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ЛА</w:t>
            </w:r>
          </w:p>
        </w:tc>
        <w:tc>
          <w:tcPr>
            <w:tcW w:w="2654" w:type="dxa"/>
          </w:tcPr>
          <w:p w14:paraId="55A3410B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Итоговый мониторинг и годовой отчёт</w:t>
            </w:r>
          </w:p>
        </w:tc>
        <w:tc>
          <w:tcPr>
            <w:tcW w:w="2191" w:type="dxa"/>
          </w:tcPr>
          <w:p w14:paraId="73032C0B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25.05–19.06.2027</w:t>
            </w:r>
          </w:p>
        </w:tc>
        <w:tc>
          <w:tcPr>
            <w:tcW w:w="2330" w:type="dxa"/>
          </w:tcPr>
          <w:p w14:paraId="5BBD9529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Отчёт, выступление на педагогическом совете</w:t>
            </w:r>
          </w:p>
        </w:tc>
        <w:tc>
          <w:tcPr>
            <w:tcW w:w="1936" w:type="dxa"/>
          </w:tcPr>
          <w:p w14:paraId="131026C8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АДМ, СТ</w:t>
            </w:r>
          </w:p>
        </w:tc>
        <w:tc>
          <w:tcPr>
            <w:tcW w:w="2074" w:type="dxa"/>
          </w:tcPr>
          <w:p w14:paraId="6DAC74CF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Годовой отчёт, карта мониторинга</w:t>
            </w:r>
          </w:p>
        </w:tc>
        <w:tc>
          <w:tcPr>
            <w:tcW w:w="2537" w:type="dxa"/>
          </w:tcPr>
          <w:p w14:paraId="0C0A2536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Выполнено не менее 90 % мероприятий плана</w:t>
            </w:r>
          </w:p>
        </w:tc>
      </w:tr>
      <w:tr w:rsidR="00C8732D" w14:paraId="4F02B922" w14:textId="77777777">
        <w:trPr>
          <w:jc w:val="center"/>
        </w:trPr>
        <w:tc>
          <w:tcPr>
            <w:tcW w:w="710" w:type="dxa"/>
          </w:tcPr>
          <w:p w14:paraId="11D4CFBE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7.10</w:t>
            </w:r>
          </w:p>
        </w:tc>
        <w:tc>
          <w:tcPr>
            <w:tcW w:w="705" w:type="dxa"/>
          </w:tcPr>
          <w:p w14:paraId="2C32614D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Б</w:t>
            </w:r>
          </w:p>
        </w:tc>
        <w:tc>
          <w:tcPr>
            <w:tcW w:w="2654" w:type="dxa"/>
          </w:tcPr>
          <w:p w14:paraId="23CB8012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Участие в работе методического объединения педагогов-психологов</w:t>
            </w:r>
          </w:p>
        </w:tc>
        <w:tc>
          <w:tcPr>
            <w:tcW w:w="2191" w:type="dxa"/>
          </w:tcPr>
          <w:p w14:paraId="50FCF5C0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По плану методического объединения</w:t>
            </w:r>
          </w:p>
        </w:tc>
        <w:tc>
          <w:tcPr>
            <w:tcW w:w="2330" w:type="dxa"/>
          </w:tcPr>
          <w:p w14:paraId="136C9DF8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Участие в заседании, выступление</w:t>
            </w:r>
          </w:p>
        </w:tc>
        <w:tc>
          <w:tcPr>
            <w:tcW w:w="1936" w:type="dxa"/>
          </w:tcPr>
          <w:p w14:paraId="48F4F70E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Методическое объединение</w:t>
            </w:r>
          </w:p>
        </w:tc>
        <w:tc>
          <w:tcPr>
            <w:tcW w:w="2074" w:type="dxa"/>
          </w:tcPr>
          <w:p w14:paraId="78B6A442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Материалы выступ</w:t>
            </w:r>
            <w:r>
              <w:rPr>
                <w:lang w:val="ru-RU" w:eastAsia="ru-RU"/>
              </w:rPr>
              <w:t>лений</w:t>
            </w:r>
          </w:p>
        </w:tc>
        <w:tc>
          <w:tcPr>
            <w:tcW w:w="2537" w:type="dxa"/>
          </w:tcPr>
          <w:p w14:paraId="11C85F75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Посещено не менее 75 % заседаний</w:t>
            </w:r>
          </w:p>
        </w:tc>
      </w:tr>
      <w:tr w:rsidR="00C8732D" w14:paraId="4CA31C84" w14:textId="77777777">
        <w:trPr>
          <w:jc w:val="center"/>
        </w:trPr>
        <w:tc>
          <w:tcPr>
            <w:tcW w:w="710" w:type="dxa"/>
          </w:tcPr>
          <w:p w14:paraId="36853EF2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7.11</w:t>
            </w:r>
          </w:p>
        </w:tc>
        <w:tc>
          <w:tcPr>
            <w:tcW w:w="705" w:type="dxa"/>
          </w:tcPr>
          <w:p w14:paraId="30CC8B7A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НПА</w:t>
            </w:r>
          </w:p>
        </w:tc>
        <w:tc>
          <w:tcPr>
            <w:tcW w:w="2654" w:type="dxa"/>
          </w:tcPr>
          <w:p w14:paraId="320F9EB0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Повышение квалификации</w:t>
            </w:r>
          </w:p>
        </w:tc>
        <w:tc>
          <w:tcPr>
            <w:tcW w:w="2191" w:type="dxa"/>
          </w:tcPr>
          <w:p w14:paraId="1C4797D6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 xml:space="preserve">В соответствии с планом-графиком организации </w:t>
            </w:r>
            <w:r>
              <w:rPr>
                <w:i/>
                <w:lang w:val="ru-RU" w:eastAsia="ru-RU"/>
              </w:rPr>
              <w:t>(устанавливает ОО)</w:t>
            </w:r>
          </w:p>
        </w:tc>
        <w:tc>
          <w:tcPr>
            <w:tcW w:w="2330" w:type="dxa"/>
          </w:tcPr>
          <w:p w14:paraId="0198B4AD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Обучение по дополнительной профессиональной программе</w:t>
            </w:r>
          </w:p>
        </w:tc>
        <w:tc>
          <w:tcPr>
            <w:tcW w:w="1936" w:type="dxa"/>
          </w:tcPr>
          <w:p w14:paraId="5A5812B5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АДМ</w:t>
            </w:r>
          </w:p>
        </w:tc>
        <w:tc>
          <w:tcPr>
            <w:tcW w:w="2074" w:type="dxa"/>
          </w:tcPr>
          <w:p w14:paraId="7FD29CFE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Документ о квалификации</w:t>
            </w:r>
          </w:p>
        </w:tc>
        <w:tc>
          <w:tcPr>
            <w:tcW w:w="2537" w:type="dxa"/>
          </w:tcPr>
          <w:p w14:paraId="4DDDAF83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Квалификация подтверждена</w:t>
            </w:r>
          </w:p>
        </w:tc>
      </w:tr>
      <w:tr w:rsidR="00C8732D" w14:paraId="23D0E410" w14:textId="77777777">
        <w:trPr>
          <w:jc w:val="center"/>
        </w:trPr>
        <w:tc>
          <w:tcPr>
            <w:tcW w:w="710" w:type="dxa"/>
          </w:tcPr>
          <w:p w14:paraId="2889CB52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7.12</w:t>
            </w:r>
          </w:p>
        </w:tc>
        <w:tc>
          <w:tcPr>
            <w:tcW w:w="705" w:type="dxa"/>
          </w:tcPr>
          <w:p w14:paraId="4949DAAF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ЛА</w:t>
            </w:r>
          </w:p>
        </w:tc>
        <w:tc>
          <w:tcPr>
            <w:tcW w:w="2654" w:type="dxa"/>
          </w:tcPr>
          <w:p w14:paraId="315759DF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Подготовка проекта плана работы на 2027–2028 учебный год</w:t>
            </w:r>
          </w:p>
        </w:tc>
        <w:tc>
          <w:tcPr>
            <w:tcW w:w="2191" w:type="dxa"/>
          </w:tcPr>
          <w:p w14:paraId="7F1F81DF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01–31.08.2027</w:t>
            </w:r>
          </w:p>
        </w:tc>
        <w:tc>
          <w:tcPr>
            <w:tcW w:w="2330" w:type="dxa"/>
          </w:tcPr>
          <w:p w14:paraId="76C63B40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Разработка документа</w:t>
            </w:r>
          </w:p>
        </w:tc>
        <w:tc>
          <w:tcPr>
            <w:tcW w:w="1936" w:type="dxa"/>
          </w:tcPr>
          <w:p w14:paraId="2DDBEE2D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АДМ, СТ</w:t>
            </w:r>
          </w:p>
        </w:tc>
        <w:tc>
          <w:tcPr>
            <w:tcW w:w="2074" w:type="dxa"/>
          </w:tcPr>
          <w:p w14:paraId="694D0BC9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Проект плана</w:t>
            </w:r>
          </w:p>
        </w:tc>
        <w:tc>
          <w:tcPr>
            <w:tcW w:w="2537" w:type="dxa"/>
          </w:tcPr>
          <w:p w14:paraId="4BCA1D3F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Проект подготовлен до 31.08.2027</w:t>
            </w:r>
          </w:p>
        </w:tc>
      </w:tr>
    </w:tbl>
    <w:p w14:paraId="1FC9FC0D" w14:textId="77777777" w:rsidR="00C8732D" w:rsidRDefault="00C8732D">
      <w:pPr>
        <w:spacing w:after="80"/>
      </w:pPr>
    </w:p>
    <w:p w14:paraId="22D74814" w14:textId="77777777" w:rsidR="00C8732D" w:rsidRDefault="005076AD">
      <w:pPr>
        <w:pStyle w:val="21"/>
        <w:spacing w:after="120"/>
      </w:pPr>
      <w:bookmarkStart w:id="29" w:name="_Toc237045614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11.8. Участие в ППк, межведомственное взаимодействие, кризисная помощь</w:t>
      </w:r>
      <w:bookmarkEnd w:id="29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697"/>
        <w:gridCol w:w="693"/>
        <w:gridCol w:w="2369"/>
        <w:gridCol w:w="1947"/>
        <w:gridCol w:w="1861"/>
        <w:gridCol w:w="2059"/>
        <w:gridCol w:w="1759"/>
        <w:gridCol w:w="1789"/>
        <w:gridCol w:w="2104"/>
      </w:tblGrid>
      <w:tr w:rsidR="00C8732D" w14:paraId="6566DC03" w14:textId="77777777">
        <w:trPr>
          <w:cantSplit/>
          <w:tblHeader/>
          <w:jc w:val="center"/>
        </w:trPr>
        <w:tc>
          <w:tcPr>
            <w:tcW w:w="690" w:type="dxa"/>
            <w:shd w:val="clear" w:color="auto" w:fill="DCE6F1"/>
          </w:tcPr>
          <w:p w14:paraId="37F4FA70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№</w:t>
            </w:r>
          </w:p>
        </w:tc>
        <w:tc>
          <w:tcPr>
            <w:tcW w:w="687" w:type="dxa"/>
            <w:shd w:val="clear" w:color="auto" w:fill="DCE6F1"/>
          </w:tcPr>
          <w:p w14:paraId="4C3865FD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Ст.</w:t>
            </w:r>
          </w:p>
        </w:tc>
        <w:tc>
          <w:tcPr>
            <w:tcW w:w="2347" w:type="dxa"/>
            <w:shd w:val="clear" w:color="auto" w:fill="DCE6F1"/>
          </w:tcPr>
          <w:p w14:paraId="2AAD89CE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Мероприятие</w:t>
            </w:r>
          </w:p>
        </w:tc>
        <w:tc>
          <w:tcPr>
            <w:tcW w:w="1929" w:type="dxa"/>
            <w:shd w:val="clear" w:color="auto" w:fill="DCE6F1"/>
          </w:tcPr>
          <w:p w14:paraId="5E8C7714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 xml:space="preserve">Целевая </w:t>
            </w:r>
            <w:r>
              <w:rPr>
                <w:sz w:val="17"/>
                <w:lang w:val="ru-RU" w:eastAsia="ru-RU"/>
              </w:rPr>
              <w:t>группа</w:t>
            </w:r>
          </w:p>
        </w:tc>
        <w:tc>
          <w:tcPr>
            <w:tcW w:w="1844" w:type="dxa"/>
            <w:shd w:val="clear" w:color="auto" w:fill="DCE6F1"/>
          </w:tcPr>
          <w:p w14:paraId="4DC132E6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Сроки</w:t>
            </w:r>
          </w:p>
        </w:tc>
        <w:tc>
          <w:tcPr>
            <w:tcW w:w="2040" w:type="dxa"/>
            <w:shd w:val="clear" w:color="auto" w:fill="DCE6F1"/>
          </w:tcPr>
          <w:p w14:paraId="07CA8C55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Форма</w:t>
            </w:r>
          </w:p>
        </w:tc>
        <w:tc>
          <w:tcPr>
            <w:tcW w:w="1743" w:type="dxa"/>
            <w:shd w:val="clear" w:color="auto" w:fill="DCE6F1"/>
          </w:tcPr>
          <w:p w14:paraId="00764624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Взаимодействие</w:t>
            </w:r>
          </w:p>
        </w:tc>
        <w:tc>
          <w:tcPr>
            <w:tcW w:w="1773" w:type="dxa"/>
            <w:shd w:val="clear" w:color="auto" w:fill="DCE6F1"/>
          </w:tcPr>
          <w:p w14:paraId="546D7B77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Документация</w:t>
            </w:r>
          </w:p>
        </w:tc>
        <w:tc>
          <w:tcPr>
            <w:tcW w:w="2085" w:type="dxa"/>
            <w:shd w:val="clear" w:color="auto" w:fill="DCE6F1"/>
          </w:tcPr>
          <w:p w14:paraId="07265A67" w14:textId="77777777" w:rsidR="00C8732D" w:rsidRDefault="005076AD">
            <w:pPr>
              <w:pStyle w:val="aff9"/>
            </w:pPr>
            <w:r>
              <w:rPr>
                <w:sz w:val="17"/>
                <w:lang w:val="ru-RU" w:eastAsia="ru-RU"/>
              </w:rPr>
              <w:t>Ожидаемый результат</w:t>
            </w:r>
          </w:p>
        </w:tc>
      </w:tr>
      <w:tr w:rsidR="00C8732D" w14:paraId="36EC0359" w14:textId="77777777">
        <w:trPr>
          <w:jc w:val="center"/>
        </w:trPr>
        <w:tc>
          <w:tcPr>
            <w:tcW w:w="690" w:type="dxa"/>
          </w:tcPr>
          <w:p w14:paraId="36133A9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8.1</w:t>
            </w:r>
          </w:p>
        </w:tc>
        <w:tc>
          <w:tcPr>
            <w:tcW w:w="687" w:type="dxa"/>
          </w:tcPr>
          <w:p w14:paraId="1ABB114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ЛА</w:t>
            </w:r>
          </w:p>
        </w:tc>
        <w:tc>
          <w:tcPr>
            <w:tcW w:w="2347" w:type="dxa"/>
          </w:tcPr>
          <w:p w14:paraId="15930F5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Плановое заседание ППк № 1: определение детей, нуждающихся в сопровождении</w:t>
            </w:r>
          </w:p>
        </w:tc>
        <w:tc>
          <w:tcPr>
            <w:tcW w:w="1929" w:type="dxa"/>
          </w:tcPr>
          <w:p w14:paraId="45C02CB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Дети, нуждающиеся в сопровождении</w:t>
            </w:r>
          </w:p>
        </w:tc>
        <w:tc>
          <w:tcPr>
            <w:tcW w:w="1844" w:type="dxa"/>
          </w:tcPr>
          <w:p w14:paraId="78800D1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12–23.10.2026</w:t>
            </w:r>
          </w:p>
        </w:tc>
        <w:tc>
          <w:tcPr>
            <w:tcW w:w="2040" w:type="dxa"/>
          </w:tcPr>
          <w:p w14:paraId="6384314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Участие в заседании, подготовка представлений</w:t>
            </w:r>
          </w:p>
        </w:tc>
        <w:tc>
          <w:tcPr>
            <w:tcW w:w="1743" w:type="dxa"/>
          </w:tcPr>
          <w:p w14:paraId="61637AE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Члены </w:t>
            </w:r>
            <w:r>
              <w:rPr>
                <w:sz w:val="17"/>
                <w:lang w:val="ru-RU" w:eastAsia="ru-RU"/>
              </w:rPr>
              <w:t>ППк, В, УЛ, УД</w:t>
            </w:r>
          </w:p>
        </w:tc>
        <w:tc>
          <w:tcPr>
            <w:tcW w:w="1773" w:type="dxa"/>
          </w:tcPr>
          <w:p w14:paraId="406E273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Представления, коллегиальные заключения</w:t>
            </w:r>
          </w:p>
        </w:tc>
        <w:tc>
          <w:tcPr>
            <w:tcW w:w="2085" w:type="dxa"/>
          </w:tcPr>
          <w:p w14:paraId="5CE421A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Сформированы группы сопровождения</w:t>
            </w:r>
          </w:p>
        </w:tc>
      </w:tr>
      <w:tr w:rsidR="00C8732D" w14:paraId="0932DF6B" w14:textId="77777777">
        <w:trPr>
          <w:jc w:val="center"/>
        </w:trPr>
        <w:tc>
          <w:tcPr>
            <w:tcW w:w="690" w:type="dxa"/>
          </w:tcPr>
          <w:p w14:paraId="1749349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8.2</w:t>
            </w:r>
          </w:p>
        </w:tc>
        <w:tc>
          <w:tcPr>
            <w:tcW w:w="687" w:type="dxa"/>
          </w:tcPr>
          <w:p w14:paraId="6E7354B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ЛА</w:t>
            </w:r>
          </w:p>
        </w:tc>
        <w:tc>
          <w:tcPr>
            <w:tcW w:w="2347" w:type="dxa"/>
          </w:tcPr>
          <w:p w14:paraId="5986558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Плановое заседание ППк № 2: промежуточный анализ динамики</w:t>
            </w:r>
          </w:p>
        </w:tc>
        <w:tc>
          <w:tcPr>
            <w:tcW w:w="1929" w:type="dxa"/>
          </w:tcPr>
          <w:p w14:paraId="118C4D4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Дети групп сопровождения</w:t>
            </w:r>
          </w:p>
        </w:tc>
        <w:tc>
          <w:tcPr>
            <w:tcW w:w="1844" w:type="dxa"/>
          </w:tcPr>
          <w:p w14:paraId="4E7C59F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14–25.12.2026</w:t>
            </w:r>
          </w:p>
        </w:tc>
        <w:tc>
          <w:tcPr>
            <w:tcW w:w="2040" w:type="dxa"/>
          </w:tcPr>
          <w:p w14:paraId="1394C1D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Участие в заседании</w:t>
            </w:r>
          </w:p>
        </w:tc>
        <w:tc>
          <w:tcPr>
            <w:tcW w:w="1743" w:type="dxa"/>
          </w:tcPr>
          <w:p w14:paraId="4CDCE57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Члены ППк</w:t>
            </w:r>
          </w:p>
        </w:tc>
        <w:tc>
          <w:tcPr>
            <w:tcW w:w="1773" w:type="dxa"/>
          </w:tcPr>
          <w:p w14:paraId="515AEA7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Представления, карты </w:t>
            </w:r>
            <w:r>
              <w:rPr>
                <w:sz w:val="17"/>
                <w:lang w:val="ru-RU" w:eastAsia="ru-RU"/>
              </w:rPr>
              <w:t>сопровождения</w:t>
            </w:r>
          </w:p>
        </w:tc>
        <w:tc>
          <w:tcPr>
            <w:tcW w:w="2085" w:type="dxa"/>
          </w:tcPr>
          <w:p w14:paraId="27E14C2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Приняты решения о корректировке</w:t>
            </w:r>
          </w:p>
        </w:tc>
      </w:tr>
      <w:tr w:rsidR="00C8732D" w14:paraId="4D51FB96" w14:textId="77777777">
        <w:trPr>
          <w:jc w:val="center"/>
        </w:trPr>
        <w:tc>
          <w:tcPr>
            <w:tcW w:w="690" w:type="dxa"/>
          </w:tcPr>
          <w:p w14:paraId="7FB1B34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8.3</w:t>
            </w:r>
          </w:p>
        </w:tc>
        <w:tc>
          <w:tcPr>
            <w:tcW w:w="687" w:type="dxa"/>
          </w:tcPr>
          <w:p w14:paraId="5F37BFD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ЛА</w:t>
            </w:r>
          </w:p>
        </w:tc>
        <w:tc>
          <w:tcPr>
            <w:tcW w:w="2347" w:type="dxa"/>
          </w:tcPr>
          <w:p w14:paraId="78C6E66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Плановое заседание ППк № 3: корректировка сопровождения</w:t>
            </w:r>
          </w:p>
        </w:tc>
        <w:tc>
          <w:tcPr>
            <w:tcW w:w="1929" w:type="dxa"/>
          </w:tcPr>
          <w:p w14:paraId="0182EF9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Дети групп сопровождения и новые обращения</w:t>
            </w:r>
          </w:p>
        </w:tc>
        <w:tc>
          <w:tcPr>
            <w:tcW w:w="1844" w:type="dxa"/>
          </w:tcPr>
          <w:p w14:paraId="172D4CD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09–20.03.2027</w:t>
            </w:r>
          </w:p>
        </w:tc>
        <w:tc>
          <w:tcPr>
            <w:tcW w:w="2040" w:type="dxa"/>
          </w:tcPr>
          <w:p w14:paraId="3FE9B2A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Участие в заседании</w:t>
            </w:r>
          </w:p>
        </w:tc>
        <w:tc>
          <w:tcPr>
            <w:tcW w:w="1743" w:type="dxa"/>
          </w:tcPr>
          <w:p w14:paraId="037811F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Члены ППк</w:t>
            </w:r>
          </w:p>
        </w:tc>
        <w:tc>
          <w:tcPr>
            <w:tcW w:w="1773" w:type="dxa"/>
          </w:tcPr>
          <w:p w14:paraId="3055152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Представления, заключения</w:t>
            </w:r>
          </w:p>
        </w:tc>
        <w:tc>
          <w:tcPr>
            <w:tcW w:w="2085" w:type="dxa"/>
          </w:tcPr>
          <w:p w14:paraId="4B1A5C4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Выполнено не менее 95 % </w:t>
            </w:r>
            <w:r>
              <w:rPr>
                <w:sz w:val="17"/>
                <w:lang w:val="ru-RU" w:eastAsia="ru-RU"/>
              </w:rPr>
              <w:t>решений предыдущих заседаний</w:t>
            </w:r>
          </w:p>
        </w:tc>
      </w:tr>
      <w:tr w:rsidR="00C8732D" w14:paraId="515E4FC5" w14:textId="77777777">
        <w:trPr>
          <w:jc w:val="center"/>
        </w:trPr>
        <w:tc>
          <w:tcPr>
            <w:tcW w:w="690" w:type="dxa"/>
          </w:tcPr>
          <w:p w14:paraId="5D2D786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8.4</w:t>
            </w:r>
          </w:p>
        </w:tc>
        <w:tc>
          <w:tcPr>
            <w:tcW w:w="687" w:type="dxa"/>
          </w:tcPr>
          <w:p w14:paraId="3470786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ЛА</w:t>
            </w:r>
          </w:p>
        </w:tc>
        <w:tc>
          <w:tcPr>
            <w:tcW w:w="2347" w:type="dxa"/>
          </w:tcPr>
          <w:p w14:paraId="59C9079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Плановое заседание ППк № 4: итоги года, рекомендации при переходе в школу и на следующий возрастной этап</w:t>
            </w:r>
          </w:p>
        </w:tc>
        <w:tc>
          <w:tcPr>
            <w:tcW w:w="1929" w:type="dxa"/>
          </w:tcPr>
          <w:p w14:paraId="103476A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Дети групп сопровождения</w:t>
            </w:r>
          </w:p>
        </w:tc>
        <w:tc>
          <w:tcPr>
            <w:tcW w:w="1844" w:type="dxa"/>
          </w:tcPr>
          <w:p w14:paraId="47B8E63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18–29.05.2027</w:t>
            </w:r>
          </w:p>
        </w:tc>
        <w:tc>
          <w:tcPr>
            <w:tcW w:w="2040" w:type="dxa"/>
          </w:tcPr>
          <w:p w14:paraId="1B64CE5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Участие в заседании</w:t>
            </w:r>
          </w:p>
        </w:tc>
        <w:tc>
          <w:tcPr>
            <w:tcW w:w="1743" w:type="dxa"/>
          </w:tcPr>
          <w:p w14:paraId="054D550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Члены ППк</w:t>
            </w:r>
          </w:p>
        </w:tc>
        <w:tc>
          <w:tcPr>
            <w:tcW w:w="1773" w:type="dxa"/>
          </w:tcPr>
          <w:p w14:paraId="02C28F9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Представления, рекомендации</w:t>
            </w:r>
          </w:p>
        </w:tc>
        <w:tc>
          <w:tcPr>
            <w:tcW w:w="2085" w:type="dxa"/>
          </w:tcPr>
          <w:p w14:paraId="7D0C066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Рекомендации подг</w:t>
            </w:r>
            <w:r>
              <w:rPr>
                <w:sz w:val="17"/>
                <w:lang w:val="ru-RU" w:eastAsia="ru-RU"/>
              </w:rPr>
              <w:t>отовлены по 100 % детей</w:t>
            </w:r>
          </w:p>
        </w:tc>
      </w:tr>
      <w:tr w:rsidR="00C8732D" w14:paraId="4F2529F1" w14:textId="77777777">
        <w:trPr>
          <w:jc w:val="center"/>
        </w:trPr>
        <w:tc>
          <w:tcPr>
            <w:tcW w:w="690" w:type="dxa"/>
          </w:tcPr>
          <w:p w14:paraId="2A272BE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8.5</w:t>
            </w:r>
          </w:p>
        </w:tc>
        <w:tc>
          <w:tcPr>
            <w:tcW w:w="687" w:type="dxa"/>
          </w:tcPr>
          <w:p w14:paraId="3BCB457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</w:t>
            </w:r>
          </w:p>
        </w:tc>
        <w:tc>
          <w:tcPr>
            <w:tcW w:w="2347" w:type="dxa"/>
          </w:tcPr>
          <w:p w14:paraId="00356B5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Внеплановые заседания ППк</w:t>
            </w:r>
          </w:p>
        </w:tc>
        <w:tc>
          <w:tcPr>
            <w:tcW w:w="1929" w:type="dxa"/>
          </w:tcPr>
          <w:p w14:paraId="1C645C9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Дети по обращениям</w:t>
            </w:r>
          </w:p>
        </w:tc>
        <w:tc>
          <w:tcPr>
            <w:tcW w:w="1844" w:type="dxa"/>
          </w:tcPr>
          <w:p w14:paraId="5140371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 сроки, установленные положением о ППк</w:t>
            </w:r>
          </w:p>
        </w:tc>
        <w:tc>
          <w:tcPr>
            <w:tcW w:w="2040" w:type="dxa"/>
          </w:tcPr>
          <w:p w14:paraId="278D49D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Участие в заседании</w:t>
            </w:r>
          </w:p>
        </w:tc>
        <w:tc>
          <w:tcPr>
            <w:tcW w:w="1743" w:type="dxa"/>
          </w:tcPr>
          <w:p w14:paraId="7257701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Члены ППк, родители</w:t>
            </w:r>
          </w:p>
        </w:tc>
        <w:tc>
          <w:tcPr>
            <w:tcW w:w="1773" w:type="dxa"/>
          </w:tcPr>
          <w:p w14:paraId="1F73DCC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Представления, заключения</w:t>
            </w:r>
          </w:p>
        </w:tc>
        <w:tc>
          <w:tcPr>
            <w:tcW w:w="2085" w:type="dxa"/>
          </w:tcPr>
          <w:p w14:paraId="3AEA720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Обращения рассмотрены в установленный срок — 100 %</w:t>
            </w:r>
          </w:p>
        </w:tc>
      </w:tr>
      <w:tr w:rsidR="00C8732D" w14:paraId="76E9FD3C" w14:textId="77777777">
        <w:trPr>
          <w:jc w:val="center"/>
        </w:trPr>
        <w:tc>
          <w:tcPr>
            <w:tcW w:w="690" w:type="dxa"/>
          </w:tcPr>
          <w:p w14:paraId="5FC6F39E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8.6</w:t>
            </w:r>
          </w:p>
        </w:tc>
        <w:tc>
          <w:tcPr>
            <w:tcW w:w="687" w:type="dxa"/>
          </w:tcPr>
          <w:p w14:paraId="6E7CD1E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НПА</w:t>
            </w:r>
          </w:p>
        </w:tc>
        <w:tc>
          <w:tcPr>
            <w:tcW w:w="2347" w:type="dxa"/>
          </w:tcPr>
          <w:p w14:paraId="458DA57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Подготовка материалов для направления детей на ПМПК</w:t>
            </w:r>
          </w:p>
        </w:tc>
        <w:tc>
          <w:tcPr>
            <w:tcW w:w="1929" w:type="dxa"/>
          </w:tcPr>
          <w:p w14:paraId="6612C87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 решению ППк</w:t>
            </w:r>
          </w:p>
        </w:tc>
        <w:tc>
          <w:tcPr>
            <w:tcW w:w="1844" w:type="dxa"/>
          </w:tcPr>
          <w:p w14:paraId="79A2249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В течение 10 рабочих дней с даты решения </w:t>
            </w:r>
            <w:r>
              <w:rPr>
                <w:i/>
                <w:sz w:val="17"/>
                <w:lang w:val="ru-RU" w:eastAsia="ru-RU"/>
              </w:rPr>
              <w:t>(устанавливает ОО)</w:t>
            </w:r>
          </w:p>
        </w:tc>
        <w:tc>
          <w:tcPr>
            <w:tcW w:w="2040" w:type="dxa"/>
          </w:tcPr>
          <w:p w14:paraId="5C62DC7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Подготовка представления, консультирование родителей</w:t>
            </w:r>
          </w:p>
        </w:tc>
        <w:tc>
          <w:tcPr>
            <w:tcW w:w="1743" w:type="dxa"/>
          </w:tcPr>
          <w:p w14:paraId="57B0CE2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ППк, В, УЛ, УД</w:t>
            </w:r>
          </w:p>
        </w:tc>
        <w:tc>
          <w:tcPr>
            <w:tcW w:w="1773" w:type="dxa"/>
          </w:tcPr>
          <w:p w14:paraId="34E23B0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Представления, согласия</w:t>
            </w:r>
          </w:p>
        </w:tc>
        <w:tc>
          <w:tcPr>
            <w:tcW w:w="2085" w:type="dxa"/>
          </w:tcPr>
          <w:p w14:paraId="65FEB17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Материалы подготовлены в срок — 100 % </w:t>
            </w:r>
            <w:r>
              <w:rPr>
                <w:i/>
                <w:sz w:val="17"/>
                <w:lang w:val="ru-RU" w:eastAsia="ru-RU"/>
              </w:rPr>
              <w:t>(устанавливает ОО)</w:t>
            </w:r>
          </w:p>
        </w:tc>
      </w:tr>
      <w:tr w:rsidR="00C8732D" w14:paraId="082D3422" w14:textId="77777777">
        <w:trPr>
          <w:jc w:val="center"/>
        </w:trPr>
        <w:tc>
          <w:tcPr>
            <w:tcW w:w="690" w:type="dxa"/>
          </w:tcPr>
          <w:p w14:paraId="09A4E80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8.7</w:t>
            </w:r>
          </w:p>
        </w:tc>
        <w:tc>
          <w:tcPr>
            <w:tcW w:w="687" w:type="dxa"/>
          </w:tcPr>
          <w:p w14:paraId="1666FAF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НПА</w:t>
            </w:r>
          </w:p>
        </w:tc>
        <w:tc>
          <w:tcPr>
            <w:tcW w:w="2347" w:type="dxa"/>
          </w:tcPr>
          <w:p w14:paraId="07B5963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Взаимодействие с ПМПК и центром психолого-педагогической, медицинской и социальной помощи</w:t>
            </w:r>
          </w:p>
        </w:tc>
        <w:tc>
          <w:tcPr>
            <w:tcW w:w="1929" w:type="dxa"/>
          </w:tcPr>
          <w:p w14:paraId="5C508B5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Дети с особыми образовательными потребностями</w:t>
            </w:r>
          </w:p>
        </w:tc>
        <w:tc>
          <w:tcPr>
            <w:tcW w:w="1844" w:type="dxa"/>
          </w:tcPr>
          <w:p w14:paraId="18FDFD1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 течение года</w:t>
            </w:r>
          </w:p>
        </w:tc>
        <w:tc>
          <w:tcPr>
            <w:tcW w:w="2040" w:type="dxa"/>
          </w:tcPr>
          <w:p w14:paraId="62E2501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Подготовка материалов, консультации, ре</w:t>
            </w:r>
            <w:r>
              <w:rPr>
                <w:sz w:val="17"/>
                <w:lang w:val="ru-RU" w:eastAsia="ru-RU"/>
              </w:rPr>
              <w:t>ализация рекомендаций</w:t>
            </w:r>
          </w:p>
        </w:tc>
        <w:tc>
          <w:tcPr>
            <w:tcW w:w="1743" w:type="dxa"/>
          </w:tcPr>
          <w:p w14:paraId="1F265C5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ППк, [наименования организаций]</w:t>
            </w:r>
          </w:p>
        </w:tc>
        <w:tc>
          <w:tcPr>
            <w:tcW w:w="1773" w:type="dxa"/>
          </w:tcPr>
          <w:p w14:paraId="1DB0557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Карты сопровождения, копии документов</w:t>
            </w:r>
          </w:p>
        </w:tc>
        <w:tc>
          <w:tcPr>
            <w:tcW w:w="2085" w:type="dxa"/>
          </w:tcPr>
          <w:p w14:paraId="10CC498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Реализовано не менее 95 % рекомендаций </w:t>
            </w:r>
            <w:r>
              <w:rPr>
                <w:i/>
                <w:sz w:val="17"/>
                <w:lang w:val="ru-RU" w:eastAsia="ru-RU"/>
              </w:rPr>
              <w:t>(устанавливает ОО)</w:t>
            </w:r>
          </w:p>
        </w:tc>
      </w:tr>
      <w:tr w:rsidR="00C8732D" w14:paraId="7A36C830" w14:textId="77777777">
        <w:trPr>
          <w:jc w:val="center"/>
        </w:trPr>
        <w:tc>
          <w:tcPr>
            <w:tcW w:w="690" w:type="dxa"/>
          </w:tcPr>
          <w:p w14:paraId="4935B466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8.8</w:t>
            </w:r>
          </w:p>
        </w:tc>
        <w:tc>
          <w:tcPr>
            <w:tcW w:w="687" w:type="dxa"/>
          </w:tcPr>
          <w:p w14:paraId="2C5681C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НПА</w:t>
            </w:r>
          </w:p>
        </w:tc>
        <w:tc>
          <w:tcPr>
            <w:tcW w:w="2347" w:type="dxa"/>
          </w:tcPr>
          <w:p w14:paraId="0DBE59A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Взаимодействие с КДН и ЗП, ПДН, органами опеки и попечительства</w:t>
            </w:r>
          </w:p>
        </w:tc>
        <w:tc>
          <w:tcPr>
            <w:tcW w:w="1929" w:type="dxa"/>
          </w:tcPr>
          <w:p w14:paraId="5A82671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Дети из семей группы риска и </w:t>
            </w:r>
            <w:r>
              <w:rPr>
                <w:sz w:val="17"/>
                <w:lang w:val="ru-RU" w:eastAsia="ru-RU"/>
              </w:rPr>
              <w:t>находящихся в социально опасном положении</w:t>
            </w:r>
          </w:p>
        </w:tc>
        <w:tc>
          <w:tcPr>
            <w:tcW w:w="1844" w:type="dxa"/>
          </w:tcPr>
          <w:p w14:paraId="57BA784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 течение года</w:t>
            </w:r>
          </w:p>
        </w:tc>
        <w:tc>
          <w:tcPr>
            <w:tcW w:w="2040" w:type="dxa"/>
          </w:tcPr>
          <w:p w14:paraId="27A55D9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Подготовка информации в установленном порядке, участие в мероприятиях</w:t>
            </w:r>
          </w:p>
        </w:tc>
        <w:tc>
          <w:tcPr>
            <w:tcW w:w="1743" w:type="dxa"/>
          </w:tcPr>
          <w:p w14:paraId="0E033D6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АДМ, [наименования органов]</w:t>
            </w:r>
          </w:p>
        </w:tc>
        <w:tc>
          <w:tcPr>
            <w:tcW w:w="1773" w:type="dxa"/>
          </w:tcPr>
          <w:p w14:paraId="2D563A1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Документы с ограниченным доступом</w:t>
            </w:r>
          </w:p>
        </w:tc>
        <w:tc>
          <w:tcPr>
            <w:tcW w:w="2085" w:type="dxa"/>
          </w:tcPr>
          <w:p w14:paraId="5FFFFA6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Запросы исполнены в срок — 100 % </w:t>
            </w:r>
            <w:r>
              <w:rPr>
                <w:i/>
                <w:sz w:val="17"/>
                <w:lang w:val="ru-RU" w:eastAsia="ru-RU"/>
              </w:rPr>
              <w:t>(устанавливает ОО)</w:t>
            </w:r>
          </w:p>
        </w:tc>
      </w:tr>
      <w:tr w:rsidR="00C8732D" w14:paraId="518C5CAD" w14:textId="77777777">
        <w:trPr>
          <w:jc w:val="center"/>
        </w:trPr>
        <w:tc>
          <w:tcPr>
            <w:tcW w:w="690" w:type="dxa"/>
          </w:tcPr>
          <w:p w14:paraId="22AADA2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8.9</w:t>
            </w:r>
          </w:p>
        </w:tc>
        <w:tc>
          <w:tcPr>
            <w:tcW w:w="687" w:type="dxa"/>
          </w:tcPr>
          <w:p w14:paraId="0F80597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Б</w:t>
            </w:r>
          </w:p>
        </w:tc>
        <w:tc>
          <w:tcPr>
            <w:tcW w:w="2347" w:type="dxa"/>
          </w:tcPr>
          <w:p w14:paraId="49F6279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Взаимоде</w:t>
            </w:r>
            <w:r>
              <w:rPr>
                <w:sz w:val="17"/>
                <w:lang w:val="ru-RU" w:eastAsia="ru-RU"/>
              </w:rPr>
              <w:t>йствие с общеобразовательными организациями по вопросам преемственности</w:t>
            </w:r>
          </w:p>
        </w:tc>
        <w:tc>
          <w:tcPr>
            <w:tcW w:w="1929" w:type="dxa"/>
          </w:tcPr>
          <w:p w14:paraId="035AA10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Дети подготовительной к школе группы</w:t>
            </w:r>
          </w:p>
        </w:tc>
        <w:tc>
          <w:tcPr>
            <w:tcW w:w="1844" w:type="dxa"/>
          </w:tcPr>
          <w:p w14:paraId="46DF7D9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Март — май 2027</w:t>
            </w:r>
          </w:p>
        </w:tc>
        <w:tc>
          <w:tcPr>
            <w:tcW w:w="2040" w:type="dxa"/>
          </w:tcPr>
          <w:p w14:paraId="06E164EB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Совместные мероприятия, передача обобщённой информации при согласии родителей</w:t>
            </w:r>
          </w:p>
        </w:tc>
        <w:tc>
          <w:tcPr>
            <w:tcW w:w="1743" w:type="dxa"/>
          </w:tcPr>
          <w:p w14:paraId="0FE9502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СТ, АДМ</w:t>
            </w:r>
          </w:p>
        </w:tc>
        <w:tc>
          <w:tcPr>
            <w:tcW w:w="1773" w:type="dxa"/>
          </w:tcPr>
          <w:p w14:paraId="04B4DEA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План мероприятия</w:t>
            </w:r>
          </w:p>
        </w:tc>
        <w:tc>
          <w:tcPr>
            <w:tcW w:w="2085" w:type="dxa"/>
          </w:tcPr>
          <w:p w14:paraId="29CDA6F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Обеспечена </w:t>
            </w:r>
            <w:r>
              <w:rPr>
                <w:sz w:val="17"/>
                <w:lang w:val="ru-RU" w:eastAsia="ru-RU"/>
              </w:rPr>
              <w:t>преемственность; не менее 2 мероприятий</w:t>
            </w:r>
          </w:p>
        </w:tc>
      </w:tr>
      <w:tr w:rsidR="00C8732D" w14:paraId="2E8380E1" w14:textId="77777777">
        <w:trPr>
          <w:jc w:val="center"/>
        </w:trPr>
        <w:tc>
          <w:tcPr>
            <w:tcW w:w="690" w:type="dxa"/>
          </w:tcPr>
          <w:p w14:paraId="10CC431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8.10</w:t>
            </w:r>
          </w:p>
        </w:tc>
        <w:tc>
          <w:tcPr>
            <w:tcW w:w="687" w:type="dxa"/>
          </w:tcPr>
          <w:p w14:paraId="0736DF4A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НПА</w:t>
            </w:r>
          </w:p>
        </w:tc>
        <w:tc>
          <w:tcPr>
            <w:tcW w:w="2347" w:type="dxa"/>
          </w:tcPr>
          <w:p w14:paraId="5F20DF1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Реализация алгоритма действий при выявлении признаков кризисной ситуации (раздел 17)</w:t>
            </w:r>
          </w:p>
        </w:tc>
        <w:tc>
          <w:tcPr>
            <w:tcW w:w="1929" w:type="dxa"/>
          </w:tcPr>
          <w:p w14:paraId="0B1C557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Дети, семьи</w:t>
            </w:r>
          </w:p>
        </w:tc>
        <w:tc>
          <w:tcPr>
            <w:tcW w:w="1844" w:type="dxa"/>
          </w:tcPr>
          <w:p w14:paraId="5906BE32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По факту, незамедлительно </w:t>
            </w:r>
            <w:r>
              <w:rPr>
                <w:i/>
                <w:sz w:val="17"/>
                <w:lang w:val="ru-RU" w:eastAsia="ru-RU"/>
              </w:rPr>
              <w:t>(устанавливает ОО)</w:t>
            </w:r>
          </w:p>
        </w:tc>
        <w:tc>
          <w:tcPr>
            <w:tcW w:w="2040" w:type="dxa"/>
          </w:tcPr>
          <w:p w14:paraId="72BB5E7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Оценка ситуации, обеспечение безопасности, информирование, привл</w:t>
            </w:r>
            <w:r>
              <w:rPr>
                <w:sz w:val="17"/>
                <w:lang w:val="ru-RU" w:eastAsia="ru-RU"/>
              </w:rPr>
              <w:t>ечение служб</w:t>
            </w:r>
          </w:p>
        </w:tc>
        <w:tc>
          <w:tcPr>
            <w:tcW w:w="1743" w:type="dxa"/>
          </w:tcPr>
          <w:p w14:paraId="19235D4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АДМ, В, родители, профильные службы</w:t>
            </w:r>
          </w:p>
        </w:tc>
        <w:tc>
          <w:tcPr>
            <w:tcW w:w="1773" w:type="dxa"/>
          </w:tcPr>
          <w:p w14:paraId="7CBD940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Документы по локальному акту</w:t>
            </w:r>
          </w:p>
        </w:tc>
        <w:tc>
          <w:tcPr>
            <w:tcW w:w="2085" w:type="dxa"/>
          </w:tcPr>
          <w:p w14:paraId="0FE3BAD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Соблюдён установленный порядок — 100 % </w:t>
            </w:r>
            <w:r>
              <w:rPr>
                <w:i/>
                <w:sz w:val="17"/>
                <w:lang w:val="ru-RU" w:eastAsia="ru-RU"/>
              </w:rPr>
              <w:t>(устанавливает ОО)</w:t>
            </w:r>
          </w:p>
        </w:tc>
      </w:tr>
      <w:tr w:rsidR="00C8732D" w14:paraId="11118839" w14:textId="77777777">
        <w:trPr>
          <w:jc w:val="center"/>
        </w:trPr>
        <w:tc>
          <w:tcPr>
            <w:tcW w:w="690" w:type="dxa"/>
          </w:tcPr>
          <w:p w14:paraId="05F4091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8.11</w:t>
            </w:r>
          </w:p>
        </w:tc>
        <w:tc>
          <w:tcPr>
            <w:tcW w:w="687" w:type="dxa"/>
          </w:tcPr>
          <w:p w14:paraId="7E0E5B0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ЛА</w:t>
            </w:r>
          </w:p>
        </w:tc>
        <w:tc>
          <w:tcPr>
            <w:tcW w:w="2347" w:type="dxa"/>
          </w:tcPr>
          <w:p w14:paraId="07C7E07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Резервирование рабочего времени для экстренных обращений</w:t>
            </w:r>
          </w:p>
        </w:tc>
        <w:tc>
          <w:tcPr>
            <w:tcW w:w="1929" w:type="dxa"/>
          </w:tcPr>
          <w:p w14:paraId="19F9CC9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Все участники образовательных отношений</w:t>
            </w:r>
          </w:p>
        </w:tc>
        <w:tc>
          <w:tcPr>
            <w:tcW w:w="1844" w:type="dxa"/>
          </w:tcPr>
          <w:p w14:paraId="1F2A23D5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Еженедельно, не менее 1 часа</w:t>
            </w:r>
          </w:p>
        </w:tc>
        <w:tc>
          <w:tcPr>
            <w:tcW w:w="2040" w:type="dxa"/>
          </w:tcPr>
          <w:p w14:paraId="2EAD629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Резерв в циклограмме</w:t>
            </w:r>
          </w:p>
        </w:tc>
        <w:tc>
          <w:tcPr>
            <w:tcW w:w="1743" w:type="dxa"/>
          </w:tcPr>
          <w:p w14:paraId="4CAC2E3F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ЗД</w:t>
            </w:r>
          </w:p>
        </w:tc>
        <w:tc>
          <w:tcPr>
            <w:tcW w:w="1773" w:type="dxa"/>
          </w:tcPr>
          <w:p w14:paraId="0476F63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Циклограмма</w:t>
            </w:r>
          </w:p>
        </w:tc>
        <w:tc>
          <w:tcPr>
            <w:tcW w:w="2085" w:type="dxa"/>
          </w:tcPr>
          <w:p w14:paraId="62D14359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Резерв не заполняется плановыми мероприятиями</w:t>
            </w:r>
          </w:p>
        </w:tc>
      </w:tr>
      <w:tr w:rsidR="00C8732D" w14:paraId="513DBE26" w14:textId="77777777">
        <w:trPr>
          <w:jc w:val="center"/>
        </w:trPr>
        <w:tc>
          <w:tcPr>
            <w:tcW w:w="690" w:type="dxa"/>
          </w:tcPr>
          <w:p w14:paraId="68A3B2D8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8.12</w:t>
            </w:r>
          </w:p>
        </w:tc>
        <w:tc>
          <w:tcPr>
            <w:tcW w:w="687" w:type="dxa"/>
          </w:tcPr>
          <w:p w14:paraId="6B10F4E3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ЛА</w:t>
            </w:r>
          </w:p>
        </w:tc>
        <w:tc>
          <w:tcPr>
            <w:tcW w:w="2347" w:type="dxa"/>
          </w:tcPr>
          <w:p w14:paraId="048FA24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Инструктаж педагогических работников по алгоритму кризисного реагирования</w:t>
            </w:r>
          </w:p>
        </w:tc>
        <w:tc>
          <w:tcPr>
            <w:tcW w:w="1929" w:type="dxa"/>
          </w:tcPr>
          <w:p w14:paraId="155224F0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Педагогические работники</w:t>
            </w:r>
          </w:p>
        </w:tc>
        <w:tc>
          <w:tcPr>
            <w:tcW w:w="1844" w:type="dxa"/>
          </w:tcPr>
          <w:p w14:paraId="0B5FD12D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 xml:space="preserve">25–31.08.2026; </w:t>
            </w:r>
            <w:r>
              <w:rPr>
                <w:sz w:val="17"/>
                <w:lang w:val="ru-RU" w:eastAsia="ru-RU"/>
              </w:rPr>
              <w:t>12–23.01.2027</w:t>
            </w:r>
          </w:p>
        </w:tc>
        <w:tc>
          <w:tcPr>
            <w:tcW w:w="2040" w:type="dxa"/>
          </w:tcPr>
          <w:p w14:paraId="75E8517C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Инструктаж, памятка</w:t>
            </w:r>
          </w:p>
        </w:tc>
        <w:tc>
          <w:tcPr>
            <w:tcW w:w="1743" w:type="dxa"/>
          </w:tcPr>
          <w:p w14:paraId="6C8AED57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АДМ, СТ</w:t>
            </w:r>
          </w:p>
        </w:tc>
        <w:tc>
          <w:tcPr>
            <w:tcW w:w="1773" w:type="dxa"/>
          </w:tcPr>
          <w:p w14:paraId="28C02701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Лист ознакомления, памятка</w:t>
            </w:r>
          </w:p>
        </w:tc>
        <w:tc>
          <w:tcPr>
            <w:tcW w:w="2085" w:type="dxa"/>
          </w:tcPr>
          <w:p w14:paraId="6EA529B4" w14:textId="77777777" w:rsidR="00C8732D" w:rsidRDefault="005076AD">
            <w:pPr>
              <w:pStyle w:val="aff8"/>
            </w:pPr>
            <w:r>
              <w:rPr>
                <w:sz w:val="17"/>
                <w:lang w:val="ru-RU" w:eastAsia="ru-RU"/>
              </w:rPr>
              <w:t>Охват не менее 95 %</w:t>
            </w:r>
          </w:p>
        </w:tc>
      </w:tr>
    </w:tbl>
    <w:p w14:paraId="48B4970A" w14:textId="77777777" w:rsidR="00C8732D" w:rsidRDefault="00C8732D">
      <w:pPr>
        <w:sectPr w:rsidR="00C8732D">
          <w:footerReference w:type="default" r:id="rId10"/>
          <w:pgSz w:w="16838" w:h="11906" w:orient="landscape"/>
          <w:pgMar w:top="737" w:right="850" w:bottom="737" w:left="850" w:header="720" w:footer="567" w:gutter="0"/>
          <w:cols w:space="720"/>
          <w:titlePg/>
          <w:docGrid w:linePitch="360"/>
        </w:sectPr>
      </w:pPr>
    </w:p>
    <w:p w14:paraId="53132F4D" w14:textId="77777777" w:rsidR="00C8732D" w:rsidRDefault="005076AD">
      <w:pPr>
        <w:pStyle w:val="1"/>
        <w:keepNext w:val="0"/>
        <w:spacing w:before="320" w:after="160"/>
      </w:pPr>
      <w:bookmarkStart w:id="30" w:name="_Toc237045615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12. Помесячный план</w:t>
      </w:r>
      <w:bookmarkEnd w:id="30"/>
    </w:p>
    <w:p w14:paraId="220A808E" w14:textId="77777777" w:rsidR="00C8732D" w:rsidRDefault="005076AD">
      <w:pPr>
        <w:pBdr>
          <w:left w:val="single" w:sz="18" w:space="8" w:color="1F3864"/>
        </w:pBdr>
        <w:spacing w:before="80" w:after="160"/>
        <w:ind w:left="340"/>
        <w:jc w:val="both"/>
      </w:pPr>
      <w:r>
        <w:rPr>
          <w:b/>
          <w:i/>
          <w:sz w:val="22"/>
          <w:lang w:val="ru-RU" w:eastAsia="ru-RU"/>
        </w:rPr>
        <w:t>Пометка «Модель Б».</w:t>
      </w:r>
      <w:r>
        <w:rPr>
          <w:i/>
          <w:sz w:val="22"/>
          <w:lang w:val="ru-RU" w:eastAsia="ru-RU"/>
        </w:rPr>
        <w:t xml:space="preserve"> Мероприятия приведены в объёме модели А (до 6 групп). Строки, которые в модели Б (7–12 групп) изменяются, содержат пометку «</w:t>
      </w:r>
      <w:r>
        <w:rPr>
          <w:b/>
          <w:i/>
          <w:sz w:val="22"/>
          <w:lang w:val="ru-RU" w:eastAsia="ru-RU"/>
        </w:rPr>
        <w:t>Модель Б:</w:t>
      </w:r>
      <w:r>
        <w:rPr>
          <w:i/>
          <w:sz w:val="22"/>
          <w:lang w:val="ru-RU" w:eastAsia="ru-RU"/>
        </w:rPr>
        <w:t xml:space="preserve"> …». Сводная таблица замен приведена в разделе о расчёте нагрузки.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1449"/>
        <w:gridCol w:w="4366"/>
        <w:gridCol w:w="3964"/>
      </w:tblGrid>
      <w:tr w:rsidR="00C8732D" w14:paraId="405A5CA1" w14:textId="77777777">
        <w:trPr>
          <w:cantSplit/>
          <w:tblHeader/>
          <w:jc w:val="center"/>
        </w:trPr>
        <w:tc>
          <w:tcPr>
            <w:tcW w:w="1428" w:type="dxa"/>
            <w:shd w:val="clear" w:color="auto" w:fill="DCE6F1"/>
          </w:tcPr>
          <w:p w14:paraId="07F28A6D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Месяц</w:t>
            </w:r>
          </w:p>
        </w:tc>
        <w:tc>
          <w:tcPr>
            <w:tcW w:w="4303" w:type="dxa"/>
            <w:shd w:val="clear" w:color="auto" w:fill="DCE6F1"/>
          </w:tcPr>
          <w:p w14:paraId="7EB52BF8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Мероприятия</w:t>
            </w:r>
          </w:p>
        </w:tc>
        <w:tc>
          <w:tcPr>
            <w:tcW w:w="3907" w:type="dxa"/>
            <w:shd w:val="clear" w:color="auto" w:fill="DCE6F1"/>
          </w:tcPr>
          <w:p w14:paraId="0764C807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Документация</w:t>
            </w:r>
          </w:p>
        </w:tc>
      </w:tr>
      <w:tr w:rsidR="00C8732D" w14:paraId="159D5DB2" w14:textId="77777777">
        <w:trPr>
          <w:jc w:val="center"/>
        </w:trPr>
        <w:tc>
          <w:tcPr>
            <w:tcW w:w="1428" w:type="dxa"/>
          </w:tcPr>
          <w:p w14:paraId="65A06D25" w14:textId="77777777" w:rsidR="00C8732D" w:rsidRDefault="005076AD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Август 2026</w:t>
            </w:r>
          </w:p>
        </w:tc>
        <w:tc>
          <w:tcPr>
            <w:tcW w:w="4303" w:type="dxa"/>
          </w:tcPr>
          <w:p w14:paraId="56880A6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Анализ рабо</w:t>
            </w:r>
            <w:r>
              <w:rPr>
                <w:sz w:val="21"/>
                <w:lang w:val="ru-RU" w:eastAsia="ru-RU"/>
              </w:rPr>
              <w:t>ты за 2025–2026 учебный год. Разработка плана, графика, циклограммы, графика консультаций. Проверка актуальности нормативной базы. Актуализация программ и диагностического инструментария. Подготовка бланков заявлений и согласий. Подготовка кабинета. Выступ</w:t>
            </w:r>
            <w:r>
              <w:rPr>
                <w:sz w:val="21"/>
                <w:lang w:val="ru-RU" w:eastAsia="ru-RU"/>
              </w:rPr>
              <w:t>ление на августовском педагогическом совете. Инструктаж педагогов по алгоритму кризисного реагирования. Подготовка плана работы ППк. Консультирование родителей вновь поступающих детей. Начало наблюдения за адаптацией. Представление плана на утверждение.</w:t>
            </w:r>
          </w:p>
        </w:tc>
        <w:tc>
          <w:tcPr>
            <w:tcW w:w="3907" w:type="dxa"/>
          </w:tcPr>
          <w:p w14:paraId="3C048CE1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Го</w:t>
            </w:r>
            <w:r>
              <w:rPr>
                <w:sz w:val="21"/>
                <w:lang w:val="ru-RU" w:eastAsia="ru-RU"/>
              </w:rPr>
              <w:t>довой отчёт за предыдущий год, план, график, циклограмма, программы, бланки заявлений и согласий, приказ об утверждении плана</w:t>
            </w:r>
          </w:p>
        </w:tc>
      </w:tr>
      <w:tr w:rsidR="00C8732D" w14:paraId="7C3EF64C" w14:textId="77777777">
        <w:trPr>
          <w:jc w:val="center"/>
        </w:trPr>
        <w:tc>
          <w:tcPr>
            <w:tcW w:w="1428" w:type="dxa"/>
          </w:tcPr>
          <w:p w14:paraId="512033DB" w14:textId="77777777" w:rsidR="00C8732D" w:rsidRDefault="005076AD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Сентябрь 2026</w:t>
            </w:r>
          </w:p>
        </w:tc>
        <w:tc>
          <w:tcPr>
            <w:tcW w:w="4303" w:type="dxa"/>
          </w:tcPr>
          <w:p w14:paraId="5B722941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Сопровождение адаптации вновь поступивших детей: наблюдение, ведение листов адаптации. Адаптационные игровые </w:t>
            </w:r>
            <w:r>
              <w:rPr>
                <w:sz w:val="21"/>
                <w:lang w:val="ru-RU" w:eastAsia="ru-RU"/>
              </w:rPr>
              <w:t>сеансы «Здравствуй, детский сад». Родительское собрание «Адаптация ребёнка к детскому саду». Консультирование воспитателей групп раннего возраста и младших групп. Индивидуальные консультации родителей. Сбор запросов от воспитателей. Информационный материал</w:t>
            </w:r>
            <w:r>
              <w:rPr>
                <w:sz w:val="21"/>
                <w:lang w:val="ru-RU" w:eastAsia="ru-RU"/>
              </w:rPr>
              <w:t xml:space="preserve"> для родителей.</w:t>
            </w:r>
          </w:p>
        </w:tc>
        <w:tc>
          <w:tcPr>
            <w:tcW w:w="3907" w:type="dxa"/>
          </w:tcPr>
          <w:p w14:paraId="45A59481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Листы адаптации, программа, согласия, журналы, текст выступления, памятка</w:t>
            </w:r>
          </w:p>
        </w:tc>
      </w:tr>
      <w:tr w:rsidR="00C8732D" w14:paraId="0E941526" w14:textId="77777777">
        <w:trPr>
          <w:jc w:val="center"/>
        </w:trPr>
        <w:tc>
          <w:tcPr>
            <w:tcW w:w="1428" w:type="dxa"/>
          </w:tcPr>
          <w:p w14:paraId="167BAEDC" w14:textId="77777777" w:rsidR="00C8732D" w:rsidRDefault="005076AD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Октябрь 2026</w:t>
            </w:r>
          </w:p>
        </w:tc>
        <w:tc>
          <w:tcPr>
            <w:tcW w:w="4303" w:type="dxa"/>
          </w:tcPr>
          <w:p w14:paraId="21EFDB1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Завершение адаптационных сеансов. Наблюдение во всех группах (первое посещение). Групповой скрининг готовности к школьному обучению в подготовительной г</w:t>
            </w:r>
            <w:r>
              <w:rPr>
                <w:sz w:val="21"/>
                <w:lang w:val="ru-RU" w:eastAsia="ru-RU"/>
              </w:rPr>
              <w:t>руппе. Оценка комфортности и безопасности развивающей предметно-пространственной среды. Изучение психологического климата в старших и подготовительных группах. Родительское собрание «Кризис трёх лет». ППк № 1: определение детей, нуждающихся в сопровождении</w:t>
            </w:r>
            <w:r>
              <w:rPr>
                <w:sz w:val="21"/>
                <w:lang w:val="ru-RU" w:eastAsia="ru-RU"/>
              </w:rPr>
              <w:t>. Аналитическая справка по итогам адаптации. Старт родительского клуба «Растём вместе».</w:t>
            </w:r>
          </w:p>
        </w:tc>
        <w:tc>
          <w:tcPr>
            <w:tcW w:w="3907" w:type="dxa"/>
          </w:tcPr>
          <w:p w14:paraId="09B56298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Согласия, протоколы, карты наблюдения, карта оценки среды, справки, представления на ППк</w:t>
            </w:r>
          </w:p>
        </w:tc>
      </w:tr>
      <w:tr w:rsidR="00C8732D" w14:paraId="6291DE3B" w14:textId="77777777">
        <w:trPr>
          <w:jc w:val="center"/>
        </w:trPr>
        <w:tc>
          <w:tcPr>
            <w:tcW w:w="1428" w:type="dxa"/>
          </w:tcPr>
          <w:p w14:paraId="61FC018F" w14:textId="77777777" w:rsidR="00C8732D" w:rsidRDefault="005076AD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Ноябрь 2026</w:t>
            </w:r>
          </w:p>
        </w:tc>
        <w:tc>
          <w:tcPr>
            <w:tcW w:w="4303" w:type="dxa"/>
          </w:tcPr>
          <w:p w14:paraId="1BD4B1FA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Углублённое обследование готовности к школе для детей группы внима</w:t>
            </w:r>
            <w:r>
              <w:rPr>
                <w:sz w:val="21"/>
                <w:lang w:val="ru-RU" w:eastAsia="ru-RU"/>
              </w:rPr>
              <w:t>ния. Диагностика познавательного и эмоционально-личностного развития в средних и старших группах (</w:t>
            </w:r>
            <w:r>
              <w:rPr>
                <w:b/>
                <w:sz w:val="21"/>
                <w:lang w:val="ru-RU" w:eastAsia="ru-RU"/>
              </w:rPr>
              <w:t>Модель Б:</w:t>
            </w:r>
            <w:r>
              <w:rPr>
                <w:sz w:val="21"/>
                <w:lang w:val="ru-RU" w:eastAsia="ru-RU"/>
              </w:rPr>
              <w:t xml:space="preserve"> только по запросу и решениям ППк). Старт развивающих программ «Я и мои чувства» и занятий для детей раннего возраста. Родительское собрание «Готовно</w:t>
            </w:r>
            <w:r>
              <w:rPr>
                <w:sz w:val="21"/>
                <w:lang w:val="ru-RU" w:eastAsia="ru-RU"/>
              </w:rPr>
              <w:t>сть к школе». Консультирование родителей по итогам скрининга. Семинар-практикум для педагогов «Ресурсы педагога: профилактика выгорания». Просветительские мероприятия по профилактике жестокого обращения. Детско-родительская встреча «Играем вместе». Пере</w:t>
            </w:r>
            <w:r>
              <w:rPr>
                <w:sz w:val="21"/>
                <w:lang w:val="ru-RU" w:eastAsia="ru-RU"/>
              </w:rPr>
              <w:lastRenderedPageBreak/>
              <w:t>дач</w:t>
            </w:r>
            <w:r>
              <w:rPr>
                <w:sz w:val="21"/>
                <w:lang w:val="ru-RU" w:eastAsia="ru-RU"/>
              </w:rPr>
              <w:t>а администрации рекомендаций по итогам оценки среды.</w:t>
            </w:r>
          </w:p>
        </w:tc>
        <w:tc>
          <w:tcPr>
            <w:tcW w:w="3907" w:type="dxa"/>
          </w:tcPr>
          <w:p w14:paraId="49BC944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lastRenderedPageBreak/>
              <w:t>Протоколы, заключения, программы, журналы, справки, рекомендации</w:t>
            </w:r>
          </w:p>
        </w:tc>
      </w:tr>
      <w:tr w:rsidR="00C8732D" w14:paraId="5CB15B28" w14:textId="77777777">
        <w:trPr>
          <w:jc w:val="center"/>
        </w:trPr>
        <w:tc>
          <w:tcPr>
            <w:tcW w:w="1428" w:type="dxa"/>
          </w:tcPr>
          <w:p w14:paraId="1107673C" w14:textId="77777777" w:rsidR="00C8732D" w:rsidRDefault="005076AD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Декабрь 2026</w:t>
            </w:r>
          </w:p>
        </w:tc>
        <w:tc>
          <w:tcPr>
            <w:tcW w:w="4303" w:type="dxa"/>
          </w:tcPr>
          <w:p w14:paraId="64102E8E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Промежуточная диагностика динамики детей групп сопровождения. Продолжение развивающих программ. Старт занятий «Скоро в школу</w:t>
            </w:r>
            <w:r>
              <w:rPr>
                <w:sz w:val="21"/>
                <w:lang w:val="ru-RU" w:eastAsia="ru-RU"/>
              </w:rPr>
              <w:t>». ППк № 2: промежуточный анализ динамики. Промежуточный мониторинг выполнения плана. Информационный материал для родителей. Родительский клуб.</w:t>
            </w:r>
          </w:p>
        </w:tc>
        <w:tc>
          <w:tcPr>
            <w:tcW w:w="3907" w:type="dxa"/>
          </w:tcPr>
          <w:p w14:paraId="5BD6DB8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Протоколы, карты сопровождения, карта мониторинга, справка</w:t>
            </w:r>
          </w:p>
        </w:tc>
      </w:tr>
      <w:tr w:rsidR="00C8732D" w14:paraId="5083D0C5" w14:textId="77777777">
        <w:trPr>
          <w:jc w:val="center"/>
        </w:trPr>
        <w:tc>
          <w:tcPr>
            <w:tcW w:w="1428" w:type="dxa"/>
          </w:tcPr>
          <w:p w14:paraId="1B02EA72" w14:textId="77777777" w:rsidR="00C8732D" w:rsidRDefault="005076AD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Январь 2027</w:t>
            </w:r>
          </w:p>
        </w:tc>
        <w:tc>
          <w:tcPr>
            <w:tcW w:w="4303" w:type="dxa"/>
          </w:tcPr>
          <w:p w14:paraId="59E8D3E1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Корректировка состава подгрупп и </w:t>
            </w:r>
            <w:r>
              <w:rPr>
                <w:sz w:val="21"/>
                <w:lang w:val="ru-RU" w:eastAsia="ru-RU"/>
              </w:rPr>
              <w:t>программ по решениям ППк № 2. Старт занятий «Мы вместе». Профилактика конфликтов и агрессивного поведения: консультирование воспитателей. Повторный инструктаж педагогов по алгоритму кризисного реагирования. Семинар-практикум для педагогов. Отчёт за I полуг</w:t>
            </w:r>
            <w:r>
              <w:rPr>
                <w:sz w:val="21"/>
                <w:lang w:val="ru-RU" w:eastAsia="ru-RU"/>
              </w:rPr>
              <w:t>одие. Корректировка плана при наличии оснований.</w:t>
            </w:r>
          </w:p>
        </w:tc>
        <w:tc>
          <w:tcPr>
            <w:tcW w:w="3907" w:type="dxa"/>
          </w:tcPr>
          <w:p w14:paraId="54154EF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Скорректированные программы, полугодовой отчёт, программа семинара</w:t>
            </w:r>
          </w:p>
        </w:tc>
      </w:tr>
      <w:tr w:rsidR="00C8732D" w14:paraId="62990AFD" w14:textId="77777777">
        <w:trPr>
          <w:jc w:val="center"/>
        </w:trPr>
        <w:tc>
          <w:tcPr>
            <w:tcW w:w="1428" w:type="dxa"/>
          </w:tcPr>
          <w:p w14:paraId="6BECEA62" w14:textId="77777777" w:rsidR="00C8732D" w:rsidRDefault="005076AD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Февраль 2027</w:t>
            </w:r>
          </w:p>
        </w:tc>
        <w:tc>
          <w:tcPr>
            <w:tcW w:w="4303" w:type="dxa"/>
          </w:tcPr>
          <w:p w14:paraId="7AE8A31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Диагностика эмоционального благополучия детей старших и подготовительных групп. Продолжение развивающих программ и </w:t>
            </w:r>
            <w:r>
              <w:rPr>
                <w:sz w:val="21"/>
                <w:lang w:val="ru-RU" w:eastAsia="ru-RU"/>
              </w:rPr>
              <w:t>занятий «Скоро в школу». Родительское собрание «Эмоции дошкольника». Занятия по профилактике страхов и тревожности. Работа с семьями группы риска: консультирование, взаимодействие с органами системы профилактики. Родительский клуб.</w:t>
            </w:r>
          </w:p>
        </w:tc>
        <w:tc>
          <w:tcPr>
            <w:tcW w:w="3907" w:type="dxa"/>
          </w:tcPr>
          <w:p w14:paraId="49C696EE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Протоколы, обезличенная </w:t>
            </w:r>
            <w:r>
              <w:rPr>
                <w:sz w:val="21"/>
                <w:lang w:val="ru-RU" w:eastAsia="ru-RU"/>
              </w:rPr>
              <w:t>справка, программы, журналы, карты сопровождения</w:t>
            </w:r>
          </w:p>
        </w:tc>
      </w:tr>
      <w:tr w:rsidR="00C8732D" w14:paraId="582DC15D" w14:textId="77777777">
        <w:trPr>
          <w:jc w:val="center"/>
        </w:trPr>
        <w:tc>
          <w:tcPr>
            <w:tcW w:w="1428" w:type="dxa"/>
          </w:tcPr>
          <w:p w14:paraId="244786A5" w14:textId="77777777" w:rsidR="00C8732D" w:rsidRDefault="005076AD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Март 2027</w:t>
            </w:r>
          </w:p>
        </w:tc>
        <w:tc>
          <w:tcPr>
            <w:tcW w:w="4303" w:type="dxa"/>
          </w:tcPr>
          <w:p w14:paraId="67052FA5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Наблюдение во всех группах (второе посещение). Повторная оценка среды и психологического климата (</w:t>
            </w:r>
            <w:r>
              <w:rPr>
                <w:b/>
                <w:sz w:val="21"/>
                <w:lang w:val="ru-RU" w:eastAsia="ru-RU"/>
              </w:rPr>
              <w:t>Модель Б:</w:t>
            </w:r>
            <w:r>
              <w:rPr>
                <w:sz w:val="21"/>
                <w:lang w:val="ru-RU" w:eastAsia="ru-RU"/>
              </w:rPr>
              <w:t xml:space="preserve"> только группы внимания). Завершение развивающих программ «Я и мои чувства» и «Мы вместе»</w:t>
            </w:r>
            <w:r>
              <w:rPr>
                <w:sz w:val="21"/>
                <w:lang w:val="ru-RU" w:eastAsia="ru-RU"/>
              </w:rPr>
              <w:t>. ППк № 3: корректировка сопровождения. Семинар-практикум для педагогов. Взаимодействие с общеобразовательными организациями по вопросам преемственности. Родительский клуб.</w:t>
            </w:r>
          </w:p>
        </w:tc>
        <w:tc>
          <w:tcPr>
            <w:tcW w:w="3907" w:type="dxa"/>
          </w:tcPr>
          <w:p w14:paraId="4D01C6A0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Карты наблюдения, карта оценки среды, обезличенная справка, представления на ППк</w:t>
            </w:r>
          </w:p>
        </w:tc>
      </w:tr>
      <w:tr w:rsidR="00C8732D" w14:paraId="34162F58" w14:textId="77777777">
        <w:trPr>
          <w:jc w:val="center"/>
        </w:trPr>
        <w:tc>
          <w:tcPr>
            <w:tcW w:w="1428" w:type="dxa"/>
          </w:tcPr>
          <w:p w14:paraId="6E5FF36F" w14:textId="77777777" w:rsidR="00C8732D" w:rsidRDefault="005076AD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А</w:t>
            </w:r>
            <w:r>
              <w:rPr>
                <w:b/>
                <w:sz w:val="21"/>
                <w:lang w:val="ru-RU" w:eastAsia="ru-RU"/>
              </w:rPr>
              <w:t>прель 2027</w:t>
            </w:r>
          </w:p>
        </w:tc>
        <w:tc>
          <w:tcPr>
            <w:tcW w:w="4303" w:type="dxa"/>
          </w:tcPr>
          <w:p w14:paraId="720AE3AE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Повторное обследование готовности к школьному обучению. Начало итоговой диагностики динамики. Изучение удовлетворённости родителей. Завершение занятий «Скоро в школу». Родительское собрание «Готовность к школе» (повторно). Консультирование родит</w:t>
            </w:r>
            <w:r>
              <w:rPr>
                <w:sz w:val="21"/>
                <w:lang w:val="ru-RU" w:eastAsia="ru-RU"/>
              </w:rPr>
              <w:t>елей будущих первоклассников. Семинар-практикум «Ресурсы педагога» (повторно). Детско-родительская встреча (</w:t>
            </w:r>
            <w:r>
              <w:rPr>
                <w:b/>
                <w:sz w:val="21"/>
                <w:lang w:val="ru-RU" w:eastAsia="ru-RU"/>
              </w:rPr>
              <w:t>Модель Б:</w:t>
            </w:r>
            <w:r>
              <w:rPr>
                <w:sz w:val="21"/>
                <w:lang w:val="ru-RU" w:eastAsia="ru-RU"/>
              </w:rPr>
              <w:t xml:space="preserve"> не проводится). Передача администрации рекомендаций по итогам весенней оценки среды.</w:t>
            </w:r>
          </w:p>
        </w:tc>
        <w:tc>
          <w:tcPr>
            <w:tcW w:w="3907" w:type="dxa"/>
          </w:tcPr>
          <w:p w14:paraId="26CD7BE1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Протоколы, справки, рекомендации, программа семинара</w:t>
            </w:r>
          </w:p>
        </w:tc>
      </w:tr>
      <w:tr w:rsidR="00C8732D" w14:paraId="627914A8" w14:textId="77777777">
        <w:trPr>
          <w:jc w:val="center"/>
        </w:trPr>
        <w:tc>
          <w:tcPr>
            <w:tcW w:w="1428" w:type="dxa"/>
          </w:tcPr>
          <w:p w14:paraId="52231D2E" w14:textId="77777777" w:rsidR="00C8732D" w:rsidRDefault="005076AD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Май 2027</w:t>
            </w:r>
          </w:p>
        </w:tc>
        <w:tc>
          <w:tcPr>
            <w:tcW w:w="4303" w:type="dxa"/>
          </w:tcPr>
          <w:p w14:paraId="2823623A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Завершение итоговой диагностики динамики и изучения удовлетворённости. Завершение развивающих программ. Консультирование родителей по итогам итоговой диагностики. Рекомендации родителям будущих первоклассников. Совместные мероприятия с общеобразо</w:t>
            </w:r>
            <w:r>
              <w:rPr>
                <w:sz w:val="21"/>
                <w:lang w:val="ru-RU" w:eastAsia="ru-RU"/>
              </w:rPr>
              <w:t xml:space="preserve">вательными организациями. ППк № 4: итоги года, рекомендации при переходе в школу и на следующий возрастной этап. </w:t>
            </w:r>
            <w:r>
              <w:rPr>
                <w:sz w:val="21"/>
                <w:lang w:val="ru-RU" w:eastAsia="ru-RU"/>
              </w:rPr>
              <w:lastRenderedPageBreak/>
              <w:t>Начало итогового мониторинга.</w:t>
            </w:r>
          </w:p>
        </w:tc>
        <w:tc>
          <w:tcPr>
            <w:tcW w:w="3907" w:type="dxa"/>
          </w:tcPr>
          <w:p w14:paraId="707C0FDA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lastRenderedPageBreak/>
              <w:t>Протоколы, карты сопровождения, рекомендации, представления на ППк, карта мониторинга</w:t>
            </w:r>
          </w:p>
        </w:tc>
      </w:tr>
      <w:tr w:rsidR="00C8732D" w14:paraId="75D01C34" w14:textId="77777777">
        <w:trPr>
          <w:jc w:val="center"/>
        </w:trPr>
        <w:tc>
          <w:tcPr>
            <w:tcW w:w="1428" w:type="dxa"/>
          </w:tcPr>
          <w:p w14:paraId="5A1A519D" w14:textId="77777777" w:rsidR="00C8732D" w:rsidRDefault="005076AD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Июнь 2027</w:t>
            </w:r>
          </w:p>
        </w:tc>
        <w:tc>
          <w:tcPr>
            <w:tcW w:w="4303" w:type="dxa"/>
          </w:tcPr>
          <w:p w14:paraId="3EB9D30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Завершение итогового мониторинга, подготовка годового отчёта. Выступление на итоговом педагогическом совете. Консультации по графику. Сопровождение адаптации детей, поступающих в летний период. Рекомендации семьям детей групп сопровождения на летний период</w:t>
            </w:r>
            <w:r>
              <w:rPr>
                <w:sz w:val="21"/>
                <w:lang w:val="ru-RU" w:eastAsia="ru-RU"/>
              </w:rPr>
              <w:t>. Систематизация и сдача документации. Анализ дефицитов и определение направлений повышения квалификации.</w:t>
            </w:r>
          </w:p>
        </w:tc>
        <w:tc>
          <w:tcPr>
            <w:tcW w:w="3907" w:type="dxa"/>
          </w:tcPr>
          <w:p w14:paraId="79E2331F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Годовой отчёт, карта мониторинга, справки, рекомендации, опись документов</w:t>
            </w:r>
          </w:p>
        </w:tc>
      </w:tr>
      <w:tr w:rsidR="00C8732D" w14:paraId="5A14F813" w14:textId="77777777">
        <w:trPr>
          <w:jc w:val="center"/>
        </w:trPr>
        <w:tc>
          <w:tcPr>
            <w:tcW w:w="1428" w:type="dxa"/>
          </w:tcPr>
          <w:p w14:paraId="4BD6DF1E" w14:textId="77777777" w:rsidR="00C8732D" w:rsidRDefault="005076AD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Июль 2027</w:t>
            </w:r>
          </w:p>
        </w:tc>
        <w:tc>
          <w:tcPr>
            <w:tcW w:w="4303" w:type="dxa"/>
          </w:tcPr>
          <w:p w14:paraId="0D3A4EDA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При наличии рабочих дней: сопровождение адаптации вновь поступивш</w:t>
            </w:r>
            <w:r>
              <w:rPr>
                <w:sz w:val="21"/>
                <w:lang w:val="ru-RU" w:eastAsia="ru-RU"/>
              </w:rPr>
              <w:t>их детей; изучение методических материалов; обучение по программам повышения квалификации; разработка материалов для родительского и педагогического просвещения.</w:t>
            </w:r>
          </w:p>
        </w:tc>
        <w:tc>
          <w:tcPr>
            <w:tcW w:w="3907" w:type="dxa"/>
          </w:tcPr>
          <w:p w14:paraId="10EFC994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Листы адаптации, материалы самообразования, документы о повышении квалификации</w:t>
            </w:r>
          </w:p>
        </w:tc>
      </w:tr>
      <w:tr w:rsidR="00C8732D" w14:paraId="74525302" w14:textId="77777777">
        <w:trPr>
          <w:jc w:val="center"/>
        </w:trPr>
        <w:tc>
          <w:tcPr>
            <w:tcW w:w="1428" w:type="dxa"/>
          </w:tcPr>
          <w:p w14:paraId="717DCB6A" w14:textId="77777777" w:rsidR="00C8732D" w:rsidRDefault="005076AD">
            <w:pPr>
              <w:pStyle w:val="aff8"/>
            </w:pPr>
            <w:r>
              <w:rPr>
                <w:b/>
                <w:sz w:val="21"/>
                <w:lang w:val="ru-RU" w:eastAsia="ru-RU"/>
              </w:rPr>
              <w:t>Август 2027</w:t>
            </w:r>
          </w:p>
        </w:tc>
        <w:tc>
          <w:tcPr>
            <w:tcW w:w="4303" w:type="dxa"/>
          </w:tcPr>
          <w:p w14:paraId="01F18B89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Ит</w:t>
            </w:r>
            <w:r>
              <w:rPr>
                <w:sz w:val="21"/>
                <w:lang w:val="ru-RU" w:eastAsia="ru-RU"/>
              </w:rPr>
              <w:t>оговый анализ работы за 2026–2027 учебный год. Проверка актуальности нормативной базы. Разработка проекта плана на 2027–2028 учебный год. Актуализация программ и инструментария. Подготовка бланков заявлений и согласий. Выступление на августовском педагогич</w:t>
            </w:r>
            <w:r>
              <w:rPr>
                <w:sz w:val="21"/>
                <w:lang w:val="ru-RU" w:eastAsia="ru-RU"/>
              </w:rPr>
              <w:t>еском совете. Инструктаж педагогов. Подготовка плана работы ППк. Консультирование родителей вновь поступающих детей. Представление плана на утверждение.</w:t>
            </w:r>
          </w:p>
        </w:tc>
        <w:tc>
          <w:tcPr>
            <w:tcW w:w="3907" w:type="dxa"/>
          </w:tcPr>
          <w:p w14:paraId="2A82BB25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Аналитическая справка, проект плана, программы, бланки, приказ</w:t>
            </w:r>
          </w:p>
        </w:tc>
      </w:tr>
    </w:tbl>
    <w:p w14:paraId="15475908" w14:textId="77777777" w:rsidR="00C8732D" w:rsidRDefault="005076AD">
      <w:pPr>
        <w:pStyle w:val="1"/>
        <w:keepNext w:val="0"/>
        <w:pageBreakBefore/>
        <w:spacing w:before="320" w:after="160"/>
      </w:pPr>
      <w:bookmarkStart w:id="31" w:name="_Toc237045616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13. Сопровождение адаптации вновь посту</w:t>
      </w:r>
      <w:r>
        <w:rPr>
          <w:rFonts w:ascii="Times New Roman" w:eastAsia="Times New Roman" w:hAnsi="Times New Roman"/>
          <w:b w:val="0"/>
          <w:lang w:val="ru-RU" w:eastAsia="ru-RU"/>
        </w:rPr>
        <w:t>пивших детей</w:t>
      </w:r>
      <w:bookmarkEnd w:id="31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03"/>
        <w:gridCol w:w="2762"/>
        <w:gridCol w:w="2098"/>
        <w:gridCol w:w="2245"/>
        <w:gridCol w:w="1971"/>
      </w:tblGrid>
      <w:tr w:rsidR="00C8732D" w14:paraId="1D23E372" w14:textId="77777777">
        <w:trPr>
          <w:cantSplit/>
          <w:tblHeader/>
          <w:jc w:val="center"/>
        </w:trPr>
        <w:tc>
          <w:tcPr>
            <w:tcW w:w="693" w:type="dxa"/>
            <w:shd w:val="clear" w:color="auto" w:fill="DCE6F1"/>
          </w:tcPr>
          <w:p w14:paraId="6D2F518F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№</w:t>
            </w:r>
          </w:p>
        </w:tc>
        <w:tc>
          <w:tcPr>
            <w:tcW w:w="2722" w:type="dxa"/>
            <w:shd w:val="clear" w:color="auto" w:fill="DCE6F1"/>
          </w:tcPr>
          <w:p w14:paraId="4B58C9FE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Мероприятие</w:t>
            </w:r>
          </w:p>
        </w:tc>
        <w:tc>
          <w:tcPr>
            <w:tcW w:w="2068" w:type="dxa"/>
            <w:shd w:val="clear" w:color="auto" w:fill="DCE6F1"/>
          </w:tcPr>
          <w:p w14:paraId="2849F69B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Сроки</w:t>
            </w:r>
          </w:p>
        </w:tc>
        <w:tc>
          <w:tcPr>
            <w:tcW w:w="2212" w:type="dxa"/>
            <w:shd w:val="clear" w:color="auto" w:fill="DCE6F1"/>
          </w:tcPr>
          <w:p w14:paraId="38867046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Форма</w:t>
            </w:r>
          </w:p>
        </w:tc>
        <w:tc>
          <w:tcPr>
            <w:tcW w:w="1942" w:type="dxa"/>
            <w:shd w:val="clear" w:color="auto" w:fill="DCE6F1"/>
          </w:tcPr>
          <w:p w14:paraId="188E10B6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Документация</w:t>
            </w:r>
          </w:p>
        </w:tc>
      </w:tr>
      <w:tr w:rsidR="00C8732D" w14:paraId="530C2D73" w14:textId="77777777">
        <w:trPr>
          <w:jc w:val="center"/>
        </w:trPr>
        <w:tc>
          <w:tcPr>
            <w:tcW w:w="693" w:type="dxa"/>
          </w:tcPr>
          <w:p w14:paraId="04D9514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</w:t>
            </w:r>
          </w:p>
        </w:tc>
        <w:tc>
          <w:tcPr>
            <w:tcW w:w="2722" w:type="dxa"/>
          </w:tcPr>
          <w:p w14:paraId="200FC180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Консультирование родителей до поступления ребёнка: режим, навыки самообслуживания, постепенное привыкание</w:t>
            </w:r>
          </w:p>
        </w:tc>
        <w:tc>
          <w:tcPr>
            <w:tcW w:w="2068" w:type="dxa"/>
          </w:tcPr>
          <w:p w14:paraId="177F018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Август 2026; далее по факту</w:t>
            </w:r>
          </w:p>
        </w:tc>
        <w:tc>
          <w:tcPr>
            <w:tcW w:w="2212" w:type="dxa"/>
          </w:tcPr>
          <w:p w14:paraId="7E6A4A1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Индивидуальная и групповая консультация, памятка</w:t>
            </w:r>
          </w:p>
        </w:tc>
        <w:tc>
          <w:tcPr>
            <w:tcW w:w="1942" w:type="dxa"/>
          </w:tcPr>
          <w:p w14:paraId="4EA96172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Журнал </w:t>
            </w:r>
            <w:r>
              <w:rPr>
                <w:sz w:val="19"/>
                <w:lang w:val="ru-RU" w:eastAsia="ru-RU"/>
              </w:rPr>
              <w:t>консультаций, памятка</w:t>
            </w:r>
          </w:p>
        </w:tc>
      </w:tr>
      <w:tr w:rsidR="00C8732D" w14:paraId="27092D37" w14:textId="77777777">
        <w:trPr>
          <w:jc w:val="center"/>
        </w:trPr>
        <w:tc>
          <w:tcPr>
            <w:tcW w:w="693" w:type="dxa"/>
          </w:tcPr>
          <w:p w14:paraId="15388938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2</w:t>
            </w:r>
          </w:p>
        </w:tc>
        <w:tc>
          <w:tcPr>
            <w:tcW w:w="2722" w:type="dxa"/>
          </w:tcPr>
          <w:p w14:paraId="34F4E729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Родительское собрание «Адаптация ребёнка к детскому саду: как помочь»</w:t>
            </w:r>
          </w:p>
        </w:tc>
        <w:tc>
          <w:tcPr>
            <w:tcW w:w="2068" w:type="dxa"/>
          </w:tcPr>
          <w:p w14:paraId="3254E41D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25.08–11.09.2026</w:t>
            </w:r>
          </w:p>
        </w:tc>
        <w:tc>
          <w:tcPr>
            <w:tcW w:w="2212" w:type="dxa"/>
          </w:tcPr>
          <w:p w14:paraId="7DC00CAA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Выступление, памятка</w:t>
            </w:r>
          </w:p>
        </w:tc>
        <w:tc>
          <w:tcPr>
            <w:tcW w:w="1942" w:type="dxa"/>
          </w:tcPr>
          <w:p w14:paraId="4BB2D7AF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Текст выступления, памятка</w:t>
            </w:r>
          </w:p>
        </w:tc>
      </w:tr>
      <w:tr w:rsidR="00C8732D" w14:paraId="5534AE20" w14:textId="77777777">
        <w:trPr>
          <w:jc w:val="center"/>
        </w:trPr>
        <w:tc>
          <w:tcPr>
            <w:tcW w:w="693" w:type="dxa"/>
          </w:tcPr>
          <w:p w14:paraId="26186C40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3</w:t>
            </w:r>
          </w:p>
        </w:tc>
        <w:tc>
          <w:tcPr>
            <w:tcW w:w="2722" w:type="dxa"/>
          </w:tcPr>
          <w:p w14:paraId="11FDA1DA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Наблюдение за течением адаптации, ведение листов адаптации</w:t>
            </w:r>
          </w:p>
        </w:tc>
        <w:tc>
          <w:tcPr>
            <w:tcW w:w="2068" w:type="dxa"/>
          </w:tcPr>
          <w:p w14:paraId="4A36F06D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Первые 1–2 месяца </w:t>
            </w:r>
            <w:r>
              <w:rPr>
                <w:sz w:val="19"/>
                <w:lang w:val="ru-RU" w:eastAsia="ru-RU"/>
              </w:rPr>
              <w:t>пребывания</w:t>
            </w:r>
          </w:p>
        </w:tc>
        <w:tc>
          <w:tcPr>
            <w:tcW w:w="2212" w:type="dxa"/>
          </w:tcPr>
          <w:p w14:paraId="38B26355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Наблюдение в режимных моментах</w:t>
            </w:r>
          </w:p>
        </w:tc>
        <w:tc>
          <w:tcPr>
            <w:tcW w:w="1942" w:type="dxa"/>
          </w:tcPr>
          <w:p w14:paraId="2E9996A3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Листы адаптации</w:t>
            </w:r>
          </w:p>
        </w:tc>
      </w:tr>
      <w:tr w:rsidR="00C8732D" w14:paraId="478DF759" w14:textId="77777777">
        <w:trPr>
          <w:jc w:val="center"/>
        </w:trPr>
        <w:tc>
          <w:tcPr>
            <w:tcW w:w="693" w:type="dxa"/>
          </w:tcPr>
          <w:p w14:paraId="6108E354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4</w:t>
            </w:r>
          </w:p>
        </w:tc>
        <w:tc>
          <w:tcPr>
            <w:tcW w:w="2722" w:type="dxa"/>
          </w:tcPr>
          <w:p w14:paraId="2D060853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Адаптационные игровые сеансы «Здравствуй, детский сад» (8 сеансов)</w:t>
            </w:r>
          </w:p>
        </w:tc>
        <w:tc>
          <w:tcPr>
            <w:tcW w:w="2068" w:type="dxa"/>
          </w:tcPr>
          <w:p w14:paraId="5B7A26D3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Сентябрь — октябрь 2026</w:t>
            </w:r>
          </w:p>
        </w:tc>
        <w:tc>
          <w:tcPr>
            <w:tcW w:w="2212" w:type="dxa"/>
          </w:tcPr>
          <w:p w14:paraId="7830623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Подгрупповые игровые сеансы в присутствии воспитателя</w:t>
            </w:r>
          </w:p>
        </w:tc>
        <w:tc>
          <w:tcPr>
            <w:tcW w:w="1942" w:type="dxa"/>
          </w:tcPr>
          <w:p w14:paraId="7334B198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Программа, согласия, журнал</w:t>
            </w:r>
          </w:p>
        </w:tc>
      </w:tr>
      <w:tr w:rsidR="00C8732D" w14:paraId="0259CDC6" w14:textId="77777777">
        <w:trPr>
          <w:jc w:val="center"/>
        </w:trPr>
        <w:tc>
          <w:tcPr>
            <w:tcW w:w="693" w:type="dxa"/>
          </w:tcPr>
          <w:p w14:paraId="2C56F729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5</w:t>
            </w:r>
          </w:p>
        </w:tc>
        <w:tc>
          <w:tcPr>
            <w:tcW w:w="2722" w:type="dxa"/>
          </w:tcPr>
          <w:p w14:paraId="1F54B3F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Консультирование воспитателей групп раннего возраста и младших групп: приёмы поддержки, организация первых дней</w:t>
            </w:r>
          </w:p>
        </w:tc>
        <w:tc>
          <w:tcPr>
            <w:tcW w:w="2068" w:type="dxa"/>
          </w:tcPr>
          <w:p w14:paraId="0F88DCEE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Сентябрь 2026; далее по запросу</w:t>
            </w:r>
          </w:p>
        </w:tc>
        <w:tc>
          <w:tcPr>
            <w:tcW w:w="2212" w:type="dxa"/>
          </w:tcPr>
          <w:p w14:paraId="109053E8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Индивидуальная консультация, рекомендации</w:t>
            </w:r>
          </w:p>
        </w:tc>
        <w:tc>
          <w:tcPr>
            <w:tcW w:w="1942" w:type="dxa"/>
          </w:tcPr>
          <w:p w14:paraId="0BEF9CAA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Журнал консультаций</w:t>
            </w:r>
          </w:p>
        </w:tc>
      </w:tr>
      <w:tr w:rsidR="00C8732D" w14:paraId="78663597" w14:textId="77777777">
        <w:trPr>
          <w:jc w:val="center"/>
        </w:trPr>
        <w:tc>
          <w:tcPr>
            <w:tcW w:w="693" w:type="dxa"/>
          </w:tcPr>
          <w:p w14:paraId="4A37D841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6</w:t>
            </w:r>
          </w:p>
        </w:tc>
        <w:tc>
          <w:tcPr>
            <w:tcW w:w="2722" w:type="dxa"/>
          </w:tcPr>
          <w:p w14:paraId="5B701FB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Индивидуальные консультации родителей детей с п</w:t>
            </w:r>
            <w:r>
              <w:rPr>
                <w:sz w:val="19"/>
                <w:lang w:val="ru-RU" w:eastAsia="ru-RU"/>
              </w:rPr>
              <w:t>ризнаками затруднённой адаптации</w:t>
            </w:r>
          </w:p>
        </w:tc>
        <w:tc>
          <w:tcPr>
            <w:tcW w:w="2068" w:type="dxa"/>
          </w:tcPr>
          <w:p w14:paraId="777D81C0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 факту выявления, в течение 5 рабочих дней</w:t>
            </w:r>
          </w:p>
        </w:tc>
        <w:tc>
          <w:tcPr>
            <w:tcW w:w="2212" w:type="dxa"/>
          </w:tcPr>
          <w:p w14:paraId="24E78D8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Индивидуальная консультация</w:t>
            </w:r>
          </w:p>
        </w:tc>
        <w:tc>
          <w:tcPr>
            <w:tcW w:w="1942" w:type="dxa"/>
          </w:tcPr>
          <w:p w14:paraId="622D215F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Журнал консультаций</w:t>
            </w:r>
          </w:p>
        </w:tc>
      </w:tr>
      <w:tr w:rsidR="00C8732D" w14:paraId="61F4C9DC" w14:textId="77777777">
        <w:trPr>
          <w:jc w:val="center"/>
        </w:trPr>
        <w:tc>
          <w:tcPr>
            <w:tcW w:w="693" w:type="dxa"/>
          </w:tcPr>
          <w:p w14:paraId="0422DA45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7</w:t>
            </w:r>
          </w:p>
        </w:tc>
        <w:tc>
          <w:tcPr>
            <w:tcW w:w="2722" w:type="dxa"/>
          </w:tcPr>
          <w:p w14:paraId="481C38A5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Индивидуальное сопровождение детей с тяжёлой степенью адаптации</w:t>
            </w:r>
          </w:p>
        </w:tc>
        <w:tc>
          <w:tcPr>
            <w:tcW w:w="2068" w:type="dxa"/>
          </w:tcPr>
          <w:p w14:paraId="7DB5F8E4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 факту выявления</w:t>
            </w:r>
          </w:p>
        </w:tc>
        <w:tc>
          <w:tcPr>
            <w:tcW w:w="2212" w:type="dxa"/>
          </w:tcPr>
          <w:p w14:paraId="491A32B2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Индивидуальные игровые сеансы, работа в </w:t>
            </w:r>
            <w:r>
              <w:rPr>
                <w:sz w:val="19"/>
                <w:lang w:val="ru-RU" w:eastAsia="ru-RU"/>
              </w:rPr>
              <w:t>паре с воспитателем</w:t>
            </w:r>
          </w:p>
        </w:tc>
        <w:tc>
          <w:tcPr>
            <w:tcW w:w="1942" w:type="dxa"/>
          </w:tcPr>
          <w:p w14:paraId="0D17B7D9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Карты сопровождения</w:t>
            </w:r>
          </w:p>
        </w:tc>
      </w:tr>
      <w:tr w:rsidR="00C8732D" w14:paraId="61D9A973" w14:textId="77777777">
        <w:trPr>
          <w:jc w:val="center"/>
        </w:trPr>
        <w:tc>
          <w:tcPr>
            <w:tcW w:w="693" w:type="dxa"/>
          </w:tcPr>
          <w:p w14:paraId="06F0E873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8</w:t>
            </w:r>
          </w:p>
        </w:tc>
        <w:tc>
          <w:tcPr>
            <w:tcW w:w="2722" w:type="dxa"/>
          </w:tcPr>
          <w:p w14:paraId="631229FD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Рассмотрение на ППк детей с длительной или тяжёлой дезадаптацией</w:t>
            </w:r>
          </w:p>
        </w:tc>
        <w:tc>
          <w:tcPr>
            <w:tcW w:w="2068" w:type="dxa"/>
          </w:tcPr>
          <w:p w14:paraId="4AE1C12D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При сохранении признаков более 2 месяцев</w:t>
            </w:r>
          </w:p>
        </w:tc>
        <w:tc>
          <w:tcPr>
            <w:tcW w:w="2212" w:type="dxa"/>
          </w:tcPr>
          <w:p w14:paraId="51BCB543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Заседание ППк</w:t>
            </w:r>
          </w:p>
        </w:tc>
        <w:tc>
          <w:tcPr>
            <w:tcW w:w="1942" w:type="dxa"/>
          </w:tcPr>
          <w:p w14:paraId="4F82A3FB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Представление, коллегиальное заключение</w:t>
            </w:r>
          </w:p>
        </w:tc>
      </w:tr>
      <w:tr w:rsidR="00C8732D" w14:paraId="74A61D68" w14:textId="77777777">
        <w:trPr>
          <w:jc w:val="center"/>
        </w:trPr>
        <w:tc>
          <w:tcPr>
            <w:tcW w:w="693" w:type="dxa"/>
          </w:tcPr>
          <w:p w14:paraId="764695BD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9</w:t>
            </w:r>
          </w:p>
        </w:tc>
        <w:tc>
          <w:tcPr>
            <w:tcW w:w="2722" w:type="dxa"/>
          </w:tcPr>
          <w:p w14:paraId="0CEB6242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Аналитическая справка по итогам адаптационного пер</w:t>
            </w:r>
            <w:r>
              <w:rPr>
                <w:sz w:val="19"/>
                <w:lang w:val="ru-RU" w:eastAsia="ru-RU"/>
              </w:rPr>
              <w:t>иода</w:t>
            </w:r>
          </w:p>
        </w:tc>
        <w:tc>
          <w:tcPr>
            <w:tcW w:w="2068" w:type="dxa"/>
          </w:tcPr>
          <w:p w14:paraId="3D253559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Октябрь 2026</w:t>
            </w:r>
          </w:p>
        </w:tc>
        <w:tc>
          <w:tcPr>
            <w:tcW w:w="2212" w:type="dxa"/>
          </w:tcPr>
          <w:p w14:paraId="577C7A1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Аналитическая справка</w:t>
            </w:r>
          </w:p>
        </w:tc>
        <w:tc>
          <w:tcPr>
            <w:tcW w:w="1942" w:type="dxa"/>
          </w:tcPr>
          <w:p w14:paraId="5D648744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Справка, рекомендации администрации</w:t>
            </w:r>
          </w:p>
        </w:tc>
      </w:tr>
      <w:tr w:rsidR="00C8732D" w14:paraId="78E99A46" w14:textId="77777777">
        <w:trPr>
          <w:jc w:val="center"/>
        </w:trPr>
        <w:tc>
          <w:tcPr>
            <w:tcW w:w="693" w:type="dxa"/>
          </w:tcPr>
          <w:p w14:paraId="23C3199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10</w:t>
            </w:r>
          </w:p>
        </w:tc>
        <w:tc>
          <w:tcPr>
            <w:tcW w:w="2722" w:type="dxa"/>
          </w:tcPr>
          <w:p w14:paraId="0EB9849C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Сопровождение адаптации при переводе ребёнка в новую группу</w:t>
            </w:r>
          </w:p>
        </w:tc>
        <w:tc>
          <w:tcPr>
            <w:tcW w:w="2068" w:type="dxa"/>
          </w:tcPr>
          <w:p w14:paraId="7E210479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 факту перевода</w:t>
            </w:r>
          </w:p>
        </w:tc>
        <w:tc>
          <w:tcPr>
            <w:tcW w:w="2212" w:type="dxa"/>
          </w:tcPr>
          <w:p w14:paraId="53B591D0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Наблюдение, консультирование родителей и воспитателя</w:t>
            </w:r>
          </w:p>
        </w:tc>
        <w:tc>
          <w:tcPr>
            <w:tcW w:w="1942" w:type="dxa"/>
          </w:tcPr>
          <w:p w14:paraId="77A7BC24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Журнал учёта видов работ</w:t>
            </w:r>
          </w:p>
        </w:tc>
      </w:tr>
      <w:tr w:rsidR="00C8732D" w14:paraId="41D6403A" w14:textId="77777777">
        <w:trPr>
          <w:jc w:val="center"/>
        </w:trPr>
        <w:tc>
          <w:tcPr>
            <w:tcW w:w="693" w:type="dxa"/>
          </w:tcPr>
          <w:p w14:paraId="34D07088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11</w:t>
            </w:r>
          </w:p>
        </w:tc>
        <w:tc>
          <w:tcPr>
            <w:tcW w:w="2722" w:type="dxa"/>
          </w:tcPr>
          <w:p w14:paraId="3B79EA0C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Сопровождение адаптации детей, поступающих в течение года и в летний период</w:t>
            </w:r>
          </w:p>
        </w:tc>
        <w:tc>
          <w:tcPr>
            <w:tcW w:w="2068" w:type="dxa"/>
          </w:tcPr>
          <w:p w14:paraId="4F14A3A1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 факту поступления</w:t>
            </w:r>
          </w:p>
        </w:tc>
        <w:tc>
          <w:tcPr>
            <w:tcW w:w="2212" w:type="dxa"/>
          </w:tcPr>
          <w:p w14:paraId="65D6261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Наблюдение, консультирование</w:t>
            </w:r>
          </w:p>
        </w:tc>
        <w:tc>
          <w:tcPr>
            <w:tcW w:w="1942" w:type="dxa"/>
          </w:tcPr>
          <w:p w14:paraId="6380089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Листы адаптации</w:t>
            </w:r>
          </w:p>
        </w:tc>
      </w:tr>
    </w:tbl>
    <w:p w14:paraId="536AD3D3" w14:textId="77777777" w:rsidR="00C8732D" w:rsidRDefault="00C8732D">
      <w:pPr>
        <w:spacing w:after="80"/>
      </w:pPr>
    </w:p>
    <w:p w14:paraId="444D2EED" w14:textId="77777777" w:rsidR="00C8732D" w:rsidRDefault="005076AD">
      <w:pPr>
        <w:pStyle w:val="affa"/>
      </w:pPr>
      <w:r>
        <w:rPr>
          <w:b/>
          <w:lang w:val="ru-RU" w:eastAsia="ru-RU"/>
        </w:rPr>
        <w:t>Степени адаптации</w:t>
      </w:r>
      <w:r>
        <w:rPr>
          <w:lang w:val="ru-RU" w:eastAsia="ru-RU"/>
        </w:rPr>
        <w:t xml:space="preserve"> оцениваются по совокупности показателей: эмоциональное состояние, аппетит, сон, речевая и игро</w:t>
      </w:r>
      <w:r>
        <w:rPr>
          <w:lang w:val="ru-RU" w:eastAsia="ru-RU"/>
        </w:rPr>
        <w:t>вая активность, взаимодействие со взрослыми и сверстниками, заболеваемость. Оценка проводится совместно с воспитателем и медицинским работником в пределах их компетенции.</w:t>
      </w:r>
    </w:p>
    <w:p w14:paraId="600E1BCD" w14:textId="77777777" w:rsidR="00C8732D" w:rsidRDefault="005076AD">
      <w:pPr>
        <w:pStyle w:val="affa"/>
      </w:pPr>
      <w:r>
        <w:rPr>
          <w:b/>
          <w:lang w:val="ru-RU" w:eastAsia="ru-RU"/>
        </w:rPr>
        <w:t>Особенности раннего возраста.</w:t>
      </w:r>
      <w:r>
        <w:rPr>
          <w:lang w:val="ru-RU" w:eastAsia="ru-RU"/>
        </w:rPr>
        <w:t xml:space="preserve"> Для детей от 1,5 до 3 лет ведущей формой работы являетс</w:t>
      </w:r>
      <w:r>
        <w:rPr>
          <w:lang w:val="ru-RU" w:eastAsia="ru-RU"/>
        </w:rPr>
        <w:t>я игровое взаимодействие в присутствии значимого взрослого. Занятия проводятся продолжительностью не более 10 минут, преимущественно в помещении группы. Разлучение ребёнка с воспитателем в адаптационный период не допускается.</w:t>
      </w:r>
    </w:p>
    <w:p w14:paraId="184D8248" w14:textId="77777777" w:rsidR="00C8732D" w:rsidRDefault="005076AD">
      <w:pPr>
        <w:pStyle w:val="1"/>
        <w:keepNext w:val="0"/>
        <w:pageBreakBefore/>
        <w:spacing w:before="320" w:after="160"/>
      </w:pPr>
      <w:bookmarkStart w:id="32" w:name="_Toc237045617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14. Психологическая готовность</w:t>
      </w:r>
      <w:r>
        <w:rPr>
          <w:rFonts w:ascii="Times New Roman" w:eastAsia="Times New Roman" w:hAnsi="Times New Roman"/>
          <w:b w:val="0"/>
          <w:lang w:val="ru-RU" w:eastAsia="ru-RU"/>
        </w:rPr>
        <w:t xml:space="preserve"> к школьному обучению</w:t>
      </w:r>
      <w:bookmarkEnd w:id="32"/>
    </w:p>
    <w:p w14:paraId="708BD2D4" w14:textId="77777777" w:rsidR="00C8732D" w:rsidRDefault="005076AD">
      <w:pPr>
        <w:pStyle w:val="affa"/>
      </w:pPr>
      <w:r>
        <w:rPr>
          <w:lang w:val="ru-RU" w:eastAsia="ru-RU"/>
        </w:rPr>
        <w:t>Работа с детьми подготовительной к школе группы — ключевой блок плана. Результаты обследования используются исключительно для индивидуализации образования и подготовки рекомендаций родителям и педагогам. Они не являются основанием для</w:t>
      </w:r>
      <w:r>
        <w:rPr>
          <w:lang w:val="ru-RU" w:eastAsia="ru-RU"/>
        </w:rPr>
        <w:t xml:space="preserve"> отбора детей при приёме в школу, не сообщаются в общеобразовательные организации без согласия родителей (законных представителей) и не используются для сравнения детей между собой.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02"/>
        <w:gridCol w:w="2845"/>
        <w:gridCol w:w="1961"/>
        <w:gridCol w:w="2167"/>
        <w:gridCol w:w="2104"/>
      </w:tblGrid>
      <w:tr w:rsidR="00C8732D" w14:paraId="3AE2E681" w14:textId="77777777">
        <w:trPr>
          <w:cantSplit/>
          <w:tblHeader/>
          <w:jc w:val="center"/>
        </w:trPr>
        <w:tc>
          <w:tcPr>
            <w:tcW w:w="691" w:type="dxa"/>
            <w:shd w:val="clear" w:color="auto" w:fill="DCE6F1"/>
          </w:tcPr>
          <w:p w14:paraId="3F240494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№</w:t>
            </w:r>
          </w:p>
        </w:tc>
        <w:tc>
          <w:tcPr>
            <w:tcW w:w="2804" w:type="dxa"/>
            <w:shd w:val="clear" w:color="auto" w:fill="DCE6F1"/>
          </w:tcPr>
          <w:p w14:paraId="63D07B74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Мероприятие</w:t>
            </w:r>
          </w:p>
        </w:tc>
        <w:tc>
          <w:tcPr>
            <w:tcW w:w="1933" w:type="dxa"/>
            <w:shd w:val="clear" w:color="auto" w:fill="DCE6F1"/>
          </w:tcPr>
          <w:p w14:paraId="501CFB3D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Сроки</w:t>
            </w:r>
          </w:p>
        </w:tc>
        <w:tc>
          <w:tcPr>
            <w:tcW w:w="2136" w:type="dxa"/>
            <w:shd w:val="clear" w:color="auto" w:fill="DCE6F1"/>
          </w:tcPr>
          <w:p w14:paraId="02DF34CC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Форма</w:t>
            </w:r>
          </w:p>
        </w:tc>
        <w:tc>
          <w:tcPr>
            <w:tcW w:w="2073" w:type="dxa"/>
            <w:shd w:val="clear" w:color="auto" w:fill="DCE6F1"/>
          </w:tcPr>
          <w:p w14:paraId="47F91D39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Документация</w:t>
            </w:r>
          </w:p>
        </w:tc>
      </w:tr>
      <w:tr w:rsidR="00C8732D" w14:paraId="67BDA8AC" w14:textId="77777777">
        <w:trPr>
          <w:jc w:val="center"/>
        </w:trPr>
        <w:tc>
          <w:tcPr>
            <w:tcW w:w="691" w:type="dxa"/>
          </w:tcPr>
          <w:p w14:paraId="2DB1C8B1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</w:t>
            </w:r>
          </w:p>
        </w:tc>
        <w:tc>
          <w:tcPr>
            <w:tcW w:w="2804" w:type="dxa"/>
          </w:tcPr>
          <w:p w14:paraId="186D0260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Информирование </w:t>
            </w:r>
            <w:r>
              <w:rPr>
                <w:sz w:val="19"/>
                <w:lang w:val="ru-RU" w:eastAsia="ru-RU"/>
              </w:rPr>
              <w:t>родителей о содержании и назначении обследования, получение согласий</w:t>
            </w:r>
          </w:p>
        </w:tc>
        <w:tc>
          <w:tcPr>
            <w:tcW w:w="1933" w:type="dxa"/>
          </w:tcPr>
          <w:p w14:paraId="2900C8B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20.09–05.10.2026</w:t>
            </w:r>
          </w:p>
        </w:tc>
        <w:tc>
          <w:tcPr>
            <w:tcW w:w="2136" w:type="dxa"/>
          </w:tcPr>
          <w:p w14:paraId="1E20AB90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Родительское собрание, памятка, бланк согласия</w:t>
            </w:r>
          </w:p>
        </w:tc>
        <w:tc>
          <w:tcPr>
            <w:tcW w:w="2073" w:type="dxa"/>
          </w:tcPr>
          <w:p w14:paraId="666264B0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Материалы информирования, согласия</w:t>
            </w:r>
          </w:p>
        </w:tc>
      </w:tr>
      <w:tr w:rsidR="00C8732D" w14:paraId="27040822" w14:textId="77777777">
        <w:trPr>
          <w:jc w:val="center"/>
        </w:trPr>
        <w:tc>
          <w:tcPr>
            <w:tcW w:w="691" w:type="dxa"/>
          </w:tcPr>
          <w:p w14:paraId="71FCCE89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2</w:t>
            </w:r>
          </w:p>
        </w:tc>
        <w:tc>
          <w:tcPr>
            <w:tcW w:w="2804" w:type="dxa"/>
          </w:tcPr>
          <w:p w14:paraId="0A8C47DF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Первичный групповой скрининг готовности: мотивационная, </w:t>
            </w:r>
            <w:r>
              <w:rPr>
                <w:sz w:val="19"/>
                <w:lang w:val="ru-RU" w:eastAsia="ru-RU"/>
              </w:rPr>
              <w:t>интеллектуальная, эмоционально-волевая и социальная составляющие</w:t>
            </w:r>
          </w:p>
        </w:tc>
        <w:tc>
          <w:tcPr>
            <w:tcW w:w="1933" w:type="dxa"/>
          </w:tcPr>
          <w:p w14:paraId="42ADF148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05–30.10.2026</w:t>
            </w:r>
          </w:p>
        </w:tc>
        <w:tc>
          <w:tcPr>
            <w:tcW w:w="2136" w:type="dxa"/>
          </w:tcPr>
          <w:p w14:paraId="260E24A2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Подгрупповое обследование в игровой форме</w:t>
            </w:r>
          </w:p>
        </w:tc>
        <w:tc>
          <w:tcPr>
            <w:tcW w:w="2073" w:type="dxa"/>
          </w:tcPr>
          <w:p w14:paraId="07A02DA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Протоколы, обезличенная справка</w:t>
            </w:r>
          </w:p>
        </w:tc>
      </w:tr>
      <w:tr w:rsidR="00C8732D" w14:paraId="0C15A028" w14:textId="77777777">
        <w:trPr>
          <w:jc w:val="center"/>
        </w:trPr>
        <w:tc>
          <w:tcPr>
            <w:tcW w:w="691" w:type="dxa"/>
          </w:tcPr>
          <w:p w14:paraId="60B8B71F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3</w:t>
            </w:r>
          </w:p>
        </w:tc>
        <w:tc>
          <w:tcPr>
            <w:tcW w:w="2804" w:type="dxa"/>
          </w:tcPr>
          <w:p w14:paraId="29561800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Углублённое индивидуальное обследование детей группы внимания</w:t>
            </w:r>
          </w:p>
        </w:tc>
        <w:tc>
          <w:tcPr>
            <w:tcW w:w="1933" w:type="dxa"/>
          </w:tcPr>
          <w:p w14:paraId="66E37584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02–27.11.2026</w:t>
            </w:r>
          </w:p>
        </w:tc>
        <w:tc>
          <w:tcPr>
            <w:tcW w:w="2136" w:type="dxa"/>
          </w:tcPr>
          <w:p w14:paraId="3F2027AA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Индивидуальное обследова</w:t>
            </w:r>
            <w:r>
              <w:rPr>
                <w:sz w:val="19"/>
                <w:lang w:val="ru-RU" w:eastAsia="ru-RU"/>
              </w:rPr>
              <w:t>ние</w:t>
            </w:r>
          </w:p>
        </w:tc>
        <w:tc>
          <w:tcPr>
            <w:tcW w:w="2073" w:type="dxa"/>
          </w:tcPr>
          <w:p w14:paraId="4F9E6F03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Протоколы, заключения</w:t>
            </w:r>
          </w:p>
        </w:tc>
      </w:tr>
      <w:tr w:rsidR="00C8732D" w14:paraId="1BCB06B2" w14:textId="77777777">
        <w:trPr>
          <w:jc w:val="center"/>
        </w:trPr>
        <w:tc>
          <w:tcPr>
            <w:tcW w:w="691" w:type="dxa"/>
          </w:tcPr>
          <w:p w14:paraId="34ADDEBF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4</w:t>
            </w:r>
          </w:p>
        </w:tc>
        <w:tc>
          <w:tcPr>
            <w:tcW w:w="2804" w:type="dxa"/>
          </w:tcPr>
          <w:p w14:paraId="0D47126B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Консультирование родителей по итогам обследования</w:t>
            </w:r>
          </w:p>
        </w:tc>
        <w:tc>
          <w:tcPr>
            <w:tcW w:w="1933" w:type="dxa"/>
          </w:tcPr>
          <w:p w14:paraId="7A9A3BDB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Ноябрь 2026</w:t>
            </w:r>
          </w:p>
        </w:tc>
        <w:tc>
          <w:tcPr>
            <w:tcW w:w="2136" w:type="dxa"/>
          </w:tcPr>
          <w:p w14:paraId="09F7281D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Индивидуальная консультация</w:t>
            </w:r>
          </w:p>
        </w:tc>
        <w:tc>
          <w:tcPr>
            <w:tcW w:w="2073" w:type="dxa"/>
          </w:tcPr>
          <w:p w14:paraId="69CA9535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Журнал консультаций, рекомендации</w:t>
            </w:r>
          </w:p>
        </w:tc>
      </w:tr>
      <w:tr w:rsidR="00C8732D" w14:paraId="3C2885B8" w14:textId="77777777">
        <w:trPr>
          <w:jc w:val="center"/>
        </w:trPr>
        <w:tc>
          <w:tcPr>
            <w:tcW w:w="691" w:type="dxa"/>
          </w:tcPr>
          <w:p w14:paraId="56CC987B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5</w:t>
            </w:r>
          </w:p>
        </w:tc>
        <w:tc>
          <w:tcPr>
            <w:tcW w:w="2804" w:type="dxa"/>
          </w:tcPr>
          <w:p w14:paraId="02027AE8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Родительское собрание «Готовность к школе: что она такое и что зависит от семьи»</w:t>
            </w:r>
          </w:p>
        </w:tc>
        <w:tc>
          <w:tcPr>
            <w:tcW w:w="1933" w:type="dxa"/>
          </w:tcPr>
          <w:p w14:paraId="3431D00D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09–20.11.2026</w:t>
            </w:r>
          </w:p>
        </w:tc>
        <w:tc>
          <w:tcPr>
            <w:tcW w:w="2136" w:type="dxa"/>
          </w:tcPr>
          <w:p w14:paraId="76075E49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Выступление, памятка</w:t>
            </w:r>
          </w:p>
        </w:tc>
        <w:tc>
          <w:tcPr>
            <w:tcW w:w="2073" w:type="dxa"/>
          </w:tcPr>
          <w:p w14:paraId="13B90604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Текст выступления, памятка</w:t>
            </w:r>
          </w:p>
        </w:tc>
      </w:tr>
      <w:tr w:rsidR="00C8732D" w14:paraId="3446CFEF" w14:textId="77777777">
        <w:trPr>
          <w:jc w:val="center"/>
        </w:trPr>
        <w:tc>
          <w:tcPr>
            <w:tcW w:w="691" w:type="dxa"/>
          </w:tcPr>
          <w:p w14:paraId="799EBB82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6</w:t>
            </w:r>
          </w:p>
        </w:tc>
        <w:tc>
          <w:tcPr>
            <w:tcW w:w="2804" w:type="dxa"/>
          </w:tcPr>
          <w:p w14:paraId="598C57FF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Развивающие занятия «Скоро в школу» (14 занятий): произвольная регуляция, предпосылки учебной деятельности, познавательная активность, навыки сотрудничества</w:t>
            </w:r>
          </w:p>
        </w:tc>
        <w:tc>
          <w:tcPr>
            <w:tcW w:w="1933" w:type="dxa"/>
          </w:tcPr>
          <w:p w14:paraId="7818AF85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07.12.2026–23.04.2027</w:t>
            </w:r>
          </w:p>
        </w:tc>
        <w:tc>
          <w:tcPr>
            <w:tcW w:w="2136" w:type="dxa"/>
          </w:tcPr>
          <w:p w14:paraId="66127202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Подгрупповые</w:t>
            </w:r>
            <w:r>
              <w:rPr>
                <w:sz w:val="19"/>
                <w:lang w:val="ru-RU" w:eastAsia="ru-RU"/>
              </w:rPr>
              <w:t xml:space="preserve"> занятия</w:t>
            </w:r>
          </w:p>
        </w:tc>
        <w:tc>
          <w:tcPr>
            <w:tcW w:w="2073" w:type="dxa"/>
          </w:tcPr>
          <w:p w14:paraId="6CAC97C2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Программа, журнал</w:t>
            </w:r>
          </w:p>
        </w:tc>
      </w:tr>
      <w:tr w:rsidR="00C8732D" w14:paraId="2B2890A0" w14:textId="77777777">
        <w:trPr>
          <w:jc w:val="center"/>
        </w:trPr>
        <w:tc>
          <w:tcPr>
            <w:tcW w:w="691" w:type="dxa"/>
          </w:tcPr>
          <w:p w14:paraId="1BA3D161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7</w:t>
            </w:r>
          </w:p>
        </w:tc>
        <w:tc>
          <w:tcPr>
            <w:tcW w:w="2804" w:type="dxa"/>
          </w:tcPr>
          <w:p w14:paraId="76A429A3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Индивидуальные занятия с детьми с выраженной несформированностью предпосылок учебной деятельности</w:t>
            </w:r>
          </w:p>
        </w:tc>
        <w:tc>
          <w:tcPr>
            <w:tcW w:w="1933" w:type="dxa"/>
          </w:tcPr>
          <w:p w14:paraId="12DE4349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Декабрь 2026 — апрель 2027</w:t>
            </w:r>
          </w:p>
        </w:tc>
        <w:tc>
          <w:tcPr>
            <w:tcW w:w="2136" w:type="dxa"/>
          </w:tcPr>
          <w:p w14:paraId="73C7FEBD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Индивидуальные занятия</w:t>
            </w:r>
          </w:p>
        </w:tc>
        <w:tc>
          <w:tcPr>
            <w:tcW w:w="2073" w:type="dxa"/>
          </w:tcPr>
          <w:p w14:paraId="5A8493D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Программа, карты сопровождения</w:t>
            </w:r>
          </w:p>
        </w:tc>
      </w:tr>
      <w:tr w:rsidR="00C8732D" w14:paraId="6062A8AF" w14:textId="77777777">
        <w:trPr>
          <w:jc w:val="center"/>
        </w:trPr>
        <w:tc>
          <w:tcPr>
            <w:tcW w:w="691" w:type="dxa"/>
          </w:tcPr>
          <w:p w14:paraId="4E4104B8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8</w:t>
            </w:r>
          </w:p>
        </w:tc>
        <w:tc>
          <w:tcPr>
            <w:tcW w:w="2804" w:type="dxa"/>
          </w:tcPr>
          <w:p w14:paraId="2F5EE255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Консультирование воспитателей </w:t>
            </w:r>
            <w:r>
              <w:rPr>
                <w:sz w:val="19"/>
                <w:lang w:val="ru-RU" w:eastAsia="ru-RU"/>
              </w:rPr>
              <w:t>подготовительных групп</w:t>
            </w:r>
          </w:p>
        </w:tc>
        <w:tc>
          <w:tcPr>
            <w:tcW w:w="1933" w:type="dxa"/>
          </w:tcPr>
          <w:p w14:paraId="661DA86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Не реже 1 раза в квартал</w:t>
            </w:r>
          </w:p>
        </w:tc>
        <w:tc>
          <w:tcPr>
            <w:tcW w:w="2136" w:type="dxa"/>
          </w:tcPr>
          <w:p w14:paraId="1AD242E0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Индивидуальная консультация, рекомендации</w:t>
            </w:r>
          </w:p>
        </w:tc>
        <w:tc>
          <w:tcPr>
            <w:tcW w:w="2073" w:type="dxa"/>
          </w:tcPr>
          <w:p w14:paraId="0F5C3B7B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Журнал консультаций</w:t>
            </w:r>
          </w:p>
        </w:tc>
      </w:tr>
      <w:tr w:rsidR="00C8732D" w14:paraId="392535C0" w14:textId="77777777">
        <w:trPr>
          <w:jc w:val="center"/>
        </w:trPr>
        <w:tc>
          <w:tcPr>
            <w:tcW w:w="691" w:type="dxa"/>
          </w:tcPr>
          <w:p w14:paraId="43EE3AF5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9</w:t>
            </w:r>
          </w:p>
        </w:tc>
        <w:tc>
          <w:tcPr>
            <w:tcW w:w="2804" w:type="dxa"/>
          </w:tcPr>
          <w:p w14:paraId="2558ACBC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Повторное обследование готовности к школьному обучению</w:t>
            </w:r>
          </w:p>
        </w:tc>
        <w:tc>
          <w:tcPr>
            <w:tcW w:w="1933" w:type="dxa"/>
          </w:tcPr>
          <w:p w14:paraId="55E77912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05–24.04.2027</w:t>
            </w:r>
          </w:p>
        </w:tc>
        <w:tc>
          <w:tcPr>
            <w:tcW w:w="2136" w:type="dxa"/>
          </w:tcPr>
          <w:p w14:paraId="2C1C7A09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Подгрупповое и индивидуальное обследование</w:t>
            </w:r>
          </w:p>
        </w:tc>
        <w:tc>
          <w:tcPr>
            <w:tcW w:w="2073" w:type="dxa"/>
          </w:tcPr>
          <w:p w14:paraId="5B828495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Протоколы, справка</w:t>
            </w:r>
          </w:p>
        </w:tc>
      </w:tr>
      <w:tr w:rsidR="00C8732D" w14:paraId="1F4DE21D" w14:textId="77777777">
        <w:trPr>
          <w:jc w:val="center"/>
        </w:trPr>
        <w:tc>
          <w:tcPr>
            <w:tcW w:w="691" w:type="dxa"/>
          </w:tcPr>
          <w:p w14:paraId="638BD69F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10</w:t>
            </w:r>
          </w:p>
        </w:tc>
        <w:tc>
          <w:tcPr>
            <w:tcW w:w="2804" w:type="dxa"/>
          </w:tcPr>
          <w:p w14:paraId="06B583BB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Итоговое</w:t>
            </w:r>
            <w:r>
              <w:rPr>
                <w:sz w:val="19"/>
                <w:lang w:val="ru-RU" w:eastAsia="ru-RU"/>
              </w:rPr>
              <w:t xml:space="preserve"> консультирование родителей будущих первоклассников</w:t>
            </w:r>
          </w:p>
        </w:tc>
        <w:tc>
          <w:tcPr>
            <w:tcW w:w="1933" w:type="dxa"/>
          </w:tcPr>
          <w:p w14:paraId="7C8B5AF9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Апрель — май 2027</w:t>
            </w:r>
          </w:p>
        </w:tc>
        <w:tc>
          <w:tcPr>
            <w:tcW w:w="2136" w:type="dxa"/>
          </w:tcPr>
          <w:p w14:paraId="092DEB9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Индивидуальная консультация, памятка</w:t>
            </w:r>
          </w:p>
        </w:tc>
        <w:tc>
          <w:tcPr>
            <w:tcW w:w="2073" w:type="dxa"/>
          </w:tcPr>
          <w:p w14:paraId="41B386F9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Журнал консультаций, рекомендации</w:t>
            </w:r>
          </w:p>
        </w:tc>
      </w:tr>
      <w:tr w:rsidR="00C8732D" w14:paraId="65453BE6" w14:textId="77777777">
        <w:trPr>
          <w:jc w:val="center"/>
        </w:trPr>
        <w:tc>
          <w:tcPr>
            <w:tcW w:w="691" w:type="dxa"/>
          </w:tcPr>
          <w:p w14:paraId="09E83C58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11</w:t>
            </w:r>
          </w:p>
        </w:tc>
        <w:tc>
          <w:tcPr>
            <w:tcW w:w="2804" w:type="dxa"/>
          </w:tcPr>
          <w:p w14:paraId="2D5FAC39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Рассмотрение на ППк детей, нуждающихся в продолжении сопровождения при переходе в школу</w:t>
            </w:r>
          </w:p>
        </w:tc>
        <w:tc>
          <w:tcPr>
            <w:tcW w:w="1933" w:type="dxa"/>
          </w:tcPr>
          <w:p w14:paraId="4A5EDFA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Май 2027</w:t>
            </w:r>
          </w:p>
        </w:tc>
        <w:tc>
          <w:tcPr>
            <w:tcW w:w="2136" w:type="dxa"/>
          </w:tcPr>
          <w:p w14:paraId="34B6AE1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Заседание ППк</w:t>
            </w:r>
          </w:p>
        </w:tc>
        <w:tc>
          <w:tcPr>
            <w:tcW w:w="2073" w:type="dxa"/>
          </w:tcPr>
          <w:p w14:paraId="5F41401B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Представление, коллегиальное заключение</w:t>
            </w:r>
          </w:p>
        </w:tc>
      </w:tr>
      <w:tr w:rsidR="00C8732D" w14:paraId="607B8354" w14:textId="77777777">
        <w:trPr>
          <w:jc w:val="center"/>
        </w:trPr>
        <w:tc>
          <w:tcPr>
            <w:tcW w:w="691" w:type="dxa"/>
          </w:tcPr>
          <w:p w14:paraId="2C17DC91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12</w:t>
            </w:r>
          </w:p>
        </w:tc>
        <w:tc>
          <w:tcPr>
            <w:tcW w:w="2804" w:type="dxa"/>
          </w:tcPr>
          <w:p w14:paraId="2A7583BD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Совместные мероприятия с общеобразовательными организациями по вопросам преемственности</w:t>
            </w:r>
          </w:p>
        </w:tc>
        <w:tc>
          <w:tcPr>
            <w:tcW w:w="1933" w:type="dxa"/>
          </w:tcPr>
          <w:p w14:paraId="794BB410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Март — май 2027</w:t>
            </w:r>
          </w:p>
        </w:tc>
        <w:tc>
          <w:tcPr>
            <w:tcW w:w="2136" w:type="dxa"/>
          </w:tcPr>
          <w:p w14:paraId="6847B1D0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Встречи, обмен методическими материалами</w:t>
            </w:r>
          </w:p>
        </w:tc>
        <w:tc>
          <w:tcPr>
            <w:tcW w:w="2073" w:type="dxa"/>
          </w:tcPr>
          <w:p w14:paraId="217D56E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План мероприятия</w:t>
            </w:r>
          </w:p>
        </w:tc>
      </w:tr>
    </w:tbl>
    <w:p w14:paraId="7D6A1C2E" w14:textId="77777777" w:rsidR="00C8732D" w:rsidRDefault="00C8732D">
      <w:pPr>
        <w:spacing w:after="80"/>
      </w:pPr>
    </w:p>
    <w:p w14:paraId="6AC81BC7" w14:textId="77777777" w:rsidR="00C8732D" w:rsidRDefault="005076AD">
      <w:pPr>
        <w:pStyle w:val="affa"/>
      </w:pPr>
      <w:r>
        <w:rPr>
          <w:b/>
          <w:lang w:val="ru-RU" w:eastAsia="ru-RU"/>
        </w:rPr>
        <w:t>Что оценивается.</w:t>
      </w:r>
      <w:r>
        <w:rPr>
          <w:lang w:val="ru-RU" w:eastAsia="ru-RU"/>
        </w:rPr>
        <w:t xml:space="preserve"> Мотивационная готовность (отношение к школе и учению); интеллектуальная готовность (уровень развития познавательных процессов, кругозор, речевое разви</w:t>
      </w:r>
      <w:r>
        <w:rPr>
          <w:lang w:val="ru-RU" w:eastAsia="ru-RU"/>
        </w:rPr>
        <w:lastRenderedPageBreak/>
        <w:t>тие); эмоционально-волевая готовность (произвольность, умение действовать по правилу, принятие задачи); с</w:t>
      </w:r>
      <w:r>
        <w:rPr>
          <w:lang w:val="ru-RU" w:eastAsia="ru-RU"/>
        </w:rPr>
        <w:t>оциальная готовность (навыки взаимодействия со сверстниками и взрослым, принятие позиции ученика).</w:t>
      </w:r>
    </w:p>
    <w:p w14:paraId="19DE7FEE" w14:textId="77777777" w:rsidR="00C8732D" w:rsidRDefault="005076AD">
      <w:pPr>
        <w:pStyle w:val="affa"/>
      </w:pPr>
      <w:r>
        <w:rPr>
          <w:b/>
          <w:lang w:val="ru-RU" w:eastAsia="ru-RU"/>
        </w:rPr>
        <w:t>Ограничения.</w:t>
      </w:r>
      <w:r>
        <w:rPr>
          <w:lang w:val="ru-RU" w:eastAsia="ru-RU"/>
        </w:rPr>
        <w:t xml:space="preserve"> Диагностический комплекс подбирается специалистом с учётом возраста, запроса и профессиональной компетенции. Заключение о готовности не является</w:t>
      </w:r>
      <w:r>
        <w:rPr>
          <w:lang w:val="ru-RU" w:eastAsia="ru-RU"/>
        </w:rPr>
        <w:t xml:space="preserve"> медицинским, не содержит диагноза и не может служить основанием для отказа в приёме в школу. При выявлении признаков, требующих участия других специалистов, родителям разъясняется возможность обращения в ПМПК.</w:t>
      </w:r>
    </w:p>
    <w:p w14:paraId="07DE90D3" w14:textId="77777777" w:rsidR="00C8732D" w:rsidRDefault="005076AD">
      <w:pPr>
        <w:pStyle w:val="1"/>
        <w:keepNext w:val="0"/>
        <w:pageBreakBefore/>
        <w:spacing w:before="320" w:after="160"/>
      </w:pPr>
      <w:bookmarkStart w:id="33" w:name="_Toc237045618"/>
      <w:r>
        <w:rPr>
          <w:rFonts w:ascii="Times New Roman" w:eastAsia="Times New Roman" w:hAnsi="Times New Roman"/>
          <w:b w:val="0"/>
          <w:lang w:val="ru-RU" w:eastAsia="ru-RU"/>
        </w:rPr>
        <w:lastRenderedPageBreak/>
        <w:t xml:space="preserve">15. Сопровождение воспитанников с ОВЗ и </w:t>
      </w:r>
      <w:r>
        <w:rPr>
          <w:rFonts w:ascii="Times New Roman" w:eastAsia="Times New Roman" w:hAnsi="Times New Roman"/>
          <w:b w:val="0"/>
          <w:lang w:val="ru-RU" w:eastAsia="ru-RU"/>
        </w:rPr>
        <w:t>инвалидностью</w:t>
      </w:r>
      <w:bookmarkEnd w:id="33"/>
    </w:p>
    <w:p w14:paraId="0066AD72" w14:textId="77777777" w:rsidR="00C8732D" w:rsidRDefault="005076AD">
      <w:pPr>
        <w:pStyle w:val="affa"/>
      </w:pPr>
      <w:r>
        <w:rPr>
          <w:lang w:val="ru-RU" w:eastAsia="ru-RU"/>
        </w:rPr>
        <w:t>Статус ребёнка с ОВЗ и специальные условия получения образования определяет ПМПК. Педагог-психолог реализует рекомендации ПМПК в части психологического сопровождения на основании решения ППк и согласия родителей (законных представителей). Инф</w:t>
      </w:r>
      <w:r>
        <w:rPr>
          <w:lang w:val="ru-RU" w:eastAsia="ru-RU"/>
        </w:rPr>
        <w:t>ормация о заключении ПМПК не подлежит разглашению, в том числе другим родителям; рекомендации воспитателям формулируются как указания по организации образовательной деятельности, без раскрытия диагностических сведений.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2773"/>
        <w:gridCol w:w="2051"/>
        <w:gridCol w:w="2049"/>
        <w:gridCol w:w="2205"/>
      </w:tblGrid>
      <w:tr w:rsidR="00C8732D" w14:paraId="33322BB9" w14:textId="77777777">
        <w:trPr>
          <w:cantSplit/>
          <w:tblHeader/>
          <w:jc w:val="center"/>
        </w:trPr>
        <w:tc>
          <w:tcPr>
            <w:tcW w:w="692" w:type="dxa"/>
            <w:shd w:val="clear" w:color="auto" w:fill="DCE6F1"/>
          </w:tcPr>
          <w:p w14:paraId="7E18AA21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№</w:t>
            </w:r>
          </w:p>
        </w:tc>
        <w:tc>
          <w:tcPr>
            <w:tcW w:w="2733" w:type="dxa"/>
            <w:shd w:val="clear" w:color="auto" w:fill="DCE6F1"/>
          </w:tcPr>
          <w:p w14:paraId="1343AB47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Мероприятие</w:t>
            </w:r>
          </w:p>
        </w:tc>
        <w:tc>
          <w:tcPr>
            <w:tcW w:w="2021" w:type="dxa"/>
            <w:shd w:val="clear" w:color="auto" w:fill="DCE6F1"/>
          </w:tcPr>
          <w:p w14:paraId="260E8B40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Сроки</w:t>
            </w:r>
          </w:p>
        </w:tc>
        <w:tc>
          <w:tcPr>
            <w:tcW w:w="2019" w:type="dxa"/>
            <w:shd w:val="clear" w:color="auto" w:fill="DCE6F1"/>
          </w:tcPr>
          <w:p w14:paraId="1700E288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Периодичность</w:t>
            </w:r>
          </w:p>
        </w:tc>
        <w:tc>
          <w:tcPr>
            <w:tcW w:w="2173" w:type="dxa"/>
            <w:shd w:val="clear" w:color="auto" w:fill="DCE6F1"/>
          </w:tcPr>
          <w:p w14:paraId="17FF2B70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Док</w:t>
            </w:r>
            <w:r>
              <w:rPr>
                <w:sz w:val="19"/>
                <w:lang w:val="ru-RU" w:eastAsia="ru-RU"/>
              </w:rPr>
              <w:t>ументация</w:t>
            </w:r>
          </w:p>
        </w:tc>
      </w:tr>
      <w:tr w:rsidR="00C8732D" w14:paraId="3785B17C" w14:textId="77777777">
        <w:trPr>
          <w:jc w:val="center"/>
        </w:trPr>
        <w:tc>
          <w:tcPr>
            <w:tcW w:w="692" w:type="dxa"/>
          </w:tcPr>
          <w:p w14:paraId="26C42F5A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</w:t>
            </w:r>
          </w:p>
        </w:tc>
        <w:tc>
          <w:tcPr>
            <w:tcW w:w="2733" w:type="dxa"/>
          </w:tcPr>
          <w:p w14:paraId="4F594CB0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Изучение заключений и рекомендаций ПМПК, индивидуальных программ реабилитации или абилитации в части образования</w:t>
            </w:r>
          </w:p>
        </w:tc>
        <w:tc>
          <w:tcPr>
            <w:tcW w:w="2021" w:type="dxa"/>
          </w:tcPr>
          <w:p w14:paraId="2FDFD03C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Август — сентябрь 2026; далее по мере поступления</w:t>
            </w:r>
          </w:p>
        </w:tc>
        <w:tc>
          <w:tcPr>
            <w:tcW w:w="2019" w:type="dxa"/>
          </w:tcPr>
          <w:p w14:paraId="38444E89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 факту</w:t>
            </w:r>
          </w:p>
        </w:tc>
        <w:tc>
          <w:tcPr>
            <w:tcW w:w="2173" w:type="dxa"/>
          </w:tcPr>
          <w:p w14:paraId="2F85B53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Карта сопровождения (ограниченный доступ)</w:t>
            </w:r>
          </w:p>
        </w:tc>
      </w:tr>
      <w:tr w:rsidR="00C8732D" w14:paraId="59E22D8E" w14:textId="77777777">
        <w:trPr>
          <w:jc w:val="center"/>
        </w:trPr>
        <w:tc>
          <w:tcPr>
            <w:tcW w:w="692" w:type="dxa"/>
          </w:tcPr>
          <w:p w14:paraId="1EF6A5DC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2</w:t>
            </w:r>
          </w:p>
        </w:tc>
        <w:tc>
          <w:tcPr>
            <w:tcW w:w="2733" w:type="dxa"/>
          </w:tcPr>
          <w:p w14:paraId="7745AB28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Оценка </w:t>
            </w:r>
            <w:r>
              <w:rPr>
                <w:sz w:val="19"/>
                <w:lang w:val="ru-RU" w:eastAsia="ru-RU"/>
              </w:rPr>
              <w:t>актуальных образовательных потребностей и ресурсов ребёнка</w:t>
            </w:r>
          </w:p>
        </w:tc>
        <w:tc>
          <w:tcPr>
            <w:tcW w:w="2021" w:type="dxa"/>
          </w:tcPr>
          <w:p w14:paraId="46C40D40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Сентябрь 2026; декабрь 2026; апрель 2027</w:t>
            </w:r>
          </w:p>
        </w:tc>
        <w:tc>
          <w:tcPr>
            <w:tcW w:w="2019" w:type="dxa"/>
          </w:tcPr>
          <w:p w14:paraId="6A3D237E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3 раза в год</w:t>
            </w:r>
          </w:p>
        </w:tc>
        <w:tc>
          <w:tcPr>
            <w:tcW w:w="2173" w:type="dxa"/>
          </w:tcPr>
          <w:p w14:paraId="46879168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Протокол, психологическое заключение</w:t>
            </w:r>
          </w:p>
        </w:tc>
      </w:tr>
      <w:tr w:rsidR="00C8732D" w14:paraId="6515A6AE" w14:textId="77777777">
        <w:trPr>
          <w:jc w:val="center"/>
        </w:trPr>
        <w:tc>
          <w:tcPr>
            <w:tcW w:w="692" w:type="dxa"/>
          </w:tcPr>
          <w:p w14:paraId="54FA7434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3</w:t>
            </w:r>
          </w:p>
        </w:tc>
        <w:tc>
          <w:tcPr>
            <w:tcW w:w="2733" w:type="dxa"/>
          </w:tcPr>
          <w:p w14:paraId="2748E401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Участие в разработке адаптированной образовательной программы и индивидуального образовательного маршру</w:t>
            </w:r>
            <w:r>
              <w:rPr>
                <w:sz w:val="19"/>
                <w:lang w:val="ru-RU" w:eastAsia="ru-RU"/>
              </w:rPr>
              <w:t>та в составе ППк</w:t>
            </w:r>
          </w:p>
        </w:tc>
        <w:tc>
          <w:tcPr>
            <w:tcW w:w="2021" w:type="dxa"/>
          </w:tcPr>
          <w:p w14:paraId="325FD088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Сентябрь 2026; корректировка — январь 2027</w:t>
            </w:r>
          </w:p>
        </w:tc>
        <w:tc>
          <w:tcPr>
            <w:tcW w:w="2019" w:type="dxa"/>
          </w:tcPr>
          <w:p w14:paraId="20CFC6E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2 раза в год</w:t>
            </w:r>
          </w:p>
        </w:tc>
        <w:tc>
          <w:tcPr>
            <w:tcW w:w="2173" w:type="dxa"/>
          </w:tcPr>
          <w:p w14:paraId="5E0E490F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Программа, протокол ППк</w:t>
            </w:r>
          </w:p>
        </w:tc>
      </w:tr>
      <w:tr w:rsidR="00C8732D" w14:paraId="2911AEC6" w14:textId="77777777">
        <w:trPr>
          <w:jc w:val="center"/>
        </w:trPr>
        <w:tc>
          <w:tcPr>
            <w:tcW w:w="692" w:type="dxa"/>
          </w:tcPr>
          <w:p w14:paraId="0AA84013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4</w:t>
            </w:r>
          </w:p>
        </w:tc>
        <w:tc>
          <w:tcPr>
            <w:tcW w:w="2733" w:type="dxa"/>
          </w:tcPr>
          <w:p w14:paraId="73AECABA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Адаптационные мероприятия, включение ребёнка в детский коллектив</w:t>
            </w:r>
          </w:p>
        </w:tc>
        <w:tc>
          <w:tcPr>
            <w:tcW w:w="2021" w:type="dxa"/>
          </w:tcPr>
          <w:p w14:paraId="13A439C2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Сентябрь — октябрь 2026; для вновь поступивших — в течение месяца</w:t>
            </w:r>
          </w:p>
        </w:tc>
        <w:tc>
          <w:tcPr>
            <w:tcW w:w="2019" w:type="dxa"/>
          </w:tcPr>
          <w:p w14:paraId="1E488871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 факту</w:t>
            </w:r>
          </w:p>
        </w:tc>
        <w:tc>
          <w:tcPr>
            <w:tcW w:w="2173" w:type="dxa"/>
          </w:tcPr>
          <w:p w14:paraId="5FA71D08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Программа, журнал учёта видов работ</w:t>
            </w:r>
          </w:p>
        </w:tc>
      </w:tr>
      <w:tr w:rsidR="00C8732D" w14:paraId="0D838B7D" w14:textId="77777777">
        <w:trPr>
          <w:jc w:val="center"/>
        </w:trPr>
        <w:tc>
          <w:tcPr>
            <w:tcW w:w="692" w:type="dxa"/>
          </w:tcPr>
          <w:p w14:paraId="266AA6DE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5</w:t>
            </w:r>
          </w:p>
        </w:tc>
        <w:tc>
          <w:tcPr>
            <w:tcW w:w="2733" w:type="dxa"/>
          </w:tcPr>
          <w:p w14:paraId="64904A51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Индивидуальные и малогрупповые коррекционно-развивающие занятия</w:t>
            </w:r>
          </w:p>
        </w:tc>
        <w:tc>
          <w:tcPr>
            <w:tcW w:w="2021" w:type="dxa"/>
          </w:tcPr>
          <w:p w14:paraId="0E80040F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В течение учебного года</w:t>
            </w:r>
          </w:p>
        </w:tc>
        <w:tc>
          <w:tcPr>
            <w:tcW w:w="2019" w:type="dxa"/>
          </w:tcPr>
          <w:p w14:paraId="602865E0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В объёме рекомендаций ПМПК и адаптированной программы</w:t>
            </w:r>
          </w:p>
        </w:tc>
        <w:tc>
          <w:tcPr>
            <w:tcW w:w="2173" w:type="dxa"/>
          </w:tcPr>
          <w:p w14:paraId="08D92595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Программа, карта сопровождения, журнал</w:t>
            </w:r>
          </w:p>
        </w:tc>
      </w:tr>
      <w:tr w:rsidR="00C8732D" w14:paraId="249BE675" w14:textId="77777777">
        <w:trPr>
          <w:jc w:val="center"/>
        </w:trPr>
        <w:tc>
          <w:tcPr>
            <w:tcW w:w="692" w:type="dxa"/>
          </w:tcPr>
          <w:p w14:paraId="0A8B0365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6</w:t>
            </w:r>
          </w:p>
        </w:tc>
        <w:tc>
          <w:tcPr>
            <w:tcW w:w="2733" w:type="dxa"/>
          </w:tcPr>
          <w:p w14:paraId="120DEA0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Консультирование родителей (закон</w:t>
            </w:r>
            <w:r>
              <w:rPr>
                <w:sz w:val="19"/>
                <w:lang w:val="ru-RU" w:eastAsia="ru-RU"/>
              </w:rPr>
              <w:t>ных представителей)</w:t>
            </w:r>
          </w:p>
        </w:tc>
        <w:tc>
          <w:tcPr>
            <w:tcW w:w="2021" w:type="dxa"/>
          </w:tcPr>
          <w:p w14:paraId="3AD7A1BA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В течение года</w:t>
            </w:r>
          </w:p>
        </w:tc>
        <w:tc>
          <w:tcPr>
            <w:tcW w:w="2019" w:type="dxa"/>
          </w:tcPr>
          <w:p w14:paraId="7D642339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Не реже 1 раза в квартал на семью</w:t>
            </w:r>
          </w:p>
        </w:tc>
        <w:tc>
          <w:tcPr>
            <w:tcW w:w="2173" w:type="dxa"/>
          </w:tcPr>
          <w:p w14:paraId="05A84CED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Журнал учёта консультаций</w:t>
            </w:r>
          </w:p>
        </w:tc>
      </w:tr>
      <w:tr w:rsidR="00C8732D" w14:paraId="12BE4887" w14:textId="77777777">
        <w:trPr>
          <w:jc w:val="center"/>
        </w:trPr>
        <w:tc>
          <w:tcPr>
            <w:tcW w:w="692" w:type="dxa"/>
          </w:tcPr>
          <w:p w14:paraId="0BE4DF7D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7</w:t>
            </w:r>
          </w:p>
        </w:tc>
        <w:tc>
          <w:tcPr>
            <w:tcW w:w="2733" w:type="dxa"/>
          </w:tcPr>
          <w:p w14:paraId="665E6EBD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Консультирование воспитателей и специалистов, письменные рекомендации по организации деятельности</w:t>
            </w:r>
          </w:p>
        </w:tc>
        <w:tc>
          <w:tcPr>
            <w:tcW w:w="2021" w:type="dxa"/>
          </w:tcPr>
          <w:p w14:paraId="4FCB2891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В течение года</w:t>
            </w:r>
          </w:p>
        </w:tc>
        <w:tc>
          <w:tcPr>
            <w:tcW w:w="2019" w:type="dxa"/>
          </w:tcPr>
          <w:p w14:paraId="3FE02FB2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Не реже 1 раза в квартал; по запросу — до 3 </w:t>
            </w:r>
            <w:r>
              <w:rPr>
                <w:sz w:val="19"/>
                <w:lang w:val="ru-RU" w:eastAsia="ru-RU"/>
              </w:rPr>
              <w:t>рабочих дней</w:t>
            </w:r>
          </w:p>
        </w:tc>
        <w:tc>
          <w:tcPr>
            <w:tcW w:w="2173" w:type="dxa"/>
          </w:tcPr>
          <w:p w14:paraId="1692A485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Журнал консультаций, рекомендации</w:t>
            </w:r>
          </w:p>
        </w:tc>
      </w:tr>
      <w:tr w:rsidR="00C8732D" w14:paraId="74D5DFAE" w14:textId="77777777">
        <w:trPr>
          <w:jc w:val="center"/>
        </w:trPr>
        <w:tc>
          <w:tcPr>
            <w:tcW w:w="692" w:type="dxa"/>
          </w:tcPr>
          <w:p w14:paraId="28F11E1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8</w:t>
            </w:r>
          </w:p>
        </w:tc>
        <w:tc>
          <w:tcPr>
            <w:tcW w:w="2733" w:type="dxa"/>
          </w:tcPr>
          <w:p w14:paraId="451C10ED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Мониторинг динамики</w:t>
            </w:r>
          </w:p>
        </w:tc>
        <w:tc>
          <w:tcPr>
            <w:tcW w:w="2021" w:type="dxa"/>
          </w:tcPr>
          <w:p w14:paraId="60C23341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Декабрь 2026; апрель — май 2027</w:t>
            </w:r>
          </w:p>
        </w:tc>
        <w:tc>
          <w:tcPr>
            <w:tcW w:w="2019" w:type="dxa"/>
          </w:tcPr>
          <w:p w14:paraId="153538AE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2 раза в год</w:t>
            </w:r>
          </w:p>
        </w:tc>
        <w:tc>
          <w:tcPr>
            <w:tcW w:w="2173" w:type="dxa"/>
          </w:tcPr>
          <w:p w14:paraId="35CC2C8D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Протокол, карта сопровождения, справка</w:t>
            </w:r>
          </w:p>
        </w:tc>
      </w:tr>
      <w:tr w:rsidR="00C8732D" w14:paraId="14BCA75C" w14:textId="77777777">
        <w:trPr>
          <w:jc w:val="center"/>
        </w:trPr>
        <w:tc>
          <w:tcPr>
            <w:tcW w:w="692" w:type="dxa"/>
          </w:tcPr>
          <w:p w14:paraId="4BF31AD5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9</w:t>
            </w:r>
          </w:p>
        </w:tc>
        <w:tc>
          <w:tcPr>
            <w:tcW w:w="2733" w:type="dxa"/>
          </w:tcPr>
          <w:p w14:paraId="48594AB3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Корректировка сопровождения по решениям ППк</w:t>
            </w:r>
          </w:p>
        </w:tc>
        <w:tc>
          <w:tcPr>
            <w:tcW w:w="2021" w:type="dxa"/>
          </w:tcPr>
          <w:p w14:paraId="24938F65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Январь 2027 и по мере необходимости</w:t>
            </w:r>
          </w:p>
        </w:tc>
        <w:tc>
          <w:tcPr>
            <w:tcW w:w="2019" w:type="dxa"/>
          </w:tcPr>
          <w:p w14:paraId="4BF0CB6A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 решениям ППк</w:t>
            </w:r>
          </w:p>
        </w:tc>
        <w:tc>
          <w:tcPr>
            <w:tcW w:w="2173" w:type="dxa"/>
          </w:tcPr>
          <w:p w14:paraId="6FB88469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Скорректированная программа, протокол ППк</w:t>
            </w:r>
          </w:p>
        </w:tc>
      </w:tr>
      <w:tr w:rsidR="00C8732D" w14:paraId="2271C163" w14:textId="77777777">
        <w:trPr>
          <w:jc w:val="center"/>
        </w:trPr>
        <w:tc>
          <w:tcPr>
            <w:tcW w:w="692" w:type="dxa"/>
          </w:tcPr>
          <w:p w14:paraId="246D279A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10</w:t>
            </w:r>
          </w:p>
        </w:tc>
        <w:tc>
          <w:tcPr>
            <w:tcW w:w="2733" w:type="dxa"/>
          </w:tcPr>
          <w:p w14:paraId="0A94F4BF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Подготовка рекомендаций на следующий возрастной этап и при переходе в школу</w:t>
            </w:r>
          </w:p>
        </w:tc>
        <w:tc>
          <w:tcPr>
            <w:tcW w:w="2021" w:type="dxa"/>
          </w:tcPr>
          <w:p w14:paraId="0F7E06E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Май 2027</w:t>
            </w:r>
          </w:p>
        </w:tc>
        <w:tc>
          <w:tcPr>
            <w:tcW w:w="2019" w:type="dxa"/>
          </w:tcPr>
          <w:p w14:paraId="70DB724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 раз в год</w:t>
            </w:r>
          </w:p>
        </w:tc>
        <w:tc>
          <w:tcPr>
            <w:tcW w:w="2173" w:type="dxa"/>
          </w:tcPr>
          <w:p w14:paraId="2DBC0DFF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Рекомендации, карта сопровождения</w:t>
            </w:r>
          </w:p>
        </w:tc>
      </w:tr>
      <w:tr w:rsidR="00C8732D" w14:paraId="137DB2A2" w14:textId="77777777">
        <w:trPr>
          <w:jc w:val="center"/>
        </w:trPr>
        <w:tc>
          <w:tcPr>
            <w:tcW w:w="692" w:type="dxa"/>
          </w:tcPr>
          <w:p w14:paraId="0114ACF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11</w:t>
            </w:r>
          </w:p>
        </w:tc>
        <w:tc>
          <w:tcPr>
            <w:tcW w:w="2733" w:type="dxa"/>
          </w:tcPr>
          <w:p w14:paraId="113C2379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Взаимодействие со специалистами сопровождения, ПМПК, центром психолого-педа</w:t>
            </w:r>
            <w:r>
              <w:rPr>
                <w:sz w:val="19"/>
                <w:lang w:val="ru-RU" w:eastAsia="ru-RU"/>
              </w:rPr>
              <w:t>гогической, медицинской и социальной помощи</w:t>
            </w:r>
          </w:p>
        </w:tc>
        <w:tc>
          <w:tcPr>
            <w:tcW w:w="2021" w:type="dxa"/>
          </w:tcPr>
          <w:p w14:paraId="4B29A51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В течение года</w:t>
            </w:r>
          </w:p>
        </w:tc>
        <w:tc>
          <w:tcPr>
            <w:tcW w:w="2019" w:type="dxa"/>
          </w:tcPr>
          <w:p w14:paraId="17AF10F4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 мере необходимости</w:t>
            </w:r>
          </w:p>
        </w:tc>
        <w:tc>
          <w:tcPr>
            <w:tcW w:w="2173" w:type="dxa"/>
          </w:tcPr>
          <w:p w14:paraId="322A153E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Журнал учёта видов работ</w:t>
            </w:r>
          </w:p>
        </w:tc>
      </w:tr>
    </w:tbl>
    <w:p w14:paraId="583AB2CA" w14:textId="77777777" w:rsidR="00C8732D" w:rsidRDefault="00C8732D">
      <w:pPr>
        <w:spacing w:after="80"/>
      </w:pPr>
    </w:p>
    <w:p w14:paraId="5EE9C33A" w14:textId="77777777" w:rsidR="00C8732D" w:rsidRDefault="005076AD">
      <w:pPr>
        <w:pStyle w:val="affa"/>
      </w:pPr>
      <w:r>
        <w:rPr>
          <w:b/>
          <w:lang w:val="ru-RU" w:eastAsia="ru-RU"/>
        </w:rPr>
        <w:t>Особенности по возрастным этапам.</w:t>
      </w:r>
      <w:r>
        <w:rPr>
          <w:lang w:val="ru-RU" w:eastAsia="ru-RU"/>
        </w:rPr>
        <w:t xml:space="preserve"> Ранний и младший возраст — установление эмоционального контакта, развитие предметно-игровой деятельности, сенсорное развитие, включение в жизнь группы. Средний возраст — развитие коммуникативных навыков, произвольности, игровой деятельности. Старший и под</w:t>
      </w:r>
      <w:r>
        <w:rPr>
          <w:lang w:val="ru-RU" w:eastAsia="ru-RU"/>
        </w:rPr>
        <w:t>готовительный возраст — формирование предпо</w:t>
      </w:r>
      <w:r>
        <w:rPr>
          <w:lang w:val="ru-RU" w:eastAsia="ru-RU"/>
        </w:rPr>
        <w:lastRenderedPageBreak/>
        <w:t>сылок учебной деятельности, произвольной регуляции, подготовка к переходу в школу с учётом рекомендаций ПМПК и особых условий обучения.</w:t>
      </w:r>
    </w:p>
    <w:p w14:paraId="48F36BBA" w14:textId="77777777" w:rsidR="00C8732D" w:rsidRDefault="005076AD">
      <w:pPr>
        <w:pStyle w:val="affa"/>
      </w:pPr>
      <w:r>
        <w:rPr>
          <w:b/>
          <w:lang w:val="ru-RU" w:eastAsia="ru-RU"/>
        </w:rPr>
        <w:t>Если рекомендованный объём не помещается в ставку.</w:t>
      </w:r>
      <w:r>
        <w:rPr>
          <w:lang w:val="ru-RU" w:eastAsia="ru-RU"/>
        </w:rPr>
        <w:t xml:space="preserve"> Объём и периодичность заня</w:t>
      </w:r>
      <w:r>
        <w:rPr>
          <w:lang w:val="ru-RU" w:eastAsia="ru-RU"/>
        </w:rPr>
        <w:t>тий определяются рекомендациями ПМПК и адаптированной образовательной программой и сокращению не подлежат (часть 3 статьи 79 Федерального закона от 29.12.2012 № 273-ФЗ). Если число детей, нуждающихся в занятиях, превышает расчётную ёмкость, применяются пре</w:t>
      </w:r>
      <w:r>
        <w:rPr>
          <w:lang w:val="ru-RU" w:eastAsia="ru-RU"/>
        </w:rPr>
        <w:t>дусмотренные рекомендациями ПМПК малогрупповые формы, а при невозможности обеспечить рекомендованный объём педагог-психолог письменно информирует руководителя организации; вопрос решается изменением расписания, перераспределением функций между специалистам</w:t>
      </w:r>
      <w:r>
        <w:rPr>
          <w:lang w:val="ru-RU" w:eastAsia="ru-RU"/>
        </w:rPr>
        <w:t>и сопровождения, увеличением объёма ставки или привлечением дополнительного специалиста.</w:t>
      </w:r>
    </w:p>
    <w:p w14:paraId="3D788860" w14:textId="77777777" w:rsidR="00C8732D" w:rsidRDefault="005076AD">
      <w:pPr>
        <w:pStyle w:val="1"/>
        <w:keepNext w:val="0"/>
        <w:pageBreakBefore/>
        <w:spacing w:before="320" w:after="160"/>
      </w:pPr>
      <w:bookmarkStart w:id="34" w:name="_Toc237045619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16. Сопровождение детей участников и ветеранов СВО</w:t>
      </w:r>
      <w:bookmarkEnd w:id="34"/>
    </w:p>
    <w:p w14:paraId="5414A17E" w14:textId="77777777" w:rsidR="00C8732D" w:rsidRDefault="005076AD">
      <w:pPr>
        <w:pStyle w:val="affa"/>
      </w:pPr>
      <w:r>
        <w:rPr>
          <w:lang w:val="ru-RU" w:eastAsia="ru-RU"/>
        </w:rPr>
        <w:t>Работа строится на принципах добровольности, деликатности, конфиденциальности и недопустимости стигматизации. Углубл</w:t>
      </w:r>
      <w:r>
        <w:rPr>
          <w:lang w:val="ru-RU" w:eastAsia="ru-RU"/>
        </w:rPr>
        <w:t xml:space="preserve">ённая диагностика всех детей данной категории без индивидуальных оснований и необходимых согласий не проводится. Отнесение ребёнка к данной категории не обсуждается публично и не используется как публичная характеристика. </w:t>
      </w:r>
      <w:r>
        <w:rPr>
          <w:b/>
          <w:lang w:val="ru-RU" w:eastAsia="ru-RU"/>
        </w:rPr>
        <w:t>Принадлежность семьи к данной кате</w:t>
      </w:r>
      <w:r>
        <w:rPr>
          <w:b/>
          <w:lang w:val="ru-RU" w:eastAsia="ru-RU"/>
        </w:rPr>
        <w:t>гории сама по себе не является основанием для отдельного психологического учёта, регулярного мониторинга состояния ребёнка или включения его в группу сопровождения.</w:t>
      </w:r>
      <w:r>
        <w:rPr>
          <w:lang w:val="ru-RU" w:eastAsia="ru-RU"/>
        </w:rPr>
        <w:t xml:space="preserve"> Отдельные списки и карты наблюдения по признаку участия члена семьи в СВО не ведутся.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44"/>
        <w:gridCol w:w="4319"/>
        <w:gridCol w:w="2404"/>
        <w:gridCol w:w="2312"/>
      </w:tblGrid>
      <w:tr w:rsidR="00C8732D" w14:paraId="1FA39973" w14:textId="77777777">
        <w:trPr>
          <w:cantSplit/>
          <w:tblHeader/>
          <w:jc w:val="center"/>
        </w:trPr>
        <w:tc>
          <w:tcPr>
            <w:tcW w:w="734" w:type="dxa"/>
            <w:shd w:val="clear" w:color="auto" w:fill="DCE6F1"/>
          </w:tcPr>
          <w:p w14:paraId="368437B7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№</w:t>
            </w:r>
          </w:p>
        </w:tc>
        <w:tc>
          <w:tcPr>
            <w:tcW w:w="4256" w:type="dxa"/>
            <w:shd w:val="clear" w:color="auto" w:fill="DCE6F1"/>
          </w:tcPr>
          <w:p w14:paraId="095A3243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Мер</w:t>
            </w:r>
            <w:r>
              <w:rPr>
                <w:sz w:val="20"/>
                <w:lang w:val="ru-RU" w:eastAsia="ru-RU"/>
              </w:rPr>
              <w:t>оприятие</w:t>
            </w:r>
          </w:p>
        </w:tc>
        <w:tc>
          <w:tcPr>
            <w:tcW w:w="2369" w:type="dxa"/>
            <w:shd w:val="clear" w:color="auto" w:fill="DCE6F1"/>
          </w:tcPr>
          <w:p w14:paraId="6446F274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Сроки</w:t>
            </w:r>
          </w:p>
        </w:tc>
        <w:tc>
          <w:tcPr>
            <w:tcW w:w="2278" w:type="dxa"/>
            <w:shd w:val="clear" w:color="auto" w:fill="DCE6F1"/>
          </w:tcPr>
          <w:p w14:paraId="10D03C3D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Периодичность</w:t>
            </w:r>
          </w:p>
        </w:tc>
      </w:tr>
      <w:tr w:rsidR="00C8732D" w14:paraId="797C9BA1" w14:textId="77777777">
        <w:trPr>
          <w:jc w:val="center"/>
        </w:trPr>
        <w:tc>
          <w:tcPr>
            <w:tcW w:w="734" w:type="dxa"/>
          </w:tcPr>
          <w:p w14:paraId="6242877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</w:t>
            </w:r>
          </w:p>
        </w:tc>
        <w:tc>
          <w:tcPr>
            <w:tcW w:w="4256" w:type="dxa"/>
          </w:tcPr>
          <w:p w14:paraId="2D541DBA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Деликатное информирование семьи о возможности получения психологической помощи</w:t>
            </w:r>
          </w:p>
        </w:tc>
        <w:tc>
          <w:tcPr>
            <w:tcW w:w="2369" w:type="dxa"/>
          </w:tcPr>
          <w:p w14:paraId="0F052A36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Сентябрь 2026; далее в течение года</w:t>
            </w:r>
          </w:p>
        </w:tc>
        <w:tc>
          <w:tcPr>
            <w:tcW w:w="2278" w:type="dxa"/>
          </w:tcPr>
          <w:p w14:paraId="54311196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Не реже 1 раза в полугодие</w:t>
            </w:r>
          </w:p>
        </w:tc>
      </w:tr>
      <w:tr w:rsidR="00C8732D" w14:paraId="08E22910" w14:textId="77777777">
        <w:trPr>
          <w:jc w:val="center"/>
        </w:trPr>
        <w:tc>
          <w:tcPr>
            <w:tcW w:w="734" w:type="dxa"/>
          </w:tcPr>
          <w:p w14:paraId="3C6B5E28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2</w:t>
            </w:r>
          </w:p>
        </w:tc>
        <w:tc>
          <w:tcPr>
            <w:tcW w:w="4256" w:type="dxa"/>
          </w:tcPr>
          <w:p w14:paraId="7E08094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Внимание к состоянию ребёнка в рамках обычного педагогического </w:t>
            </w:r>
            <w:r>
              <w:rPr>
                <w:sz w:val="20"/>
                <w:lang w:val="ru-RU" w:eastAsia="ru-RU"/>
              </w:rPr>
              <w:t>наблюдения воспитателя. Педагог-психолог подключается по обращению семьи, при выявлении воспитателем признаков неблагополучия либо в рамках согласованного индивидуального маршрута</w:t>
            </w:r>
          </w:p>
        </w:tc>
        <w:tc>
          <w:tcPr>
            <w:tcW w:w="2369" w:type="dxa"/>
          </w:tcPr>
          <w:p w14:paraId="155A014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В течение года</w:t>
            </w:r>
          </w:p>
        </w:tc>
        <w:tc>
          <w:tcPr>
            <w:tcW w:w="2278" w:type="dxa"/>
          </w:tcPr>
          <w:p w14:paraId="38F0CC80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По факту обращения или выявления признаков</w:t>
            </w:r>
          </w:p>
        </w:tc>
      </w:tr>
      <w:tr w:rsidR="00C8732D" w14:paraId="44B3F4A7" w14:textId="77777777">
        <w:trPr>
          <w:jc w:val="center"/>
        </w:trPr>
        <w:tc>
          <w:tcPr>
            <w:tcW w:w="734" w:type="dxa"/>
          </w:tcPr>
          <w:p w14:paraId="674E0721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3</w:t>
            </w:r>
          </w:p>
        </w:tc>
        <w:tc>
          <w:tcPr>
            <w:tcW w:w="4256" w:type="dxa"/>
          </w:tcPr>
          <w:p w14:paraId="37745F4C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Индивидуальные </w:t>
            </w:r>
            <w:r>
              <w:rPr>
                <w:sz w:val="20"/>
                <w:lang w:val="ru-RU" w:eastAsia="ru-RU"/>
              </w:rPr>
              <w:t>консультации родителей (законных представителей)</w:t>
            </w:r>
          </w:p>
        </w:tc>
        <w:tc>
          <w:tcPr>
            <w:tcW w:w="2369" w:type="dxa"/>
          </w:tcPr>
          <w:p w14:paraId="0678A614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По запросу</w:t>
            </w:r>
          </w:p>
        </w:tc>
        <w:tc>
          <w:tcPr>
            <w:tcW w:w="2278" w:type="dxa"/>
          </w:tcPr>
          <w:p w14:paraId="5D87FAF8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Срок реакции — до 3 рабочих дней</w:t>
            </w:r>
          </w:p>
        </w:tc>
      </w:tr>
      <w:tr w:rsidR="00C8732D" w14:paraId="14336EBA" w14:textId="77777777">
        <w:trPr>
          <w:jc w:val="center"/>
        </w:trPr>
        <w:tc>
          <w:tcPr>
            <w:tcW w:w="734" w:type="dxa"/>
          </w:tcPr>
          <w:p w14:paraId="46BD8E7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4</w:t>
            </w:r>
          </w:p>
        </w:tc>
        <w:tc>
          <w:tcPr>
            <w:tcW w:w="4256" w:type="dxa"/>
          </w:tcPr>
          <w:p w14:paraId="710F8FB2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Индивидуальное сопровождение ребёнка при наличии оснований и согласия</w:t>
            </w:r>
          </w:p>
        </w:tc>
        <w:tc>
          <w:tcPr>
            <w:tcW w:w="2369" w:type="dxa"/>
          </w:tcPr>
          <w:p w14:paraId="7D089466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По согласованию с семьёй</w:t>
            </w:r>
          </w:p>
        </w:tc>
        <w:tc>
          <w:tcPr>
            <w:tcW w:w="2278" w:type="dxa"/>
          </w:tcPr>
          <w:p w14:paraId="4D320D42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Индивидуально</w:t>
            </w:r>
          </w:p>
        </w:tc>
      </w:tr>
      <w:tr w:rsidR="00C8732D" w14:paraId="242C3699" w14:textId="77777777">
        <w:trPr>
          <w:jc w:val="center"/>
        </w:trPr>
        <w:tc>
          <w:tcPr>
            <w:tcW w:w="734" w:type="dxa"/>
          </w:tcPr>
          <w:p w14:paraId="142B8F91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5</w:t>
            </w:r>
          </w:p>
        </w:tc>
        <w:tc>
          <w:tcPr>
            <w:tcW w:w="4256" w:type="dxa"/>
          </w:tcPr>
          <w:p w14:paraId="662F77C7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Помощь в адаптации при поступлении в </w:t>
            </w:r>
            <w:r>
              <w:rPr>
                <w:sz w:val="20"/>
                <w:lang w:val="ru-RU" w:eastAsia="ru-RU"/>
              </w:rPr>
              <w:t>организацию или изменении семейной ситуации</w:t>
            </w:r>
          </w:p>
        </w:tc>
        <w:tc>
          <w:tcPr>
            <w:tcW w:w="2369" w:type="dxa"/>
          </w:tcPr>
          <w:p w14:paraId="4612FFC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В течение месяца с момента возникновения обстоятельств</w:t>
            </w:r>
          </w:p>
        </w:tc>
        <w:tc>
          <w:tcPr>
            <w:tcW w:w="2278" w:type="dxa"/>
          </w:tcPr>
          <w:p w14:paraId="61EB8A7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По факту</w:t>
            </w:r>
          </w:p>
        </w:tc>
      </w:tr>
      <w:tr w:rsidR="00C8732D" w14:paraId="68F5DCE5" w14:textId="77777777">
        <w:trPr>
          <w:jc w:val="center"/>
        </w:trPr>
        <w:tc>
          <w:tcPr>
            <w:tcW w:w="734" w:type="dxa"/>
          </w:tcPr>
          <w:p w14:paraId="4F3761F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6</w:t>
            </w:r>
          </w:p>
        </w:tc>
        <w:tc>
          <w:tcPr>
            <w:tcW w:w="4256" w:type="dxa"/>
          </w:tcPr>
          <w:p w14:paraId="1AB677DC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Сопровождение переживания утраты (для детей погибших и пропавших без вести военнослужащих) в пределах компетенции специалиста</w:t>
            </w:r>
          </w:p>
        </w:tc>
        <w:tc>
          <w:tcPr>
            <w:tcW w:w="2369" w:type="dxa"/>
          </w:tcPr>
          <w:p w14:paraId="6520E3B3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По согласованию с с</w:t>
            </w:r>
            <w:r>
              <w:rPr>
                <w:sz w:val="20"/>
                <w:lang w:val="ru-RU" w:eastAsia="ru-RU"/>
              </w:rPr>
              <w:t>емьёй</w:t>
            </w:r>
          </w:p>
        </w:tc>
        <w:tc>
          <w:tcPr>
            <w:tcW w:w="2278" w:type="dxa"/>
          </w:tcPr>
          <w:p w14:paraId="39CC2D62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Индивидуально</w:t>
            </w:r>
          </w:p>
        </w:tc>
      </w:tr>
      <w:tr w:rsidR="00C8732D" w14:paraId="47883C9E" w14:textId="77777777">
        <w:trPr>
          <w:jc w:val="center"/>
        </w:trPr>
        <w:tc>
          <w:tcPr>
            <w:tcW w:w="734" w:type="dxa"/>
          </w:tcPr>
          <w:p w14:paraId="3B28244B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7</w:t>
            </w:r>
          </w:p>
        </w:tc>
        <w:tc>
          <w:tcPr>
            <w:tcW w:w="4256" w:type="dxa"/>
          </w:tcPr>
          <w:p w14:paraId="0E0528B1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Консультирование воспитателей о корректных формах взаимодействия и о недопустимости публичного обсуждения семейной ситуации</w:t>
            </w:r>
          </w:p>
        </w:tc>
        <w:tc>
          <w:tcPr>
            <w:tcW w:w="2369" w:type="dxa"/>
          </w:tcPr>
          <w:p w14:paraId="76F6C0CD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Не реже 1 раза в полугодие</w:t>
            </w:r>
          </w:p>
        </w:tc>
        <w:tc>
          <w:tcPr>
            <w:tcW w:w="2278" w:type="dxa"/>
          </w:tcPr>
          <w:p w14:paraId="734F62A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2 раза в год</w:t>
            </w:r>
          </w:p>
        </w:tc>
      </w:tr>
      <w:tr w:rsidR="00C8732D" w14:paraId="03B5CE02" w14:textId="77777777">
        <w:trPr>
          <w:jc w:val="center"/>
        </w:trPr>
        <w:tc>
          <w:tcPr>
            <w:tcW w:w="734" w:type="dxa"/>
          </w:tcPr>
          <w:p w14:paraId="508A49CC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8</w:t>
            </w:r>
          </w:p>
        </w:tc>
        <w:tc>
          <w:tcPr>
            <w:tcW w:w="4256" w:type="dxa"/>
          </w:tcPr>
          <w:p w14:paraId="643DED20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Согласование с семьёй участия ребёнка в тематических и публичных м</w:t>
            </w:r>
            <w:r>
              <w:rPr>
                <w:sz w:val="20"/>
                <w:lang w:val="ru-RU" w:eastAsia="ru-RU"/>
              </w:rPr>
              <w:t>ероприятиях организации</w:t>
            </w:r>
          </w:p>
        </w:tc>
        <w:tc>
          <w:tcPr>
            <w:tcW w:w="2369" w:type="dxa"/>
          </w:tcPr>
          <w:p w14:paraId="36BED28C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Перед каждым мероприятием</w:t>
            </w:r>
          </w:p>
        </w:tc>
        <w:tc>
          <w:tcPr>
            <w:tcW w:w="2278" w:type="dxa"/>
          </w:tcPr>
          <w:p w14:paraId="51A00A3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По факту</w:t>
            </w:r>
          </w:p>
        </w:tc>
      </w:tr>
      <w:tr w:rsidR="00C8732D" w14:paraId="018BF774" w14:textId="77777777">
        <w:trPr>
          <w:jc w:val="center"/>
        </w:trPr>
        <w:tc>
          <w:tcPr>
            <w:tcW w:w="734" w:type="dxa"/>
          </w:tcPr>
          <w:p w14:paraId="70ACE243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9</w:t>
            </w:r>
          </w:p>
        </w:tc>
        <w:tc>
          <w:tcPr>
            <w:tcW w:w="4256" w:type="dxa"/>
          </w:tcPr>
          <w:p w14:paraId="337125B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Кризисная помощь по установленному алгоритму</w:t>
            </w:r>
          </w:p>
        </w:tc>
        <w:tc>
          <w:tcPr>
            <w:tcW w:w="2369" w:type="dxa"/>
          </w:tcPr>
          <w:p w14:paraId="16C1B82D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По факту</w:t>
            </w:r>
          </w:p>
        </w:tc>
        <w:tc>
          <w:tcPr>
            <w:tcW w:w="2278" w:type="dxa"/>
          </w:tcPr>
          <w:p w14:paraId="20C35B22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Незамедлительно</w:t>
            </w:r>
          </w:p>
        </w:tc>
      </w:tr>
      <w:tr w:rsidR="00C8732D" w14:paraId="5DDB2E95" w14:textId="77777777">
        <w:trPr>
          <w:jc w:val="center"/>
        </w:trPr>
        <w:tc>
          <w:tcPr>
            <w:tcW w:w="734" w:type="dxa"/>
          </w:tcPr>
          <w:p w14:paraId="71A0D748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10</w:t>
            </w:r>
          </w:p>
        </w:tc>
        <w:tc>
          <w:tcPr>
            <w:tcW w:w="4256" w:type="dxa"/>
          </w:tcPr>
          <w:p w14:paraId="426FE390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Межведомственное взаимодействие, информирование семьи о доступных мерах поддержки</w:t>
            </w:r>
          </w:p>
        </w:tc>
        <w:tc>
          <w:tcPr>
            <w:tcW w:w="2369" w:type="dxa"/>
          </w:tcPr>
          <w:p w14:paraId="5979DACF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По мере необходимости</w:t>
            </w:r>
          </w:p>
        </w:tc>
        <w:tc>
          <w:tcPr>
            <w:tcW w:w="2278" w:type="dxa"/>
          </w:tcPr>
          <w:p w14:paraId="32CC2CB0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По факту</w:t>
            </w:r>
          </w:p>
        </w:tc>
      </w:tr>
      <w:tr w:rsidR="00C8732D" w14:paraId="2AB3CB38" w14:textId="77777777">
        <w:trPr>
          <w:jc w:val="center"/>
        </w:trPr>
        <w:tc>
          <w:tcPr>
            <w:tcW w:w="734" w:type="dxa"/>
          </w:tcPr>
          <w:p w14:paraId="3C96F161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11</w:t>
            </w:r>
          </w:p>
        </w:tc>
        <w:tc>
          <w:tcPr>
            <w:tcW w:w="4256" w:type="dxa"/>
          </w:tcPr>
          <w:p w14:paraId="05B6FB9F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Длительное сопровождение при наличии оснований и согласия</w:t>
            </w:r>
          </w:p>
        </w:tc>
        <w:tc>
          <w:tcPr>
            <w:tcW w:w="2369" w:type="dxa"/>
          </w:tcPr>
          <w:p w14:paraId="57DFAD0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На протяжении необходимого периода</w:t>
            </w:r>
          </w:p>
        </w:tc>
        <w:tc>
          <w:tcPr>
            <w:tcW w:w="2278" w:type="dxa"/>
          </w:tcPr>
          <w:p w14:paraId="3AFD83BD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Индивидуально</w:t>
            </w:r>
          </w:p>
        </w:tc>
      </w:tr>
    </w:tbl>
    <w:p w14:paraId="4E87E9DA" w14:textId="77777777" w:rsidR="00C8732D" w:rsidRDefault="00C8732D">
      <w:pPr>
        <w:spacing w:after="80"/>
      </w:pPr>
    </w:p>
    <w:p w14:paraId="4F23271D" w14:textId="77777777" w:rsidR="00C8732D" w:rsidRDefault="005076AD">
      <w:pPr>
        <w:pStyle w:val="affa"/>
      </w:pPr>
      <w:r>
        <w:rPr>
          <w:b/>
          <w:lang w:val="ru-RU" w:eastAsia="ru-RU"/>
        </w:rPr>
        <w:t>Правила для педагогического коллектива:</w:t>
      </w:r>
      <w:r>
        <w:rPr>
          <w:lang w:val="ru-RU" w:eastAsia="ru-RU"/>
        </w:rPr>
        <w:t xml:space="preserve"> не обсуждать семейную ситуацию ребёнка публично, в присутствии других детей и в родительских чатах; не задавать ребёнку вопросов о ситуации в семье при других детях; не привлекать ребёнка к тематическим мероприятиям без согласования с семьёй; не использов</w:t>
      </w:r>
      <w:r>
        <w:rPr>
          <w:lang w:val="ru-RU" w:eastAsia="ru-RU"/>
        </w:rPr>
        <w:t>ать статус семьи как основание для особого отношения без согласования; при изменениях в состоянии ребёнка — информировать педагога-психолога; при признаках кризисного состояния — действовать по установленному алгоритму.</w:t>
      </w:r>
    </w:p>
    <w:p w14:paraId="12A051FD" w14:textId="77777777" w:rsidR="00C8732D" w:rsidRDefault="005076AD">
      <w:pPr>
        <w:pStyle w:val="affa"/>
      </w:pPr>
      <w:r>
        <w:rPr>
          <w:b/>
          <w:lang w:val="ru-RU" w:eastAsia="ru-RU"/>
        </w:rPr>
        <w:lastRenderedPageBreak/>
        <w:t xml:space="preserve">Особенность дошкольного </w:t>
      </w:r>
      <w:r>
        <w:rPr>
          <w:b/>
          <w:lang w:val="ru-RU" w:eastAsia="ru-RU"/>
        </w:rPr>
        <w:t>возраста.</w:t>
      </w:r>
      <w:r>
        <w:rPr>
          <w:lang w:val="ru-RU" w:eastAsia="ru-RU"/>
        </w:rPr>
        <w:t xml:space="preserve"> Ребёнок дошкольного возраста чаще всего не сообщает о переживаниях словами. Признаками неблагополучия могут быть регресс навыков, изменение сна и аппетита, усиление тревожности и страхов, изменение игры, повышенная агрессивность или, наоборот, за</w:t>
      </w:r>
      <w:r>
        <w:rPr>
          <w:lang w:val="ru-RU" w:eastAsia="ru-RU"/>
        </w:rPr>
        <w:t>мкнутость. Наблюдение ведётся совместно с воспитателем; выводы не сообщаются ребёнку и не обсуждаются при нём.</w:t>
      </w:r>
    </w:p>
    <w:p w14:paraId="2B761135" w14:textId="77777777" w:rsidR="00C8732D" w:rsidRDefault="005076AD">
      <w:pPr>
        <w:pStyle w:val="1"/>
        <w:keepNext w:val="0"/>
        <w:pageBreakBefore/>
        <w:spacing w:before="320" w:after="160"/>
      </w:pPr>
      <w:bookmarkStart w:id="35" w:name="_Toc237045620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17. Алгоритм действий в кризисной ситуации</w:t>
      </w:r>
      <w:bookmarkEnd w:id="35"/>
    </w:p>
    <w:p w14:paraId="6B7EDDDE" w14:textId="77777777" w:rsidR="00C8732D" w:rsidRDefault="005076AD">
      <w:pPr>
        <w:pStyle w:val="affa"/>
      </w:pPr>
      <w:r>
        <w:rPr>
          <w:lang w:val="ru-RU" w:eastAsia="ru-RU"/>
        </w:rPr>
        <w:t>Алгоритм применяется при выявлении признаков жестокого обращения, непосредственной угрозы жизни и здор</w:t>
      </w:r>
      <w:r>
        <w:rPr>
          <w:lang w:val="ru-RU" w:eastAsia="ru-RU"/>
        </w:rPr>
        <w:t>овью ребёнка, а также в иных ситуациях, определённых локальным актом организации. При наличии утверждённого регионального алгоритма применяется он.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44"/>
        <w:gridCol w:w="4290"/>
        <w:gridCol w:w="2302"/>
        <w:gridCol w:w="2443"/>
      </w:tblGrid>
      <w:tr w:rsidR="00C8732D" w14:paraId="4AE033DC" w14:textId="77777777">
        <w:trPr>
          <w:cantSplit/>
          <w:tblHeader/>
          <w:jc w:val="center"/>
        </w:trPr>
        <w:tc>
          <w:tcPr>
            <w:tcW w:w="733" w:type="dxa"/>
            <w:shd w:val="clear" w:color="auto" w:fill="DCE6F1"/>
          </w:tcPr>
          <w:p w14:paraId="7D126FA7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Шаг</w:t>
            </w:r>
          </w:p>
        </w:tc>
        <w:tc>
          <w:tcPr>
            <w:tcW w:w="4228" w:type="dxa"/>
            <w:shd w:val="clear" w:color="auto" w:fill="DCE6F1"/>
          </w:tcPr>
          <w:p w14:paraId="475249FC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Действие</w:t>
            </w:r>
          </w:p>
        </w:tc>
        <w:tc>
          <w:tcPr>
            <w:tcW w:w="2269" w:type="dxa"/>
            <w:shd w:val="clear" w:color="auto" w:fill="DCE6F1"/>
          </w:tcPr>
          <w:p w14:paraId="3AED2D2D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Срок</w:t>
            </w:r>
          </w:p>
        </w:tc>
        <w:tc>
          <w:tcPr>
            <w:tcW w:w="2408" w:type="dxa"/>
            <w:shd w:val="clear" w:color="auto" w:fill="DCE6F1"/>
          </w:tcPr>
          <w:p w14:paraId="37EAEF04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Что оформляется</w:t>
            </w:r>
          </w:p>
        </w:tc>
      </w:tr>
      <w:tr w:rsidR="00C8732D" w14:paraId="2251D175" w14:textId="77777777">
        <w:trPr>
          <w:jc w:val="center"/>
        </w:trPr>
        <w:tc>
          <w:tcPr>
            <w:tcW w:w="733" w:type="dxa"/>
          </w:tcPr>
          <w:p w14:paraId="16325CBC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</w:t>
            </w:r>
          </w:p>
        </w:tc>
        <w:tc>
          <w:tcPr>
            <w:tcW w:w="4228" w:type="dxa"/>
          </w:tcPr>
          <w:p w14:paraId="251C5BA9" w14:textId="77777777" w:rsidR="00C8732D" w:rsidRDefault="005076AD">
            <w:pPr>
              <w:pStyle w:val="aff8"/>
            </w:pPr>
            <w:r>
              <w:rPr>
                <w:b/>
                <w:sz w:val="20"/>
                <w:lang w:val="ru-RU" w:eastAsia="ru-RU"/>
              </w:rPr>
              <w:t>Первичная оценка ситуации.</w:t>
            </w:r>
            <w:r>
              <w:rPr>
                <w:sz w:val="20"/>
                <w:lang w:val="ru-RU" w:eastAsia="ru-RU"/>
              </w:rPr>
              <w:t xml:space="preserve"> Обеспечить спокойную обстановку, при необход</w:t>
            </w:r>
            <w:r>
              <w:rPr>
                <w:sz w:val="20"/>
                <w:lang w:val="ru-RU" w:eastAsia="ru-RU"/>
              </w:rPr>
              <w:t>имости отвести ребёнка в отдельное помещение вместе со знакомым взрослым. Оценить наличие непосредственной угрозы жизни и здоровью. Оценка проводится в пределах профессиональной компетенции и не является медицинским освидетельствованием</w:t>
            </w:r>
          </w:p>
        </w:tc>
        <w:tc>
          <w:tcPr>
            <w:tcW w:w="2269" w:type="dxa"/>
          </w:tcPr>
          <w:p w14:paraId="4BF5212F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Незамедлительно</w:t>
            </w:r>
          </w:p>
        </w:tc>
        <w:tc>
          <w:tcPr>
            <w:tcW w:w="2408" w:type="dxa"/>
          </w:tcPr>
          <w:p w14:paraId="1606EA2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Рабочие записи специалиста</w:t>
            </w:r>
          </w:p>
        </w:tc>
      </w:tr>
      <w:tr w:rsidR="00C8732D" w14:paraId="2389C917" w14:textId="77777777">
        <w:trPr>
          <w:jc w:val="center"/>
        </w:trPr>
        <w:tc>
          <w:tcPr>
            <w:tcW w:w="733" w:type="dxa"/>
          </w:tcPr>
          <w:p w14:paraId="37DD2F93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2</w:t>
            </w:r>
          </w:p>
        </w:tc>
        <w:tc>
          <w:tcPr>
            <w:tcW w:w="4228" w:type="dxa"/>
          </w:tcPr>
          <w:p w14:paraId="3B76EB7A" w14:textId="77777777" w:rsidR="00C8732D" w:rsidRDefault="005076AD">
            <w:pPr>
              <w:pStyle w:val="aff8"/>
            </w:pPr>
            <w:r>
              <w:rPr>
                <w:b/>
                <w:sz w:val="20"/>
                <w:lang w:val="ru-RU" w:eastAsia="ru-RU"/>
              </w:rPr>
              <w:t>Обеспечение безопасности.</w:t>
            </w:r>
            <w:r>
              <w:rPr>
                <w:sz w:val="20"/>
                <w:lang w:val="ru-RU" w:eastAsia="ru-RU"/>
              </w:rPr>
              <w:t xml:space="preserve"> Не оставлять ребёнка одного; при наличии угрозы жизни и здоровью вызвать экстренные службы и обеспечить оказание первой помощи в порядке, установленном в организации; привлечь медицинского работника</w:t>
            </w:r>
          </w:p>
        </w:tc>
        <w:tc>
          <w:tcPr>
            <w:tcW w:w="2269" w:type="dxa"/>
          </w:tcPr>
          <w:p w14:paraId="5C346F53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</w:t>
            </w:r>
            <w:r>
              <w:rPr>
                <w:sz w:val="20"/>
                <w:lang w:val="ru-RU" w:eastAsia="ru-RU"/>
              </w:rPr>
              <w:t>езамедлительно</w:t>
            </w:r>
          </w:p>
        </w:tc>
        <w:tc>
          <w:tcPr>
            <w:tcW w:w="2408" w:type="dxa"/>
          </w:tcPr>
          <w:p w14:paraId="629FB258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Отметка о вызове служб</w:t>
            </w:r>
          </w:p>
        </w:tc>
      </w:tr>
      <w:tr w:rsidR="00C8732D" w14:paraId="6950F2D4" w14:textId="77777777">
        <w:trPr>
          <w:jc w:val="center"/>
        </w:trPr>
        <w:tc>
          <w:tcPr>
            <w:tcW w:w="733" w:type="dxa"/>
          </w:tcPr>
          <w:p w14:paraId="77F43924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3</w:t>
            </w:r>
          </w:p>
        </w:tc>
        <w:tc>
          <w:tcPr>
            <w:tcW w:w="4228" w:type="dxa"/>
          </w:tcPr>
          <w:p w14:paraId="6F410659" w14:textId="77777777" w:rsidR="00C8732D" w:rsidRDefault="005076AD">
            <w:pPr>
              <w:pStyle w:val="aff8"/>
            </w:pPr>
            <w:r>
              <w:rPr>
                <w:b/>
                <w:sz w:val="20"/>
                <w:lang w:val="ru-RU" w:eastAsia="ru-RU"/>
              </w:rPr>
              <w:t>Информирование руководителя.</w:t>
            </w:r>
            <w:r>
              <w:rPr>
                <w:sz w:val="20"/>
                <w:lang w:val="ru-RU" w:eastAsia="ru-RU"/>
              </w:rPr>
              <w:t xml:space="preserve"> Незамедлительно сообщить заведующему (лицу, его замещающему) и ответственному лицу в соответствии с локальным актом</w:t>
            </w:r>
          </w:p>
        </w:tc>
        <w:tc>
          <w:tcPr>
            <w:tcW w:w="2269" w:type="dxa"/>
          </w:tcPr>
          <w:p w14:paraId="2C9D704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Незамедлительно</w:t>
            </w:r>
          </w:p>
        </w:tc>
        <w:tc>
          <w:tcPr>
            <w:tcW w:w="2408" w:type="dxa"/>
          </w:tcPr>
          <w:p w14:paraId="2EEA3070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Служебная записка</w:t>
            </w:r>
          </w:p>
        </w:tc>
      </w:tr>
      <w:tr w:rsidR="00C8732D" w14:paraId="24CEB290" w14:textId="77777777">
        <w:trPr>
          <w:jc w:val="center"/>
        </w:trPr>
        <w:tc>
          <w:tcPr>
            <w:tcW w:w="733" w:type="dxa"/>
          </w:tcPr>
          <w:p w14:paraId="6180AD6B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4</w:t>
            </w:r>
          </w:p>
        </w:tc>
        <w:tc>
          <w:tcPr>
            <w:tcW w:w="4228" w:type="dxa"/>
          </w:tcPr>
          <w:p w14:paraId="2089CC1F" w14:textId="77777777" w:rsidR="00C8732D" w:rsidRDefault="005076AD">
            <w:pPr>
              <w:pStyle w:val="aff8"/>
            </w:pPr>
            <w:r>
              <w:rPr>
                <w:b/>
                <w:sz w:val="20"/>
                <w:lang w:val="ru-RU" w:eastAsia="ru-RU"/>
              </w:rPr>
              <w:t>Привлечение законных представител</w:t>
            </w:r>
            <w:r>
              <w:rPr>
                <w:b/>
                <w:sz w:val="20"/>
                <w:lang w:val="ru-RU" w:eastAsia="ru-RU"/>
              </w:rPr>
              <w:t>ей.</w:t>
            </w:r>
            <w:r>
              <w:rPr>
                <w:sz w:val="20"/>
                <w:lang w:val="ru-RU" w:eastAsia="ru-RU"/>
              </w:rPr>
              <w:t xml:space="preserve"> Информировать родителей (законных представителей) в порядке, установленном локальным актом. Если есть основания полагать, что информирование увеличивает угрозу ребёнку (в том числе при признаках жестокого обращения в семье), действовать в порядке, уста</w:t>
            </w:r>
            <w:r>
              <w:rPr>
                <w:sz w:val="20"/>
                <w:lang w:val="ru-RU" w:eastAsia="ru-RU"/>
              </w:rPr>
              <w:t>новленном законодательством, с информированием уполномоченных органов</w:t>
            </w:r>
          </w:p>
        </w:tc>
        <w:tc>
          <w:tcPr>
            <w:tcW w:w="2269" w:type="dxa"/>
          </w:tcPr>
          <w:p w14:paraId="61688A77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В день выявления</w:t>
            </w:r>
          </w:p>
        </w:tc>
        <w:tc>
          <w:tcPr>
            <w:tcW w:w="2408" w:type="dxa"/>
          </w:tcPr>
          <w:p w14:paraId="0294E2D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Документы по локальному акту</w:t>
            </w:r>
          </w:p>
        </w:tc>
      </w:tr>
      <w:tr w:rsidR="00C8732D" w14:paraId="334E25DC" w14:textId="77777777">
        <w:trPr>
          <w:jc w:val="center"/>
        </w:trPr>
        <w:tc>
          <w:tcPr>
            <w:tcW w:w="733" w:type="dxa"/>
          </w:tcPr>
          <w:p w14:paraId="28A5061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5</w:t>
            </w:r>
          </w:p>
        </w:tc>
        <w:tc>
          <w:tcPr>
            <w:tcW w:w="4228" w:type="dxa"/>
          </w:tcPr>
          <w:p w14:paraId="5DE7B802" w14:textId="77777777" w:rsidR="00C8732D" w:rsidRDefault="005076AD">
            <w:pPr>
              <w:pStyle w:val="aff8"/>
            </w:pPr>
            <w:r>
              <w:rPr>
                <w:b/>
                <w:sz w:val="20"/>
                <w:lang w:val="ru-RU" w:eastAsia="ru-RU"/>
              </w:rPr>
              <w:t>Обращение к профильным службам.</w:t>
            </w:r>
            <w:r>
              <w:rPr>
                <w:sz w:val="20"/>
                <w:lang w:val="ru-RU" w:eastAsia="ru-RU"/>
              </w:rPr>
              <w:t xml:space="preserve"> Обеспечить информирование и (или) обращение в медицинскую организацию, органы опеки и попечительства, КДН и ЗП, ПДН, экстренные службы — в соответствии с характером ситуации</w:t>
            </w:r>
          </w:p>
        </w:tc>
        <w:tc>
          <w:tcPr>
            <w:tcW w:w="2269" w:type="dxa"/>
          </w:tcPr>
          <w:p w14:paraId="1D8B172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В установленные сроки</w:t>
            </w:r>
          </w:p>
        </w:tc>
        <w:tc>
          <w:tcPr>
            <w:tcW w:w="2408" w:type="dxa"/>
          </w:tcPr>
          <w:p w14:paraId="7C03A7ED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Документы в установленном порядке</w:t>
            </w:r>
          </w:p>
        </w:tc>
      </w:tr>
      <w:tr w:rsidR="00C8732D" w14:paraId="5F1C3472" w14:textId="77777777">
        <w:trPr>
          <w:jc w:val="center"/>
        </w:trPr>
        <w:tc>
          <w:tcPr>
            <w:tcW w:w="733" w:type="dxa"/>
          </w:tcPr>
          <w:p w14:paraId="580F3F03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6</w:t>
            </w:r>
          </w:p>
        </w:tc>
        <w:tc>
          <w:tcPr>
            <w:tcW w:w="4228" w:type="dxa"/>
          </w:tcPr>
          <w:p w14:paraId="5BF14AFA" w14:textId="77777777" w:rsidR="00C8732D" w:rsidRDefault="005076AD">
            <w:pPr>
              <w:pStyle w:val="aff8"/>
            </w:pPr>
            <w:r>
              <w:rPr>
                <w:b/>
                <w:sz w:val="20"/>
                <w:lang w:val="ru-RU" w:eastAsia="ru-RU"/>
              </w:rPr>
              <w:t>Документирование.</w:t>
            </w:r>
            <w:r>
              <w:rPr>
                <w:sz w:val="20"/>
                <w:lang w:val="ru-RU" w:eastAsia="ru-RU"/>
              </w:rPr>
              <w:t xml:space="preserve"> Офор</w:t>
            </w:r>
            <w:r>
              <w:rPr>
                <w:sz w:val="20"/>
                <w:lang w:val="ru-RU" w:eastAsia="ru-RU"/>
              </w:rPr>
              <w:t>мить документы в порядке, установленном локальным актом. Записи в общедоступных журналах не содержат конфиденциальных сведений. Материалы хранятся с ограничением доступа</w:t>
            </w:r>
          </w:p>
        </w:tc>
        <w:tc>
          <w:tcPr>
            <w:tcW w:w="2269" w:type="dxa"/>
          </w:tcPr>
          <w:p w14:paraId="52D64072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В день выявления</w:t>
            </w:r>
          </w:p>
        </w:tc>
        <w:tc>
          <w:tcPr>
            <w:tcW w:w="2408" w:type="dxa"/>
          </w:tcPr>
          <w:p w14:paraId="00733746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Документы по локальному акту</w:t>
            </w:r>
          </w:p>
        </w:tc>
      </w:tr>
      <w:tr w:rsidR="00C8732D" w14:paraId="1084B526" w14:textId="77777777">
        <w:trPr>
          <w:jc w:val="center"/>
        </w:trPr>
        <w:tc>
          <w:tcPr>
            <w:tcW w:w="733" w:type="dxa"/>
          </w:tcPr>
          <w:p w14:paraId="5814E636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7</w:t>
            </w:r>
          </w:p>
        </w:tc>
        <w:tc>
          <w:tcPr>
            <w:tcW w:w="4228" w:type="dxa"/>
          </w:tcPr>
          <w:p w14:paraId="34D08108" w14:textId="77777777" w:rsidR="00C8732D" w:rsidRDefault="005076AD">
            <w:pPr>
              <w:pStyle w:val="aff8"/>
            </w:pPr>
            <w:r>
              <w:rPr>
                <w:b/>
                <w:sz w:val="20"/>
                <w:lang w:val="ru-RU" w:eastAsia="ru-RU"/>
              </w:rPr>
              <w:t>Дальнейшее сопровождение.</w:t>
            </w:r>
            <w:r>
              <w:rPr>
                <w:sz w:val="20"/>
                <w:lang w:val="ru-RU" w:eastAsia="ru-RU"/>
              </w:rPr>
              <w:t xml:space="preserve"> Разработать</w:t>
            </w:r>
            <w:r>
              <w:rPr>
                <w:sz w:val="20"/>
                <w:lang w:val="ru-RU" w:eastAsia="ru-RU"/>
              </w:rPr>
              <w:t xml:space="preserve"> и реализовать индивидуальный план сопровождения; рассмотреть ситуацию на ППк; продолжительность сопровождения определить индивидуально исходя из состояния ребёнка, целей помощи, рекомендаций специалистов и результатов промежуточной оценки (сроки пересмотр</w:t>
            </w:r>
            <w:r>
              <w:rPr>
                <w:sz w:val="20"/>
                <w:lang w:val="ru-RU" w:eastAsia="ru-RU"/>
              </w:rPr>
              <w:t>а маршрута фиксируются в индивидуальном плане); консультировать семью и воспитателей; при необходимости — работа с детской группой</w:t>
            </w:r>
          </w:p>
        </w:tc>
        <w:tc>
          <w:tcPr>
            <w:tcW w:w="2269" w:type="dxa"/>
          </w:tcPr>
          <w:p w14:paraId="3DF2DA76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С момента стабилизации</w:t>
            </w:r>
          </w:p>
        </w:tc>
        <w:tc>
          <w:tcPr>
            <w:tcW w:w="2408" w:type="dxa"/>
          </w:tcPr>
          <w:p w14:paraId="28B3B071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Карта сопровождения, протокол ППк</w:t>
            </w:r>
          </w:p>
        </w:tc>
      </w:tr>
    </w:tbl>
    <w:p w14:paraId="4E261AF7" w14:textId="77777777" w:rsidR="00C8732D" w:rsidRDefault="00C8732D">
      <w:pPr>
        <w:spacing w:after="80"/>
      </w:pPr>
    </w:p>
    <w:p w14:paraId="26E55D5C" w14:textId="77777777" w:rsidR="00C8732D" w:rsidRDefault="005076AD">
      <w:pPr>
        <w:pStyle w:val="affa"/>
      </w:pPr>
      <w:r>
        <w:rPr>
          <w:b/>
          <w:lang w:val="ru-RU" w:eastAsia="ru-RU"/>
        </w:rPr>
        <w:lastRenderedPageBreak/>
        <w:t>Ограничения.</w:t>
      </w:r>
      <w:r>
        <w:rPr>
          <w:lang w:val="ru-RU" w:eastAsia="ru-RU"/>
        </w:rPr>
        <w:t xml:space="preserve"> Педагог-психолог не устанавливает медицинский диагноз и не делает выводов о наличии психического расстройства; не проводит опрос ребёнка с целью установления обстоятельств произошедшего и не заменяет собой следственные действия; не допускает публичного об</w:t>
      </w:r>
      <w:r>
        <w:rPr>
          <w:lang w:val="ru-RU" w:eastAsia="ru-RU"/>
        </w:rPr>
        <w:t>суждения ситуации, в том числе на педагогическом совете и в родительских чатах; не передаёт информацию в средства массовой информации — порядок информирования определяет руководитель организации.</w:t>
      </w:r>
    </w:p>
    <w:p w14:paraId="483B4DEA" w14:textId="77777777" w:rsidR="00C8732D" w:rsidRDefault="005076AD">
      <w:pPr>
        <w:pStyle w:val="affa"/>
      </w:pPr>
      <w:r>
        <w:rPr>
          <w:b/>
          <w:lang w:val="ru-RU" w:eastAsia="ru-RU"/>
        </w:rPr>
        <w:t>Признаки, требующие внимания в дошкольном возрасте:</w:t>
      </w:r>
      <w:r>
        <w:rPr>
          <w:lang w:val="ru-RU" w:eastAsia="ru-RU"/>
        </w:rPr>
        <w:t xml:space="preserve"> необъясн</w:t>
      </w:r>
      <w:r>
        <w:rPr>
          <w:lang w:val="ru-RU" w:eastAsia="ru-RU"/>
        </w:rPr>
        <w:t>имые травмы и следы на теле; страх перед конкретным взрослым; регресс навыков; несоответствующие возрасту сексуализированные проявления в игре или речи; стойкое отсутствие ухода и гигиены; систематическое непосещение без объяснения причин; резкие изменения</w:t>
      </w:r>
      <w:r>
        <w:rPr>
          <w:lang w:val="ru-RU" w:eastAsia="ru-RU"/>
        </w:rPr>
        <w:t xml:space="preserve"> поведения. При выявлении таких признаков применяется настоящий алгоритм.</w:t>
      </w:r>
    </w:p>
    <w:p w14:paraId="2628EC64" w14:textId="77777777" w:rsidR="00C8732D" w:rsidRDefault="005076AD">
      <w:pPr>
        <w:pStyle w:val="1"/>
        <w:keepNext w:val="0"/>
        <w:pageBreakBefore/>
        <w:spacing w:before="320" w:after="160"/>
      </w:pPr>
      <w:bookmarkStart w:id="36" w:name="_Toc237045621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18. Тематика работы с педагогическим коллективом и родителями</w:t>
      </w:r>
      <w:bookmarkEnd w:id="36"/>
    </w:p>
    <w:p w14:paraId="0B017EC4" w14:textId="77777777" w:rsidR="00C8732D" w:rsidRDefault="005076AD">
      <w:pPr>
        <w:pStyle w:val="21"/>
        <w:spacing w:after="120"/>
      </w:pPr>
      <w:bookmarkStart w:id="37" w:name="_Toc237045622"/>
      <w:r>
        <w:rPr>
          <w:rFonts w:ascii="Times New Roman" w:eastAsia="Times New Roman" w:hAnsi="Times New Roman"/>
          <w:b w:val="0"/>
          <w:lang w:val="ru-RU" w:eastAsia="ru-RU"/>
        </w:rPr>
        <w:t>18.1. Семинары и выступления для педагогических работников</w:t>
      </w:r>
      <w:bookmarkEnd w:id="37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75"/>
        <w:gridCol w:w="4455"/>
        <w:gridCol w:w="2897"/>
        <w:gridCol w:w="1652"/>
      </w:tblGrid>
      <w:tr w:rsidR="00C8732D" w14:paraId="39EF09FE" w14:textId="77777777">
        <w:trPr>
          <w:cantSplit/>
          <w:tblHeader/>
          <w:jc w:val="center"/>
        </w:trPr>
        <w:tc>
          <w:tcPr>
            <w:tcW w:w="764" w:type="dxa"/>
            <w:shd w:val="clear" w:color="auto" w:fill="DCE6F1"/>
          </w:tcPr>
          <w:p w14:paraId="5368CECA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№</w:t>
            </w:r>
          </w:p>
        </w:tc>
        <w:tc>
          <w:tcPr>
            <w:tcW w:w="4391" w:type="dxa"/>
            <w:shd w:val="clear" w:color="auto" w:fill="DCE6F1"/>
          </w:tcPr>
          <w:p w14:paraId="76D1EDF3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Тема</w:t>
            </w:r>
          </w:p>
        </w:tc>
        <w:tc>
          <w:tcPr>
            <w:tcW w:w="2856" w:type="dxa"/>
            <w:shd w:val="clear" w:color="auto" w:fill="DCE6F1"/>
          </w:tcPr>
          <w:p w14:paraId="6EA289EC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Целевая группа</w:t>
            </w:r>
          </w:p>
        </w:tc>
        <w:tc>
          <w:tcPr>
            <w:tcW w:w="1628" w:type="dxa"/>
            <w:shd w:val="clear" w:color="auto" w:fill="DCE6F1"/>
          </w:tcPr>
          <w:p w14:paraId="6C920C4E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Срок</w:t>
            </w:r>
          </w:p>
        </w:tc>
      </w:tr>
      <w:tr w:rsidR="00C8732D" w14:paraId="05B7DD51" w14:textId="77777777">
        <w:trPr>
          <w:jc w:val="center"/>
        </w:trPr>
        <w:tc>
          <w:tcPr>
            <w:tcW w:w="764" w:type="dxa"/>
          </w:tcPr>
          <w:p w14:paraId="225F2047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</w:t>
            </w:r>
          </w:p>
        </w:tc>
        <w:tc>
          <w:tcPr>
            <w:tcW w:w="4391" w:type="dxa"/>
          </w:tcPr>
          <w:p w14:paraId="366616D0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Психологическое </w:t>
            </w:r>
            <w:r>
              <w:rPr>
                <w:sz w:val="20"/>
                <w:lang w:val="ru-RU" w:eastAsia="ru-RU"/>
              </w:rPr>
              <w:t>сопровождение в 2026–2027 учебном году: задачи и формы взаимодействия</w:t>
            </w:r>
          </w:p>
        </w:tc>
        <w:tc>
          <w:tcPr>
            <w:tcW w:w="2856" w:type="dxa"/>
          </w:tcPr>
          <w:p w14:paraId="05860D4C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Все педагогические работники</w:t>
            </w:r>
          </w:p>
        </w:tc>
        <w:tc>
          <w:tcPr>
            <w:tcW w:w="1628" w:type="dxa"/>
          </w:tcPr>
          <w:p w14:paraId="02B8C706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Август 2026</w:t>
            </w:r>
          </w:p>
        </w:tc>
      </w:tr>
      <w:tr w:rsidR="00C8732D" w14:paraId="66DD7800" w14:textId="77777777">
        <w:trPr>
          <w:jc w:val="center"/>
        </w:trPr>
        <w:tc>
          <w:tcPr>
            <w:tcW w:w="764" w:type="dxa"/>
          </w:tcPr>
          <w:p w14:paraId="79B21F60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2</w:t>
            </w:r>
          </w:p>
        </w:tc>
        <w:tc>
          <w:tcPr>
            <w:tcW w:w="4391" w:type="dxa"/>
          </w:tcPr>
          <w:p w14:paraId="416AAA7D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Действия работника при выявлении признаков кризисной ситуации и жестокого обращения</w:t>
            </w:r>
          </w:p>
        </w:tc>
        <w:tc>
          <w:tcPr>
            <w:tcW w:w="2856" w:type="dxa"/>
          </w:tcPr>
          <w:p w14:paraId="341B5B72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Все педагогические работники</w:t>
            </w:r>
          </w:p>
        </w:tc>
        <w:tc>
          <w:tcPr>
            <w:tcW w:w="1628" w:type="dxa"/>
          </w:tcPr>
          <w:p w14:paraId="188FFCAF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Август 2026; повторно </w:t>
            </w:r>
            <w:r>
              <w:rPr>
                <w:sz w:val="20"/>
                <w:lang w:val="ru-RU" w:eastAsia="ru-RU"/>
              </w:rPr>
              <w:t>январь 2027</w:t>
            </w:r>
          </w:p>
        </w:tc>
      </w:tr>
      <w:tr w:rsidR="00C8732D" w14:paraId="5B88E959" w14:textId="77777777">
        <w:trPr>
          <w:jc w:val="center"/>
        </w:trPr>
        <w:tc>
          <w:tcPr>
            <w:tcW w:w="764" w:type="dxa"/>
          </w:tcPr>
          <w:p w14:paraId="59517B34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3</w:t>
            </w:r>
          </w:p>
        </w:tc>
        <w:tc>
          <w:tcPr>
            <w:tcW w:w="4391" w:type="dxa"/>
          </w:tcPr>
          <w:p w14:paraId="25F0669D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Адаптация ребёнка к детскому саду: приёмы поддержки в первые недели</w:t>
            </w:r>
          </w:p>
        </w:tc>
        <w:tc>
          <w:tcPr>
            <w:tcW w:w="2856" w:type="dxa"/>
          </w:tcPr>
          <w:p w14:paraId="129D5E0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Воспитатели групп раннего возраста и младших групп</w:t>
            </w:r>
          </w:p>
        </w:tc>
        <w:tc>
          <w:tcPr>
            <w:tcW w:w="1628" w:type="dxa"/>
          </w:tcPr>
          <w:p w14:paraId="3A2C962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Сентябрь 2026</w:t>
            </w:r>
          </w:p>
        </w:tc>
      </w:tr>
      <w:tr w:rsidR="00C8732D" w14:paraId="4D4A6A15" w14:textId="77777777">
        <w:trPr>
          <w:jc w:val="center"/>
        </w:trPr>
        <w:tc>
          <w:tcPr>
            <w:tcW w:w="764" w:type="dxa"/>
          </w:tcPr>
          <w:p w14:paraId="2E6CE85B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4</w:t>
            </w:r>
          </w:p>
        </w:tc>
        <w:tc>
          <w:tcPr>
            <w:tcW w:w="4391" w:type="dxa"/>
          </w:tcPr>
          <w:p w14:paraId="231AA98D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Кризис трёх лет: как реагировать воспитателю</w:t>
            </w:r>
          </w:p>
        </w:tc>
        <w:tc>
          <w:tcPr>
            <w:tcW w:w="2856" w:type="dxa"/>
          </w:tcPr>
          <w:p w14:paraId="50E74C6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Воспитатели младших групп</w:t>
            </w:r>
          </w:p>
        </w:tc>
        <w:tc>
          <w:tcPr>
            <w:tcW w:w="1628" w:type="dxa"/>
          </w:tcPr>
          <w:p w14:paraId="546BF95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Октябрь 2026</w:t>
            </w:r>
          </w:p>
        </w:tc>
      </w:tr>
      <w:tr w:rsidR="00C8732D" w14:paraId="298504F1" w14:textId="77777777">
        <w:trPr>
          <w:jc w:val="center"/>
        </w:trPr>
        <w:tc>
          <w:tcPr>
            <w:tcW w:w="764" w:type="dxa"/>
          </w:tcPr>
          <w:p w14:paraId="3AD486CA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5</w:t>
            </w:r>
          </w:p>
        </w:tc>
        <w:tc>
          <w:tcPr>
            <w:tcW w:w="4391" w:type="dxa"/>
          </w:tcPr>
          <w:p w14:paraId="0643C116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Как заметить небла</w:t>
            </w:r>
            <w:r>
              <w:rPr>
                <w:sz w:val="20"/>
                <w:lang w:val="ru-RU" w:eastAsia="ru-RU"/>
              </w:rPr>
              <w:t>гополучие: раннее выявление трудностей развития у дошкольника</w:t>
            </w:r>
          </w:p>
        </w:tc>
        <w:tc>
          <w:tcPr>
            <w:tcW w:w="2856" w:type="dxa"/>
          </w:tcPr>
          <w:p w14:paraId="70532A54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Все воспитатели</w:t>
            </w:r>
          </w:p>
        </w:tc>
        <w:tc>
          <w:tcPr>
            <w:tcW w:w="1628" w:type="dxa"/>
          </w:tcPr>
          <w:p w14:paraId="418BC157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Ноябрь 2026</w:t>
            </w:r>
          </w:p>
        </w:tc>
      </w:tr>
      <w:tr w:rsidR="00C8732D" w14:paraId="1F8B2ED3" w14:textId="77777777">
        <w:trPr>
          <w:jc w:val="center"/>
        </w:trPr>
        <w:tc>
          <w:tcPr>
            <w:tcW w:w="764" w:type="dxa"/>
          </w:tcPr>
          <w:p w14:paraId="6F1B5F53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6</w:t>
            </w:r>
          </w:p>
        </w:tc>
        <w:tc>
          <w:tcPr>
            <w:tcW w:w="4391" w:type="dxa"/>
          </w:tcPr>
          <w:p w14:paraId="0824E1D3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Ресурсы педагога: профилактика профессионального выгорания</w:t>
            </w:r>
          </w:p>
        </w:tc>
        <w:tc>
          <w:tcPr>
            <w:tcW w:w="2856" w:type="dxa"/>
          </w:tcPr>
          <w:p w14:paraId="09F81A12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Все педагогические работники</w:t>
            </w:r>
          </w:p>
        </w:tc>
        <w:tc>
          <w:tcPr>
            <w:tcW w:w="1628" w:type="dxa"/>
          </w:tcPr>
          <w:p w14:paraId="0E0CE3C8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Ноябрь 2026; повторно апрель 2027</w:t>
            </w:r>
          </w:p>
        </w:tc>
      </w:tr>
      <w:tr w:rsidR="00C8732D" w14:paraId="606538E2" w14:textId="77777777">
        <w:trPr>
          <w:jc w:val="center"/>
        </w:trPr>
        <w:tc>
          <w:tcPr>
            <w:tcW w:w="764" w:type="dxa"/>
          </w:tcPr>
          <w:p w14:paraId="39900CD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7</w:t>
            </w:r>
          </w:p>
        </w:tc>
        <w:tc>
          <w:tcPr>
            <w:tcW w:w="4391" w:type="dxa"/>
          </w:tcPr>
          <w:p w14:paraId="6649C383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Итоги наблюдения и оценки среды: </w:t>
            </w:r>
            <w:r>
              <w:rPr>
                <w:sz w:val="20"/>
                <w:lang w:val="ru-RU" w:eastAsia="ru-RU"/>
              </w:rPr>
              <w:t>рекомендации коллективу</w:t>
            </w:r>
          </w:p>
        </w:tc>
        <w:tc>
          <w:tcPr>
            <w:tcW w:w="2856" w:type="dxa"/>
          </w:tcPr>
          <w:p w14:paraId="36DE5AE6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Все педагогические работники</w:t>
            </w:r>
          </w:p>
        </w:tc>
        <w:tc>
          <w:tcPr>
            <w:tcW w:w="1628" w:type="dxa"/>
          </w:tcPr>
          <w:p w14:paraId="0B51E906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Декабрь 2026</w:t>
            </w:r>
          </w:p>
        </w:tc>
      </w:tr>
      <w:tr w:rsidR="00C8732D" w14:paraId="6C8836BD" w14:textId="77777777">
        <w:trPr>
          <w:jc w:val="center"/>
        </w:trPr>
        <w:tc>
          <w:tcPr>
            <w:tcW w:w="764" w:type="dxa"/>
          </w:tcPr>
          <w:p w14:paraId="26442EAA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8</w:t>
            </w:r>
          </w:p>
        </w:tc>
        <w:tc>
          <w:tcPr>
            <w:tcW w:w="4391" w:type="dxa"/>
          </w:tcPr>
          <w:p w14:paraId="20BEED34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Взаимодействие с детьми с ОВЗ: практические приёмы организации деятельности</w:t>
            </w:r>
          </w:p>
        </w:tc>
        <w:tc>
          <w:tcPr>
            <w:tcW w:w="2856" w:type="dxa"/>
          </w:tcPr>
          <w:p w14:paraId="579E9544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Педагоги групп комбинированной и компенсирующей направленности</w:t>
            </w:r>
          </w:p>
        </w:tc>
        <w:tc>
          <w:tcPr>
            <w:tcW w:w="1628" w:type="dxa"/>
          </w:tcPr>
          <w:p w14:paraId="79D14670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Январь 2027</w:t>
            </w:r>
          </w:p>
        </w:tc>
      </w:tr>
      <w:tr w:rsidR="00C8732D" w14:paraId="0BDED7D8" w14:textId="77777777">
        <w:trPr>
          <w:jc w:val="center"/>
        </w:trPr>
        <w:tc>
          <w:tcPr>
            <w:tcW w:w="764" w:type="dxa"/>
          </w:tcPr>
          <w:p w14:paraId="40A8DAD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9</w:t>
            </w:r>
          </w:p>
        </w:tc>
        <w:tc>
          <w:tcPr>
            <w:tcW w:w="4391" w:type="dxa"/>
          </w:tcPr>
          <w:p w14:paraId="28E0060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Агрессивное поведение </w:t>
            </w:r>
            <w:r>
              <w:rPr>
                <w:sz w:val="20"/>
                <w:lang w:val="ru-RU" w:eastAsia="ru-RU"/>
              </w:rPr>
              <w:t>дошкольника: приёмы реагирования воспитателя</w:t>
            </w:r>
          </w:p>
        </w:tc>
        <w:tc>
          <w:tcPr>
            <w:tcW w:w="2856" w:type="dxa"/>
          </w:tcPr>
          <w:p w14:paraId="3555176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Все воспитатели</w:t>
            </w:r>
          </w:p>
        </w:tc>
        <w:tc>
          <w:tcPr>
            <w:tcW w:w="1628" w:type="dxa"/>
          </w:tcPr>
          <w:p w14:paraId="1C6FE632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Февраль 2027</w:t>
            </w:r>
          </w:p>
        </w:tc>
      </w:tr>
      <w:tr w:rsidR="00C8732D" w14:paraId="2DD11A7C" w14:textId="77777777">
        <w:trPr>
          <w:jc w:val="center"/>
        </w:trPr>
        <w:tc>
          <w:tcPr>
            <w:tcW w:w="764" w:type="dxa"/>
          </w:tcPr>
          <w:p w14:paraId="7F0B3E7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10</w:t>
            </w:r>
          </w:p>
        </w:tc>
        <w:tc>
          <w:tcPr>
            <w:tcW w:w="4391" w:type="dxa"/>
          </w:tcPr>
          <w:p w14:paraId="6D68B352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Поддержка детей участников и ветеранов СВО: правила корректного взаимодействия</w:t>
            </w:r>
          </w:p>
        </w:tc>
        <w:tc>
          <w:tcPr>
            <w:tcW w:w="2856" w:type="dxa"/>
          </w:tcPr>
          <w:p w14:paraId="64B44B4B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Все педагогические работники</w:t>
            </w:r>
          </w:p>
        </w:tc>
        <w:tc>
          <w:tcPr>
            <w:tcW w:w="1628" w:type="dxa"/>
          </w:tcPr>
          <w:p w14:paraId="73B97BD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Март 2027</w:t>
            </w:r>
          </w:p>
        </w:tc>
      </w:tr>
      <w:tr w:rsidR="00C8732D" w14:paraId="2E684CFB" w14:textId="77777777">
        <w:trPr>
          <w:jc w:val="center"/>
        </w:trPr>
        <w:tc>
          <w:tcPr>
            <w:tcW w:w="764" w:type="dxa"/>
          </w:tcPr>
          <w:p w14:paraId="49F1DB31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11</w:t>
            </w:r>
          </w:p>
        </w:tc>
        <w:tc>
          <w:tcPr>
            <w:tcW w:w="4391" w:type="dxa"/>
          </w:tcPr>
          <w:p w14:paraId="5E72BFF7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Психологически комфортная развивающая предметно-простран</w:t>
            </w:r>
            <w:r>
              <w:rPr>
                <w:sz w:val="20"/>
                <w:lang w:val="ru-RU" w:eastAsia="ru-RU"/>
              </w:rPr>
              <w:t>ственная среда: что зависит от воспитателя</w:t>
            </w:r>
          </w:p>
        </w:tc>
        <w:tc>
          <w:tcPr>
            <w:tcW w:w="2856" w:type="dxa"/>
          </w:tcPr>
          <w:p w14:paraId="733B466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Все воспитатели</w:t>
            </w:r>
          </w:p>
        </w:tc>
        <w:tc>
          <w:tcPr>
            <w:tcW w:w="1628" w:type="dxa"/>
          </w:tcPr>
          <w:p w14:paraId="440928A0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Март 2027</w:t>
            </w:r>
          </w:p>
        </w:tc>
      </w:tr>
      <w:tr w:rsidR="00C8732D" w14:paraId="0EC6A147" w14:textId="77777777">
        <w:trPr>
          <w:jc w:val="center"/>
        </w:trPr>
        <w:tc>
          <w:tcPr>
            <w:tcW w:w="764" w:type="dxa"/>
          </w:tcPr>
          <w:p w14:paraId="725DFE44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12</w:t>
            </w:r>
          </w:p>
        </w:tc>
        <w:tc>
          <w:tcPr>
            <w:tcW w:w="4391" w:type="dxa"/>
          </w:tcPr>
          <w:p w14:paraId="1AF062AD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Конструктивное взаимодействие с родителями: трудные разговоры</w:t>
            </w:r>
          </w:p>
        </w:tc>
        <w:tc>
          <w:tcPr>
            <w:tcW w:w="2856" w:type="dxa"/>
          </w:tcPr>
          <w:p w14:paraId="130656F3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Все воспитатели</w:t>
            </w:r>
          </w:p>
        </w:tc>
        <w:tc>
          <w:tcPr>
            <w:tcW w:w="1628" w:type="dxa"/>
          </w:tcPr>
          <w:p w14:paraId="7542626B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Апрель 2027</w:t>
            </w:r>
          </w:p>
        </w:tc>
      </w:tr>
      <w:tr w:rsidR="00C8732D" w14:paraId="2E8446FE" w14:textId="77777777">
        <w:trPr>
          <w:jc w:val="center"/>
        </w:trPr>
        <w:tc>
          <w:tcPr>
            <w:tcW w:w="764" w:type="dxa"/>
          </w:tcPr>
          <w:p w14:paraId="7525E4C0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13</w:t>
            </w:r>
          </w:p>
        </w:tc>
        <w:tc>
          <w:tcPr>
            <w:tcW w:w="4391" w:type="dxa"/>
          </w:tcPr>
          <w:p w14:paraId="49C5904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Итоги работы психологической службы за учебный год</w:t>
            </w:r>
          </w:p>
        </w:tc>
        <w:tc>
          <w:tcPr>
            <w:tcW w:w="2856" w:type="dxa"/>
          </w:tcPr>
          <w:p w14:paraId="3B3D282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Все педагогические работники</w:t>
            </w:r>
          </w:p>
        </w:tc>
        <w:tc>
          <w:tcPr>
            <w:tcW w:w="1628" w:type="dxa"/>
          </w:tcPr>
          <w:p w14:paraId="3439F54C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Июнь </w:t>
            </w:r>
            <w:r>
              <w:rPr>
                <w:sz w:val="20"/>
                <w:lang w:val="ru-RU" w:eastAsia="ru-RU"/>
              </w:rPr>
              <w:t>2027</w:t>
            </w:r>
          </w:p>
        </w:tc>
      </w:tr>
    </w:tbl>
    <w:p w14:paraId="23A444B5" w14:textId="77777777" w:rsidR="00C8732D" w:rsidRDefault="00C8732D">
      <w:pPr>
        <w:spacing w:after="80"/>
      </w:pPr>
    </w:p>
    <w:p w14:paraId="6FECA3B3" w14:textId="77777777" w:rsidR="00C8732D" w:rsidRDefault="005076AD">
      <w:pPr>
        <w:pStyle w:val="21"/>
        <w:spacing w:after="120"/>
      </w:pPr>
      <w:bookmarkStart w:id="38" w:name="_Toc237045623"/>
      <w:r>
        <w:rPr>
          <w:rFonts w:ascii="Times New Roman" w:eastAsia="Times New Roman" w:hAnsi="Times New Roman"/>
          <w:b w:val="0"/>
          <w:lang w:val="ru-RU" w:eastAsia="ru-RU"/>
        </w:rPr>
        <w:t>18.2. Мероприятия для родителей (законных представителей)</w:t>
      </w:r>
      <w:bookmarkEnd w:id="38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792"/>
        <w:gridCol w:w="3921"/>
        <w:gridCol w:w="3218"/>
        <w:gridCol w:w="1848"/>
      </w:tblGrid>
      <w:tr w:rsidR="00C8732D" w14:paraId="12226B8F" w14:textId="77777777">
        <w:trPr>
          <w:cantSplit/>
          <w:tblHeader/>
          <w:jc w:val="center"/>
        </w:trPr>
        <w:tc>
          <w:tcPr>
            <w:tcW w:w="781" w:type="dxa"/>
            <w:shd w:val="clear" w:color="auto" w:fill="DCE6F1"/>
          </w:tcPr>
          <w:p w14:paraId="645102F6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№</w:t>
            </w:r>
          </w:p>
        </w:tc>
        <w:tc>
          <w:tcPr>
            <w:tcW w:w="3864" w:type="dxa"/>
            <w:shd w:val="clear" w:color="auto" w:fill="DCE6F1"/>
          </w:tcPr>
          <w:p w14:paraId="12EB77CE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Тема</w:t>
            </w:r>
          </w:p>
        </w:tc>
        <w:tc>
          <w:tcPr>
            <w:tcW w:w="3172" w:type="dxa"/>
            <w:shd w:val="clear" w:color="auto" w:fill="DCE6F1"/>
          </w:tcPr>
          <w:p w14:paraId="6E5FC48B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Целевая группа</w:t>
            </w:r>
          </w:p>
        </w:tc>
        <w:tc>
          <w:tcPr>
            <w:tcW w:w="1821" w:type="dxa"/>
            <w:shd w:val="clear" w:color="auto" w:fill="DCE6F1"/>
          </w:tcPr>
          <w:p w14:paraId="6B03F6DD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Срок</w:t>
            </w:r>
          </w:p>
        </w:tc>
      </w:tr>
      <w:tr w:rsidR="00C8732D" w14:paraId="7104D2BD" w14:textId="77777777">
        <w:trPr>
          <w:jc w:val="center"/>
        </w:trPr>
        <w:tc>
          <w:tcPr>
            <w:tcW w:w="781" w:type="dxa"/>
          </w:tcPr>
          <w:p w14:paraId="4D84F662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</w:t>
            </w:r>
          </w:p>
        </w:tc>
        <w:tc>
          <w:tcPr>
            <w:tcW w:w="3864" w:type="dxa"/>
          </w:tcPr>
          <w:p w14:paraId="00ECF89A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Адаптация ребёнка к детскому саду: как помочь</w:t>
            </w:r>
          </w:p>
        </w:tc>
        <w:tc>
          <w:tcPr>
            <w:tcW w:w="3172" w:type="dxa"/>
          </w:tcPr>
          <w:p w14:paraId="1E09EE1C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Родители вновь поступивших детей</w:t>
            </w:r>
          </w:p>
        </w:tc>
        <w:tc>
          <w:tcPr>
            <w:tcW w:w="1821" w:type="dxa"/>
          </w:tcPr>
          <w:p w14:paraId="7E006A8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Август — сентябрь 2026</w:t>
            </w:r>
          </w:p>
        </w:tc>
      </w:tr>
      <w:tr w:rsidR="00C8732D" w14:paraId="4D40EB97" w14:textId="77777777">
        <w:trPr>
          <w:jc w:val="center"/>
        </w:trPr>
        <w:tc>
          <w:tcPr>
            <w:tcW w:w="781" w:type="dxa"/>
          </w:tcPr>
          <w:p w14:paraId="61159CB6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2</w:t>
            </w:r>
          </w:p>
        </w:tc>
        <w:tc>
          <w:tcPr>
            <w:tcW w:w="3864" w:type="dxa"/>
          </w:tcPr>
          <w:p w14:paraId="1529DC4B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Кризис трёх лет: что происходит и как </w:t>
            </w:r>
            <w:r>
              <w:rPr>
                <w:sz w:val="20"/>
                <w:lang w:val="ru-RU" w:eastAsia="ru-RU"/>
              </w:rPr>
              <w:t>реагировать</w:t>
            </w:r>
          </w:p>
        </w:tc>
        <w:tc>
          <w:tcPr>
            <w:tcW w:w="3172" w:type="dxa"/>
          </w:tcPr>
          <w:p w14:paraId="01F4EB7D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Родители детей младших групп</w:t>
            </w:r>
          </w:p>
        </w:tc>
        <w:tc>
          <w:tcPr>
            <w:tcW w:w="1821" w:type="dxa"/>
          </w:tcPr>
          <w:p w14:paraId="2BFABD67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Октябрь 2026</w:t>
            </w:r>
          </w:p>
        </w:tc>
      </w:tr>
      <w:tr w:rsidR="00C8732D" w14:paraId="4695B7CA" w14:textId="77777777">
        <w:trPr>
          <w:jc w:val="center"/>
        </w:trPr>
        <w:tc>
          <w:tcPr>
            <w:tcW w:w="781" w:type="dxa"/>
          </w:tcPr>
          <w:p w14:paraId="4E9AE22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3</w:t>
            </w:r>
          </w:p>
        </w:tc>
        <w:tc>
          <w:tcPr>
            <w:tcW w:w="3864" w:type="dxa"/>
          </w:tcPr>
          <w:p w14:paraId="26E324B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Готовность к школе: что она такое и что зависит от семьи</w:t>
            </w:r>
          </w:p>
        </w:tc>
        <w:tc>
          <w:tcPr>
            <w:tcW w:w="3172" w:type="dxa"/>
          </w:tcPr>
          <w:p w14:paraId="7304A146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Родители детей подготовительной группы</w:t>
            </w:r>
          </w:p>
        </w:tc>
        <w:tc>
          <w:tcPr>
            <w:tcW w:w="1821" w:type="dxa"/>
          </w:tcPr>
          <w:p w14:paraId="13ABF2F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Ноябрь 2026; повторно апрель 2027</w:t>
            </w:r>
          </w:p>
        </w:tc>
      </w:tr>
      <w:tr w:rsidR="00C8732D" w14:paraId="4DD43F1C" w14:textId="77777777">
        <w:trPr>
          <w:jc w:val="center"/>
        </w:trPr>
        <w:tc>
          <w:tcPr>
            <w:tcW w:w="781" w:type="dxa"/>
          </w:tcPr>
          <w:p w14:paraId="78B89F17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4</w:t>
            </w:r>
          </w:p>
        </w:tc>
        <w:tc>
          <w:tcPr>
            <w:tcW w:w="3864" w:type="dxa"/>
          </w:tcPr>
          <w:p w14:paraId="5DBC25F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Игра как главное занятие дошкольника</w:t>
            </w:r>
          </w:p>
        </w:tc>
        <w:tc>
          <w:tcPr>
            <w:tcW w:w="3172" w:type="dxa"/>
          </w:tcPr>
          <w:p w14:paraId="16099B9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Родители детей средних и </w:t>
            </w:r>
            <w:r>
              <w:rPr>
                <w:sz w:val="20"/>
                <w:lang w:val="ru-RU" w:eastAsia="ru-RU"/>
              </w:rPr>
              <w:t>старших групп</w:t>
            </w:r>
          </w:p>
        </w:tc>
        <w:tc>
          <w:tcPr>
            <w:tcW w:w="1821" w:type="dxa"/>
          </w:tcPr>
          <w:p w14:paraId="09A303C4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Декабрь 2026</w:t>
            </w:r>
          </w:p>
        </w:tc>
      </w:tr>
      <w:tr w:rsidR="00C8732D" w14:paraId="1DE51256" w14:textId="77777777">
        <w:trPr>
          <w:jc w:val="center"/>
        </w:trPr>
        <w:tc>
          <w:tcPr>
            <w:tcW w:w="781" w:type="dxa"/>
          </w:tcPr>
          <w:p w14:paraId="6285E4E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5</w:t>
            </w:r>
          </w:p>
        </w:tc>
        <w:tc>
          <w:tcPr>
            <w:tcW w:w="3864" w:type="dxa"/>
          </w:tcPr>
          <w:p w14:paraId="45AB0938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Эмоции дошкольника: капризы, страхи, упрямство</w:t>
            </w:r>
          </w:p>
        </w:tc>
        <w:tc>
          <w:tcPr>
            <w:tcW w:w="3172" w:type="dxa"/>
          </w:tcPr>
          <w:p w14:paraId="4D8D95FD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Родители детей средних и старших групп</w:t>
            </w:r>
          </w:p>
        </w:tc>
        <w:tc>
          <w:tcPr>
            <w:tcW w:w="1821" w:type="dxa"/>
          </w:tcPr>
          <w:p w14:paraId="4BBFF34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Февраль 2027</w:t>
            </w:r>
          </w:p>
        </w:tc>
      </w:tr>
      <w:tr w:rsidR="00C8732D" w14:paraId="7572D0BD" w14:textId="77777777">
        <w:trPr>
          <w:jc w:val="center"/>
        </w:trPr>
        <w:tc>
          <w:tcPr>
            <w:tcW w:w="781" w:type="dxa"/>
          </w:tcPr>
          <w:p w14:paraId="77FD266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6</w:t>
            </w:r>
          </w:p>
        </w:tc>
        <w:tc>
          <w:tcPr>
            <w:tcW w:w="3864" w:type="dxa"/>
          </w:tcPr>
          <w:p w14:paraId="45B77AB0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Ненасильственное воспитание: как договариваться с ребёнком</w:t>
            </w:r>
          </w:p>
        </w:tc>
        <w:tc>
          <w:tcPr>
            <w:tcW w:w="3172" w:type="dxa"/>
          </w:tcPr>
          <w:p w14:paraId="2AEA852F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Родители всех групп</w:t>
            </w:r>
          </w:p>
        </w:tc>
        <w:tc>
          <w:tcPr>
            <w:tcW w:w="1821" w:type="dxa"/>
          </w:tcPr>
          <w:p w14:paraId="02042E5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Ноябрь 2026</w:t>
            </w:r>
          </w:p>
        </w:tc>
      </w:tr>
      <w:tr w:rsidR="00C8732D" w14:paraId="2D3D1B07" w14:textId="77777777">
        <w:trPr>
          <w:jc w:val="center"/>
        </w:trPr>
        <w:tc>
          <w:tcPr>
            <w:tcW w:w="781" w:type="dxa"/>
          </w:tcPr>
          <w:p w14:paraId="50BEDCA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7</w:t>
            </w:r>
          </w:p>
        </w:tc>
        <w:tc>
          <w:tcPr>
            <w:tcW w:w="3864" w:type="dxa"/>
          </w:tcPr>
          <w:p w14:paraId="45238BC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Ребёнок и экран: как </w:t>
            </w:r>
            <w:r>
              <w:rPr>
                <w:sz w:val="20"/>
                <w:lang w:val="ru-RU" w:eastAsia="ru-RU"/>
              </w:rPr>
              <w:t xml:space="preserve">выстроить разумные </w:t>
            </w:r>
            <w:r>
              <w:rPr>
                <w:sz w:val="20"/>
                <w:lang w:val="ru-RU" w:eastAsia="ru-RU"/>
              </w:rPr>
              <w:lastRenderedPageBreak/>
              <w:t>границы</w:t>
            </w:r>
          </w:p>
        </w:tc>
        <w:tc>
          <w:tcPr>
            <w:tcW w:w="3172" w:type="dxa"/>
          </w:tcPr>
          <w:p w14:paraId="7FB5D8A2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lastRenderedPageBreak/>
              <w:t>Родители всех групп</w:t>
            </w:r>
          </w:p>
        </w:tc>
        <w:tc>
          <w:tcPr>
            <w:tcW w:w="1821" w:type="dxa"/>
          </w:tcPr>
          <w:p w14:paraId="7E44B768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Март 2027</w:t>
            </w:r>
          </w:p>
        </w:tc>
      </w:tr>
      <w:tr w:rsidR="00C8732D" w14:paraId="0ACD9B23" w14:textId="77777777">
        <w:trPr>
          <w:jc w:val="center"/>
        </w:trPr>
        <w:tc>
          <w:tcPr>
            <w:tcW w:w="781" w:type="dxa"/>
          </w:tcPr>
          <w:p w14:paraId="1C4293F7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8</w:t>
            </w:r>
          </w:p>
        </w:tc>
        <w:tc>
          <w:tcPr>
            <w:tcW w:w="3864" w:type="dxa"/>
          </w:tcPr>
          <w:p w14:paraId="41333BF4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Как поддержать ребёнка при переходе в школу</w:t>
            </w:r>
          </w:p>
        </w:tc>
        <w:tc>
          <w:tcPr>
            <w:tcW w:w="3172" w:type="dxa"/>
          </w:tcPr>
          <w:p w14:paraId="658FD59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Родители детей подготовительной группы</w:t>
            </w:r>
          </w:p>
        </w:tc>
        <w:tc>
          <w:tcPr>
            <w:tcW w:w="1821" w:type="dxa"/>
          </w:tcPr>
          <w:p w14:paraId="5A019C14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Май 2027</w:t>
            </w:r>
          </w:p>
        </w:tc>
      </w:tr>
      <w:tr w:rsidR="00C8732D" w14:paraId="442AD97F" w14:textId="77777777">
        <w:trPr>
          <w:jc w:val="center"/>
        </w:trPr>
        <w:tc>
          <w:tcPr>
            <w:tcW w:w="781" w:type="dxa"/>
          </w:tcPr>
          <w:p w14:paraId="0CC54876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9</w:t>
            </w:r>
          </w:p>
        </w:tc>
        <w:tc>
          <w:tcPr>
            <w:tcW w:w="3864" w:type="dxa"/>
          </w:tcPr>
          <w:p w14:paraId="077999EF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Родительский клуб «Растём вместе» (ежемесячные встречи)</w:t>
            </w:r>
          </w:p>
        </w:tc>
        <w:tc>
          <w:tcPr>
            <w:tcW w:w="3172" w:type="dxa"/>
          </w:tcPr>
          <w:p w14:paraId="5F1308BD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Родители всех групп</w:t>
            </w:r>
          </w:p>
        </w:tc>
        <w:tc>
          <w:tcPr>
            <w:tcW w:w="1821" w:type="dxa"/>
          </w:tcPr>
          <w:p w14:paraId="78432D3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Октябрь 2026 — </w:t>
            </w:r>
            <w:r>
              <w:rPr>
                <w:sz w:val="20"/>
                <w:lang w:val="ru-RU" w:eastAsia="ru-RU"/>
              </w:rPr>
              <w:t>апрель 2027</w:t>
            </w:r>
          </w:p>
        </w:tc>
      </w:tr>
      <w:tr w:rsidR="00C8732D" w14:paraId="3A47BBB8" w14:textId="77777777">
        <w:trPr>
          <w:jc w:val="center"/>
        </w:trPr>
        <w:tc>
          <w:tcPr>
            <w:tcW w:w="781" w:type="dxa"/>
          </w:tcPr>
          <w:p w14:paraId="3AE6A54B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10</w:t>
            </w:r>
          </w:p>
        </w:tc>
        <w:tc>
          <w:tcPr>
            <w:tcW w:w="3864" w:type="dxa"/>
          </w:tcPr>
          <w:p w14:paraId="3D600503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Детско-родительские встречи «Играем вместе»</w:t>
            </w:r>
          </w:p>
        </w:tc>
        <w:tc>
          <w:tcPr>
            <w:tcW w:w="3172" w:type="dxa"/>
          </w:tcPr>
          <w:p w14:paraId="27AD2AF8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Родители и дети старших и подготовительных групп</w:t>
            </w:r>
          </w:p>
        </w:tc>
        <w:tc>
          <w:tcPr>
            <w:tcW w:w="1821" w:type="dxa"/>
          </w:tcPr>
          <w:p w14:paraId="39562EA1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Ноябрь 2026; апрель 2027</w:t>
            </w:r>
          </w:p>
        </w:tc>
      </w:tr>
    </w:tbl>
    <w:p w14:paraId="6CF94487" w14:textId="77777777" w:rsidR="00C8732D" w:rsidRDefault="00C8732D">
      <w:pPr>
        <w:spacing w:after="80"/>
      </w:pPr>
    </w:p>
    <w:p w14:paraId="31C6E235" w14:textId="77777777" w:rsidR="00C8732D" w:rsidRDefault="005076AD">
      <w:pPr>
        <w:pStyle w:val="21"/>
        <w:spacing w:after="120"/>
      </w:pPr>
      <w:bookmarkStart w:id="39" w:name="_Toc237045624"/>
      <w:r>
        <w:rPr>
          <w:rFonts w:ascii="Times New Roman" w:eastAsia="Times New Roman" w:hAnsi="Times New Roman"/>
          <w:b w:val="0"/>
          <w:lang w:val="ru-RU" w:eastAsia="ru-RU"/>
        </w:rPr>
        <w:t>18.3. Информационные материалы для родителей</w:t>
      </w:r>
      <w:bookmarkEnd w:id="39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365"/>
        <w:gridCol w:w="7414"/>
      </w:tblGrid>
      <w:tr w:rsidR="00C8732D" w14:paraId="0F4E0671" w14:textId="77777777">
        <w:trPr>
          <w:cantSplit/>
          <w:tblHeader/>
          <w:jc w:val="center"/>
        </w:trPr>
        <w:tc>
          <w:tcPr>
            <w:tcW w:w="2331" w:type="dxa"/>
            <w:shd w:val="clear" w:color="auto" w:fill="DCE6F1"/>
          </w:tcPr>
          <w:p w14:paraId="35E0EC23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Месяц</w:t>
            </w:r>
          </w:p>
        </w:tc>
        <w:tc>
          <w:tcPr>
            <w:tcW w:w="7307" w:type="dxa"/>
            <w:shd w:val="clear" w:color="auto" w:fill="DCE6F1"/>
          </w:tcPr>
          <w:p w14:paraId="10CFCF3D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Материал</w:t>
            </w:r>
          </w:p>
        </w:tc>
      </w:tr>
      <w:tr w:rsidR="00C8732D" w14:paraId="4AAA3D6E" w14:textId="77777777">
        <w:trPr>
          <w:jc w:val="center"/>
        </w:trPr>
        <w:tc>
          <w:tcPr>
            <w:tcW w:w="2331" w:type="dxa"/>
          </w:tcPr>
          <w:p w14:paraId="3F59E821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Сентябрь 2026</w:t>
            </w:r>
          </w:p>
        </w:tc>
        <w:tc>
          <w:tcPr>
            <w:tcW w:w="7307" w:type="dxa"/>
          </w:tcPr>
          <w:p w14:paraId="772B13F9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Психологическая служба детского сада: чем </w:t>
            </w:r>
            <w:r>
              <w:rPr>
                <w:sz w:val="21"/>
                <w:lang w:val="ru-RU" w:eastAsia="ru-RU"/>
              </w:rPr>
              <w:t>мы можем помочь. График консультаций</w:t>
            </w:r>
          </w:p>
        </w:tc>
      </w:tr>
      <w:tr w:rsidR="00C8732D" w14:paraId="113B7985" w14:textId="77777777">
        <w:trPr>
          <w:jc w:val="center"/>
        </w:trPr>
        <w:tc>
          <w:tcPr>
            <w:tcW w:w="2331" w:type="dxa"/>
          </w:tcPr>
          <w:p w14:paraId="0003761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Октябрь 2026</w:t>
            </w:r>
          </w:p>
        </w:tc>
        <w:tc>
          <w:tcPr>
            <w:tcW w:w="7307" w:type="dxa"/>
          </w:tcPr>
          <w:p w14:paraId="1FD6DF26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Адаптация к детскому саду: 10 практических рекомендаций</w:t>
            </w:r>
          </w:p>
        </w:tc>
      </w:tr>
      <w:tr w:rsidR="00C8732D" w14:paraId="5975E478" w14:textId="77777777">
        <w:trPr>
          <w:jc w:val="center"/>
        </w:trPr>
        <w:tc>
          <w:tcPr>
            <w:tcW w:w="2331" w:type="dxa"/>
          </w:tcPr>
          <w:p w14:paraId="31B193E9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Ноябрь 2026</w:t>
            </w:r>
          </w:p>
        </w:tc>
        <w:tc>
          <w:tcPr>
            <w:tcW w:w="7307" w:type="dxa"/>
          </w:tcPr>
          <w:p w14:paraId="0484106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Кризис трёх лет: короткая памятка для родителей</w:t>
            </w:r>
          </w:p>
        </w:tc>
      </w:tr>
      <w:tr w:rsidR="00C8732D" w14:paraId="6F19231A" w14:textId="77777777">
        <w:trPr>
          <w:jc w:val="center"/>
        </w:trPr>
        <w:tc>
          <w:tcPr>
            <w:tcW w:w="2331" w:type="dxa"/>
          </w:tcPr>
          <w:p w14:paraId="1ACAB5C3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Декабрь 2026</w:t>
            </w:r>
          </w:p>
        </w:tc>
        <w:tc>
          <w:tcPr>
            <w:tcW w:w="7307" w:type="dxa"/>
          </w:tcPr>
          <w:p w14:paraId="6DABB3AF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Во что и как играть с ребёнком дома</w:t>
            </w:r>
          </w:p>
        </w:tc>
      </w:tr>
      <w:tr w:rsidR="00C8732D" w14:paraId="488930F4" w14:textId="77777777">
        <w:trPr>
          <w:jc w:val="center"/>
        </w:trPr>
        <w:tc>
          <w:tcPr>
            <w:tcW w:w="2331" w:type="dxa"/>
          </w:tcPr>
          <w:p w14:paraId="32649741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Январь 2027</w:t>
            </w:r>
          </w:p>
        </w:tc>
        <w:tc>
          <w:tcPr>
            <w:tcW w:w="7307" w:type="dxa"/>
          </w:tcPr>
          <w:p w14:paraId="580B675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Готовность к школе: </w:t>
            </w:r>
            <w:r>
              <w:rPr>
                <w:sz w:val="21"/>
                <w:lang w:val="ru-RU" w:eastAsia="ru-RU"/>
              </w:rPr>
              <w:t>чем заняться до сентября</w:t>
            </w:r>
          </w:p>
        </w:tc>
      </w:tr>
      <w:tr w:rsidR="00C8732D" w14:paraId="303CE8CA" w14:textId="77777777">
        <w:trPr>
          <w:jc w:val="center"/>
        </w:trPr>
        <w:tc>
          <w:tcPr>
            <w:tcW w:w="2331" w:type="dxa"/>
          </w:tcPr>
          <w:p w14:paraId="5227D622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Февраль 2027</w:t>
            </w:r>
          </w:p>
        </w:tc>
        <w:tc>
          <w:tcPr>
            <w:tcW w:w="7307" w:type="dxa"/>
          </w:tcPr>
          <w:p w14:paraId="5D4EB9D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Детские страхи: когда это норма и когда нужна помощь</w:t>
            </w:r>
          </w:p>
        </w:tc>
      </w:tr>
      <w:tr w:rsidR="00C8732D" w14:paraId="0422644E" w14:textId="77777777">
        <w:trPr>
          <w:jc w:val="center"/>
        </w:trPr>
        <w:tc>
          <w:tcPr>
            <w:tcW w:w="2331" w:type="dxa"/>
          </w:tcPr>
          <w:p w14:paraId="2BBB6C3E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Март 2027</w:t>
            </w:r>
          </w:p>
        </w:tc>
        <w:tc>
          <w:tcPr>
            <w:tcW w:w="7307" w:type="dxa"/>
          </w:tcPr>
          <w:p w14:paraId="50345EB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Экранное время дошкольника: разумные границы</w:t>
            </w:r>
          </w:p>
        </w:tc>
      </w:tr>
      <w:tr w:rsidR="00C8732D" w14:paraId="0E29E382" w14:textId="77777777">
        <w:trPr>
          <w:jc w:val="center"/>
        </w:trPr>
        <w:tc>
          <w:tcPr>
            <w:tcW w:w="2331" w:type="dxa"/>
          </w:tcPr>
          <w:p w14:paraId="366EC54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Апрель 2027</w:t>
            </w:r>
          </w:p>
        </w:tc>
        <w:tc>
          <w:tcPr>
            <w:tcW w:w="7307" w:type="dxa"/>
          </w:tcPr>
          <w:p w14:paraId="5293E0F4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Если ребёнок дерётся или кусается: что делать родителям</w:t>
            </w:r>
          </w:p>
        </w:tc>
      </w:tr>
      <w:tr w:rsidR="00C8732D" w14:paraId="381FEBCD" w14:textId="77777777">
        <w:trPr>
          <w:jc w:val="center"/>
        </w:trPr>
        <w:tc>
          <w:tcPr>
            <w:tcW w:w="2331" w:type="dxa"/>
          </w:tcPr>
          <w:p w14:paraId="7809B728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Май 2027</w:t>
            </w:r>
          </w:p>
        </w:tc>
        <w:tc>
          <w:tcPr>
            <w:tcW w:w="7307" w:type="dxa"/>
          </w:tcPr>
          <w:p w14:paraId="27C47DEE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Лето перед школой: как провес</w:t>
            </w:r>
            <w:r>
              <w:rPr>
                <w:sz w:val="21"/>
                <w:lang w:val="ru-RU" w:eastAsia="ru-RU"/>
              </w:rPr>
              <w:t>ти с пользой</w:t>
            </w:r>
          </w:p>
        </w:tc>
      </w:tr>
    </w:tbl>
    <w:p w14:paraId="3BA5F73B" w14:textId="77777777" w:rsidR="00C8732D" w:rsidRDefault="005076AD">
      <w:pPr>
        <w:pStyle w:val="1"/>
        <w:keepNext w:val="0"/>
        <w:pageBreakBefore/>
        <w:spacing w:before="320" w:after="160"/>
      </w:pPr>
      <w:bookmarkStart w:id="40" w:name="_Toc237045625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19. Документация педагога-психолога</w:t>
      </w:r>
      <w:bookmarkEnd w:id="40"/>
    </w:p>
    <w:p w14:paraId="690A7184" w14:textId="77777777" w:rsidR="00C8732D" w:rsidRDefault="005076AD">
      <w:pPr>
        <w:pStyle w:val="affa"/>
      </w:pPr>
      <w:r>
        <w:rPr>
          <w:lang w:val="ru-RU" w:eastAsia="ru-RU"/>
        </w:rPr>
        <w:t xml:space="preserve">Документация разделена на три группы. </w:t>
      </w:r>
      <w:r>
        <w:rPr>
          <w:b/>
          <w:lang w:val="ru-RU" w:eastAsia="ru-RU"/>
        </w:rPr>
        <w:t>Предусмотрено НПА</w:t>
      </w:r>
      <w:r>
        <w:rPr>
          <w:lang w:val="ru-RU" w:eastAsia="ru-RU"/>
        </w:rPr>
        <w:t xml:space="preserve"> — документ прямо предусмотрен нормативным правовым актом. </w:t>
      </w:r>
      <w:r>
        <w:rPr>
          <w:b/>
          <w:lang w:val="ru-RU" w:eastAsia="ru-RU"/>
        </w:rPr>
        <w:t>Устанавливается локально</w:t>
      </w:r>
      <w:r>
        <w:rPr>
          <w:lang w:val="ru-RU" w:eastAsia="ru-RU"/>
        </w:rPr>
        <w:t xml:space="preserve"> — необходимость документа общепризнана, но его форма, наименование и периодичность федеральными НПА не установлены и определяются локальным актом организации. </w:t>
      </w:r>
      <w:r>
        <w:rPr>
          <w:b/>
          <w:lang w:val="ru-RU" w:eastAsia="ru-RU"/>
        </w:rPr>
        <w:t>Рекомендуемый</w:t>
      </w:r>
      <w:r>
        <w:rPr>
          <w:lang w:val="ru-RU" w:eastAsia="ru-RU"/>
        </w:rPr>
        <w:t xml:space="preserve"> — методическая рекомендация; организация вправе не вести такой документ или измени</w:t>
      </w:r>
      <w:r>
        <w:rPr>
          <w:lang w:val="ru-RU" w:eastAsia="ru-RU"/>
        </w:rPr>
        <w:t>ть его форму. Требовать от специалиста документ, не отнесённый к первой группе, можно только на основании локального акта организации. Срок хранения каждого документа определяется номенклатурой дел организации.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887"/>
        <w:gridCol w:w="2133"/>
        <w:gridCol w:w="1854"/>
        <w:gridCol w:w="1890"/>
      </w:tblGrid>
      <w:tr w:rsidR="00C8732D" w14:paraId="15DDE5C4" w14:textId="77777777">
        <w:trPr>
          <w:cantSplit/>
          <w:tblHeader/>
          <w:jc w:val="center"/>
        </w:trPr>
        <w:tc>
          <w:tcPr>
            <w:tcW w:w="1986" w:type="dxa"/>
            <w:shd w:val="clear" w:color="auto" w:fill="DCE6F1"/>
          </w:tcPr>
          <w:p w14:paraId="50B1C20C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Документ</w:t>
            </w:r>
          </w:p>
        </w:tc>
        <w:tc>
          <w:tcPr>
            <w:tcW w:w="1860" w:type="dxa"/>
            <w:shd w:val="clear" w:color="auto" w:fill="DCE6F1"/>
          </w:tcPr>
          <w:p w14:paraId="4E6E322E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Характер</w:t>
            </w:r>
          </w:p>
        </w:tc>
        <w:tc>
          <w:tcPr>
            <w:tcW w:w="2102" w:type="dxa"/>
            <w:shd w:val="clear" w:color="auto" w:fill="DCE6F1"/>
          </w:tcPr>
          <w:p w14:paraId="7487F728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Основание</w:t>
            </w:r>
          </w:p>
        </w:tc>
        <w:tc>
          <w:tcPr>
            <w:tcW w:w="1827" w:type="dxa"/>
            <w:shd w:val="clear" w:color="auto" w:fill="DCE6F1"/>
          </w:tcPr>
          <w:p w14:paraId="1F21C1AE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Периодичность</w:t>
            </w:r>
          </w:p>
        </w:tc>
        <w:tc>
          <w:tcPr>
            <w:tcW w:w="1863" w:type="dxa"/>
            <w:shd w:val="clear" w:color="auto" w:fill="DCE6F1"/>
          </w:tcPr>
          <w:p w14:paraId="6D0FE555" w14:textId="77777777" w:rsidR="00C8732D" w:rsidRDefault="005076AD">
            <w:pPr>
              <w:pStyle w:val="aff9"/>
            </w:pPr>
            <w:r>
              <w:rPr>
                <w:sz w:val="19"/>
                <w:lang w:val="ru-RU" w:eastAsia="ru-RU"/>
              </w:rPr>
              <w:t>Уро</w:t>
            </w:r>
            <w:r>
              <w:rPr>
                <w:sz w:val="19"/>
                <w:lang w:val="ru-RU" w:eastAsia="ru-RU"/>
              </w:rPr>
              <w:t>вень доступа</w:t>
            </w:r>
          </w:p>
        </w:tc>
      </w:tr>
      <w:tr w:rsidR="00C8732D" w14:paraId="3578674D" w14:textId="77777777">
        <w:trPr>
          <w:jc w:val="center"/>
        </w:trPr>
        <w:tc>
          <w:tcPr>
            <w:tcW w:w="1986" w:type="dxa"/>
          </w:tcPr>
          <w:p w14:paraId="7CC45BA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Годовой план работы</w:t>
            </w:r>
          </w:p>
        </w:tc>
        <w:tc>
          <w:tcPr>
            <w:tcW w:w="1860" w:type="dxa"/>
          </w:tcPr>
          <w:p w14:paraId="13FD1280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Обязательный</w:t>
            </w:r>
          </w:p>
        </w:tc>
        <w:tc>
          <w:tcPr>
            <w:tcW w:w="2102" w:type="dxa"/>
          </w:tcPr>
          <w:p w14:paraId="6EBB83A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Локальный акт ОО</w:t>
            </w:r>
          </w:p>
        </w:tc>
        <w:tc>
          <w:tcPr>
            <w:tcW w:w="1827" w:type="dxa"/>
          </w:tcPr>
          <w:p w14:paraId="2AB67EA0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 раз в год</w:t>
            </w:r>
          </w:p>
        </w:tc>
        <w:tc>
          <w:tcPr>
            <w:tcW w:w="1863" w:type="dxa"/>
          </w:tcPr>
          <w:p w14:paraId="36249BC3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Открытый для администрации и коллектива</w:t>
            </w:r>
          </w:p>
        </w:tc>
      </w:tr>
      <w:tr w:rsidR="00C8732D" w14:paraId="2A6C3DD3" w14:textId="77777777">
        <w:trPr>
          <w:jc w:val="center"/>
        </w:trPr>
        <w:tc>
          <w:tcPr>
            <w:tcW w:w="1986" w:type="dxa"/>
          </w:tcPr>
          <w:p w14:paraId="671FB82E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График работы, циклограмма, график консультаций</w:t>
            </w:r>
          </w:p>
        </w:tc>
        <w:tc>
          <w:tcPr>
            <w:tcW w:w="1860" w:type="dxa"/>
          </w:tcPr>
          <w:p w14:paraId="46E9BA4A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Обязательный</w:t>
            </w:r>
          </w:p>
        </w:tc>
        <w:tc>
          <w:tcPr>
            <w:tcW w:w="2102" w:type="dxa"/>
          </w:tcPr>
          <w:p w14:paraId="0F9C933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Приказ Минпросвещения России от 04.04.2025 № 269; правила </w:t>
            </w:r>
            <w:r>
              <w:rPr>
                <w:sz w:val="19"/>
                <w:lang w:val="ru-RU" w:eastAsia="ru-RU"/>
              </w:rPr>
              <w:t>внутреннего трудового распорядка</w:t>
            </w:r>
          </w:p>
        </w:tc>
        <w:tc>
          <w:tcPr>
            <w:tcW w:w="1827" w:type="dxa"/>
          </w:tcPr>
          <w:p w14:paraId="04C8286E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 раз в год</w:t>
            </w:r>
          </w:p>
        </w:tc>
        <w:tc>
          <w:tcPr>
            <w:tcW w:w="1863" w:type="dxa"/>
          </w:tcPr>
          <w:p w14:paraId="0DC3C514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Открытый</w:t>
            </w:r>
          </w:p>
        </w:tc>
      </w:tr>
      <w:tr w:rsidR="00C8732D" w14:paraId="65BEB9AC" w14:textId="77777777">
        <w:trPr>
          <w:jc w:val="center"/>
        </w:trPr>
        <w:tc>
          <w:tcPr>
            <w:tcW w:w="1986" w:type="dxa"/>
          </w:tcPr>
          <w:p w14:paraId="158C8BEA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Журнал учёта видов работ</w:t>
            </w:r>
          </w:p>
        </w:tc>
        <w:tc>
          <w:tcPr>
            <w:tcW w:w="1860" w:type="dxa"/>
          </w:tcPr>
          <w:p w14:paraId="4BE055B1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Устанавливается локально</w:t>
            </w:r>
          </w:p>
        </w:tc>
        <w:tc>
          <w:tcPr>
            <w:tcW w:w="2102" w:type="dxa"/>
          </w:tcPr>
          <w:p w14:paraId="78443E4A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Локальный акт ОО; форма и название федеральным НПА не установлены</w:t>
            </w:r>
          </w:p>
        </w:tc>
        <w:tc>
          <w:tcPr>
            <w:tcW w:w="1827" w:type="dxa"/>
          </w:tcPr>
          <w:p w14:paraId="6D1698A9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Постоянно</w:t>
            </w:r>
          </w:p>
        </w:tc>
        <w:tc>
          <w:tcPr>
            <w:tcW w:w="1863" w:type="dxa"/>
          </w:tcPr>
          <w:p w14:paraId="16EB8E4C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Ограниченный</w:t>
            </w:r>
          </w:p>
        </w:tc>
      </w:tr>
      <w:tr w:rsidR="00C8732D" w14:paraId="421FE97E" w14:textId="77777777">
        <w:trPr>
          <w:jc w:val="center"/>
        </w:trPr>
        <w:tc>
          <w:tcPr>
            <w:tcW w:w="1986" w:type="dxa"/>
          </w:tcPr>
          <w:p w14:paraId="60E5E0F0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Журнал учёта консультаций родителей и педагогов</w:t>
            </w:r>
          </w:p>
        </w:tc>
        <w:tc>
          <w:tcPr>
            <w:tcW w:w="1860" w:type="dxa"/>
          </w:tcPr>
          <w:p w14:paraId="6DF32EC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Устанавливается локально</w:t>
            </w:r>
          </w:p>
        </w:tc>
        <w:tc>
          <w:tcPr>
            <w:tcW w:w="2102" w:type="dxa"/>
          </w:tcPr>
          <w:p w14:paraId="25566F19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Локальный акт ОО; форма и название федеральным НПА не установлены</w:t>
            </w:r>
          </w:p>
        </w:tc>
        <w:tc>
          <w:tcPr>
            <w:tcW w:w="1827" w:type="dxa"/>
          </w:tcPr>
          <w:p w14:paraId="7FF0CDA5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Постоянно</w:t>
            </w:r>
          </w:p>
        </w:tc>
        <w:tc>
          <w:tcPr>
            <w:tcW w:w="1863" w:type="dxa"/>
          </w:tcPr>
          <w:p w14:paraId="540E42A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Ограниченный</w:t>
            </w:r>
          </w:p>
        </w:tc>
      </w:tr>
      <w:tr w:rsidR="00C8732D" w14:paraId="48391DD5" w14:textId="77777777">
        <w:trPr>
          <w:jc w:val="center"/>
        </w:trPr>
        <w:tc>
          <w:tcPr>
            <w:tcW w:w="1986" w:type="dxa"/>
          </w:tcPr>
          <w:p w14:paraId="5D4D6508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Листы (карты) адаптации вновь поступивших детей</w:t>
            </w:r>
          </w:p>
        </w:tc>
        <w:tc>
          <w:tcPr>
            <w:tcW w:w="1860" w:type="dxa"/>
          </w:tcPr>
          <w:p w14:paraId="7D29D113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Рекомендуемый</w:t>
            </w:r>
          </w:p>
        </w:tc>
        <w:tc>
          <w:tcPr>
            <w:tcW w:w="2102" w:type="dxa"/>
          </w:tcPr>
          <w:p w14:paraId="4846B8B1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Методическая рекомендация</w:t>
            </w:r>
          </w:p>
        </w:tc>
        <w:tc>
          <w:tcPr>
            <w:tcW w:w="1827" w:type="dxa"/>
          </w:tcPr>
          <w:p w14:paraId="5C2842A1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Период адаптации</w:t>
            </w:r>
          </w:p>
        </w:tc>
        <w:tc>
          <w:tcPr>
            <w:tcW w:w="1863" w:type="dxa"/>
          </w:tcPr>
          <w:p w14:paraId="0F90FCA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Ограниченный</w:t>
            </w:r>
          </w:p>
        </w:tc>
      </w:tr>
      <w:tr w:rsidR="00C8732D" w14:paraId="06061EC4" w14:textId="77777777">
        <w:trPr>
          <w:jc w:val="center"/>
        </w:trPr>
        <w:tc>
          <w:tcPr>
            <w:tcW w:w="1986" w:type="dxa"/>
          </w:tcPr>
          <w:p w14:paraId="523A50B1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Диагностические материалы</w:t>
            </w:r>
          </w:p>
        </w:tc>
        <w:tc>
          <w:tcPr>
            <w:tcW w:w="1860" w:type="dxa"/>
          </w:tcPr>
          <w:p w14:paraId="223667C0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Рекомендуемый</w:t>
            </w:r>
          </w:p>
        </w:tc>
        <w:tc>
          <w:tcPr>
            <w:tcW w:w="2102" w:type="dxa"/>
          </w:tcPr>
          <w:p w14:paraId="1C36F53D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Методическая рекомендация</w:t>
            </w:r>
          </w:p>
        </w:tc>
        <w:tc>
          <w:tcPr>
            <w:tcW w:w="1827" w:type="dxa"/>
          </w:tcPr>
          <w:p w14:paraId="036AD964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 необходимости</w:t>
            </w:r>
          </w:p>
        </w:tc>
        <w:tc>
          <w:tcPr>
            <w:tcW w:w="1863" w:type="dxa"/>
          </w:tcPr>
          <w:p w14:paraId="35227598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Только педагог-психолог</w:t>
            </w:r>
          </w:p>
        </w:tc>
      </w:tr>
      <w:tr w:rsidR="00C8732D" w14:paraId="3C5564C9" w14:textId="77777777">
        <w:trPr>
          <w:jc w:val="center"/>
        </w:trPr>
        <w:tc>
          <w:tcPr>
            <w:tcW w:w="1986" w:type="dxa"/>
          </w:tcPr>
          <w:p w14:paraId="33D6F0D0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Протоколы диагностических обследований</w:t>
            </w:r>
          </w:p>
        </w:tc>
        <w:tc>
          <w:tcPr>
            <w:tcW w:w="1860" w:type="dxa"/>
          </w:tcPr>
          <w:p w14:paraId="57E12A7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Обязательный при проведении</w:t>
            </w:r>
          </w:p>
        </w:tc>
        <w:tc>
          <w:tcPr>
            <w:tcW w:w="2102" w:type="dxa"/>
          </w:tcPr>
          <w:p w14:paraId="7426D4F8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Локальный акт ОО; необходимы для подтверждения оснований выводов</w:t>
            </w:r>
          </w:p>
        </w:tc>
        <w:tc>
          <w:tcPr>
            <w:tcW w:w="1827" w:type="dxa"/>
          </w:tcPr>
          <w:p w14:paraId="10C521B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 факту</w:t>
            </w:r>
          </w:p>
        </w:tc>
        <w:tc>
          <w:tcPr>
            <w:tcW w:w="1863" w:type="dxa"/>
          </w:tcPr>
          <w:p w14:paraId="75AB0114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Строго ограниченный</w:t>
            </w:r>
          </w:p>
        </w:tc>
      </w:tr>
      <w:tr w:rsidR="00C8732D" w14:paraId="046E66ED" w14:textId="77777777">
        <w:trPr>
          <w:jc w:val="center"/>
        </w:trPr>
        <w:tc>
          <w:tcPr>
            <w:tcW w:w="1986" w:type="dxa"/>
          </w:tcPr>
          <w:p w14:paraId="33084B10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Психологические заключения</w:t>
            </w:r>
          </w:p>
        </w:tc>
        <w:tc>
          <w:tcPr>
            <w:tcW w:w="1860" w:type="dxa"/>
          </w:tcPr>
          <w:p w14:paraId="603468B2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Обязательный при индивидуальном обследовании</w:t>
            </w:r>
          </w:p>
        </w:tc>
        <w:tc>
          <w:tcPr>
            <w:tcW w:w="2102" w:type="dxa"/>
          </w:tcPr>
          <w:p w14:paraId="55A1643B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Локальный акт ОО</w:t>
            </w:r>
          </w:p>
        </w:tc>
        <w:tc>
          <w:tcPr>
            <w:tcW w:w="1827" w:type="dxa"/>
          </w:tcPr>
          <w:p w14:paraId="2B8F1708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 факту</w:t>
            </w:r>
          </w:p>
        </w:tc>
        <w:tc>
          <w:tcPr>
            <w:tcW w:w="1863" w:type="dxa"/>
          </w:tcPr>
          <w:p w14:paraId="2B736174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Строго ограниченный</w:t>
            </w:r>
          </w:p>
        </w:tc>
      </w:tr>
      <w:tr w:rsidR="00C8732D" w14:paraId="5CC6E388" w14:textId="77777777">
        <w:trPr>
          <w:jc w:val="center"/>
        </w:trPr>
        <w:tc>
          <w:tcPr>
            <w:tcW w:w="1986" w:type="dxa"/>
          </w:tcPr>
          <w:p w14:paraId="1A6F460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Рекомендации воспитателям и родителям</w:t>
            </w:r>
          </w:p>
        </w:tc>
        <w:tc>
          <w:tcPr>
            <w:tcW w:w="1860" w:type="dxa"/>
          </w:tcPr>
          <w:p w14:paraId="39DE294D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Рекомендуемый</w:t>
            </w:r>
          </w:p>
        </w:tc>
        <w:tc>
          <w:tcPr>
            <w:tcW w:w="2102" w:type="dxa"/>
          </w:tcPr>
          <w:p w14:paraId="1AE32FA3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Методическая рекомендация</w:t>
            </w:r>
          </w:p>
        </w:tc>
        <w:tc>
          <w:tcPr>
            <w:tcW w:w="1827" w:type="dxa"/>
          </w:tcPr>
          <w:p w14:paraId="18A750B1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 факту</w:t>
            </w:r>
          </w:p>
        </w:tc>
        <w:tc>
          <w:tcPr>
            <w:tcW w:w="1863" w:type="dxa"/>
          </w:tcPr>
          <w:p w14:paraId="65CF4CEC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Ограниченный (адресат)</w:t>
            </w:r>
          </w:p>
        </w:tc>
      </w:tr>
      <w:tr w:rsidR="00C8732D" w14:paraId="2D0E7A41" w14:textId="77777777">
        <w:trPr>
          <w:jc w:val="center"/>
        </w:trPr>
        <w:tc>
          <w:tcPr>
            <w:tcW w:w="1986" w:type="dxa"/>
          </w:tcPr>
          <w:p w14:paraId="5513C48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Заявления и информированные согласия</w:t>
            </w:r>
          </w:p>
        </w:tc>
        <w:tc>
          <w:tcPr>
            <w:tcW w:w="1860" w:type="dxa"/>
          </w:tcPr>
          <w:p w14:paraId="72674D00" w14:textId="77777777" w:rsidR="00C8732D" w:rsidRDefault="005076AD">
            <w:pPr>
              <w:pStyle w:val="aff8"/>
            </w:pPr>
            <w:r>
              <w:rPr>
                <w:b/>
                <w:sz w:val="19"/>
                <w:lang w:val="ru-RU" w:eastAsia="ru-RU"/>
              </w:rPr>
              <w:t>Предусмотрено НПА</w:t>
            </w:r>
          </w:p>
        </w:tc>
        <w:tc>
          <w:tcPr>
            <w:tcW w:w="2102" w:type="dxa"/>
          </w:tcPr>
          <w:p w14:paraId="0001F0AA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Часть 3 статьи 42 ФЗ-273; пункт 4 приказа Минпросвещения России от 06.11.2024 № 778 (образцы — приложения № 2 и № 3)</w:t>
            </w:r>
          </w:p>
        </w:tc>
        <w:tc>
          <w:tcPr>
            <w:tcW w:w="1827" w:type="dxa"/>
          </w:tcPr>
          <w:p w14:paraId="657A6061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 факту</w:t>
            </w:r>
          </w:p>
        </w:tc>
        <w:tc>
          <w:tcPr>
            <w:tcW w:w="1863" w:type="dxa"/>
          </w:tcPr>
          <w:p w14:paraId="22D0530A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Ограниченный</w:t>
            </w:r>
          </w:p>
        </w:tc>
      </w:tr>
      <w:tr w:rsidR="00C8732D" w14:paraId="1DC2973F" w14:textId="77777777">
        <w:trPr>
          <w:jc w:val="center"/>
        </w:trPr>
        <w:tc>
          <w:tcPr>
            <w:tcW w:w="1986" w:type="dxa"/>
          </w:tcPr>
          <w:p w14:paraId="1F74DE5D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Сведения о факте отказа от психологической помощи</w:t>
            </w:r>
          </w:p>
        </w:tc>
        <w:tc>
          <w:tcPr>
            <w:tcW w:w="1860" w:type="dxa"/>
          </w:tcPr>
          <w:p w14:paraId="61836BF3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Устанавлива</w:t>
            </w:r>
            <w:r>
              <w:rPr>
                <w:sz w:val="19"/>
                <w:lang w:val="ru-RU" w:eastAsia="ru-RU"/>
              </w:rPr>
              <w:t>ется локально</w:t>
            </w:r>
          </w:p>
        </w:tc>
        <w:tc>
          <w:tcPr>
            <w:tcW w:w="2102" w:type="dxa"/>
          </w:tcPr>
          <w:p w14:paraId="09D14523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Локальный акт ОО. Отдельное письменное заявление об отказе обязательным документом не является: родитель вправе его не подписывать</w:t>
            </w:r>
          </w:p>
        </w:tc>
        <w:tc>
          <w:tcPr>
            <w:tcW w:w="1827" w:type="dxa"/>
          </w:tcPr>
          <w:p w14:paraId="3C560CDB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При необходимости</w:t>
            </w:r>
          </w:p>
        </w:tc>
        <w:tc>
          <w:tcPr>
            <w:tcW w:w="1863" w:type="dxa"/>
          </w:tcPr>
          <w:p w14:paraId="4C380FCA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Ограниченный</w:t>
            </w:r>
          </w:p>
        </w:tc>
      </w:tr>
      <w:tr w:rsidR="00C8732D" w14:paraId="32F633EC" w14:textId="77777777">
        <w:trPr>
          <w:jc w:val="center"/>
        </w:trPr>
        <w:tc>
          <w:tcPr>
            <w:tcW w:w="1986" w:type="dxa"/>
          </w:tcPr>
          <w:p w14:paraId="4D30FDB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lastRenderedPageBreak/>
              <w:t>Карты психолого-педагогического сопровождения</w:t>
            </w:r>
          </w:p>
        </w:tc>
        <w:tc>
          <w:tcPr>
            <w:tcW w:w="1860" w:type="dxa"/>
          </w:tcPr>
          <w:p w14:paraId="6B82274D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Рекомендуемый</w:t>
            </w:r>
          </w:p>
        </w:tc>
        <w:tc>
          <w:tcPr>
            <w:tcW w:w="2102" w:type="dxa"/>
          </w:tcPr>
          <w:p w14:paraId="7B2A9C4C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Методическая рекомендация</w:t>
            </w:r>
          </w:p>
        </w:tc>
        <w:tc>
          <w:tcPr>
            <w:tcW w:w="1827" w:type="dxa"/>
          </w:tcPr>
          <w:p w14:paraId="2CBAFC08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Период сопровождения</w:t>
            </w:r>
          </w:p>
        </w:tc>
        <w:tc>
          <w:tcPr>
            <w:tcW w:w="1863" w:type="dxa"/>
          </w:tcPr>
          <w:p w14:paraId="1C639274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Строго ограниченный</w:t>
            </w:r>
          </w:p>
        </w:tc>
      </w:tr>
      <w:tr w:rsidR="00C8732D" w14:paraId="2DE0526D" w14:textId="77777777">
        <w:trPr>
          <w:jc w:val="center"/>
        </w:trPr>
        <w:tc>
          <w:tcPr>
            <w:tcW w:w="1986" w:type="dxa"/>
          </w:tcPr>
          <w:p w14:paraId="2A32BF0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Программы развивающей и коррекционно-развивающей работы</w:t>
            </w:r>
          </w:p>
        </w:tc>
        <w:tc>
          <w:tcPr>
            <w:tcW w:w="1860" w:type="dxa"/>
          </w:tcPr>
          <w:p w14:paraId="77D71E4C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Обязательный при проведении занятий</w:t>
            </w:r>
          </w:p>
        </w:tc>
        <w:tc>
          <w:tcPr>
            <w:tcW w:w="2102" w:type="dxa"/>
          </w:tcPr>
          <w:p w14:paraId="12B230A4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Локальный акт ОО; для детей с ОВЗ — АОП и рекомендации ПМПК</w:t>
            </w:r>
          </w:p>
        </w:tc>
        <w:tc>
          <w:tcPr>
            <w:tcW w:w="1827" w:type="dxa"/>
          </w:tcPr>
          <w:p w14:paraId="5900ADC3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Актуализация 1 раз в год</w:t>
            </w:r>
          </w:p>
        </w:tc>
        <w:tc>
          <w:tcPr>
            <w:tcW w:w="1863" w:type="dxa"/>
          </w:tcPr>
          <w:p w14:paraId="0A16F5CC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Открытый для администрации</w:t>
            </w:r>
          </w:p>
        </w:tc>
      </w:tr>
      <w:tr w:rsidR="00C8732D" w14:paraId="0AD0654D" w14:textId="77777777">
        <w:trPr>
          <w:jc w:val="center"/>
        </w:trPr>
        <w:tc>
          <w:tcPr>
            <w:tcW w:w="1986" w:type="dxa"/>
          </w:tcPr>
          <w:p w14:paraId="11C6E5BC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Журнал (табель) посещаемости занятий</w:t>
            </w:r>
          </w:p>
        </w:tc>
        <w:tc>
          <w:tcPr>
            <w:tcW w:w="1860" w:type="dxa"/>
          </w:tcPr>
          <w:p w14:paraId="16681160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Рекомендуемый</w:t>
            </w:r>
          </w:p>
        </w:tc>
        <w:tc>
          <w:tcPr>
            <w:tcW w:w="2102" w:type="dxa"/>
          </w:tcPr>
          <w:p w14:paraId="316F4C91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Методическая рекомендация</w:t>
            </w:r>
          </w:p>
        </w:tc>
        <w:tc>
          <w:tcPr>
            <w:tcW w:w="1827" w:type="dxa"/>
          </w:tcPr>
          <w:p w14:paraId="15D9357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Постоянно</w:t>
            </w:r>
          </w:p>
        </w:tc>
        <w:tc>
          <w:tcPr>
            <w:tcW w:w="1863" w:type="dxa"/>
          </w:tcPr>
          <w:p w14:paraId="48E4C11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Ограниченный</w:t>
            </w:r>
          </w:p>
        </w:tc>
      </w:tr>
      <w:tr w:rsidR="00C8732D" w14:paraId="11B5364D" w14:textId="77777777">
        <w:trPr>
          <w:jc w:val="center"/>
        </w:trPr>
        <w:tc>
          <w:tcPr>
            <w:tcW w:w="1986" w:type="dxa"/>
          </w:tcPr>
          <w:p w14:paraId="77CAFB8F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Материалы ППк (представления, коллегиальные заключения)</w:t>
            </w:r>
          </w:p>
        </w:tc>
        <w:tc>
          <w:tcPr>
            <w:tcW w:w="1860" w:type="dxa"/>
          </w:tcPr>
          <w:p w14:paraId="41218CD1" w14:textId="77777777" w:rsidR="00C8732D" w:rsidRDefault="005076AD">
            <w:pPr>
              <w:pStyle w:val="aff8"/>
            </w:pPr>
            <w:r>
              <w:rPr>
                <w:b/>
                <w:sz w:val="19"/>
                <w:lang w:val="ru-RU" w:eastAsia="ru-RU"/>
              </w:rPr>
              <w:t>Предусмотрено НПА</w:t>
            </w:r>
          </w:p>
        </w:tc>
        <w:tc>
          <w:tcPr>
            <w:tcW w:w="2102" w:type="dxa"/>
          </w:tcPr>
          <w:p w14:paraId="3F240F1C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Приказ Минпросвещения России от 06.11.2024 № 778 (пор</w:t>
            </w:r>
            <w:r>
              <w:rPr>
                <w:sz w:val="19"/>
                <w:lang w:val="ru-RU" w:eastAsia="ru-RU"/>
              </w:rPr>
              <w:t>ядок работы ППк)</w:t>
            </w:r>
          </w:p>
        </w:tc>
        <w:tc>
          <w:tcPr>
            <w:tcW w:w="1827" w:type="dxa"/>
          </w:tcPr>
          <w:p w14:paraId="65646F33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 факту заседаний</w:t>
            </w:r>
          </w:p>
        </w:tc>
        <w:tc>
          <w:tcPr>
            <w:tcW w:w="1863" w:type="dxa"/>
          </w:tcPr>
          <w:p w14:paraId="590AE30C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Ограниченный (члены ППк)</w:t>
            </w:r>
          </w:p>
        </w:tc>
      </w:tr>
      <w:tr w:rsidR="00C8732D" w14:paraId="6DE885B5" w14:textId="77777777">
        <w:trPr>
          <w:jc w:val="center"/>
        </w:trPr>
        <w:tc>
          <w:tcPr>
            <w:tcW w:w="1986" w:type="dxa"/>
          </w:tcPr>
          <w:p w14:paraId="6FF0F3DF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Карты оценки развивающей предметно-пространственной среды</w:t>
            </w:r>
          </w:p>
        </w:tc>
        <w:tc>
          <w:tcPr>
            <w:tcW w:w="1860" w:type="dxa"/>
          </w:tcPr>
          <w:p w14:paraId="09C8B24B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Рекомендуемый</w:t>
            </w:r>
          </w:p>
        </w:tc>
        <w:tc>
          <w:tcPr>
            <w:tcW w:w="2102" w:type="dxa"/>
          </w:tcPr>
          <w:p w14:paraId="736C9985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Методическая рекомендация</w:t>
            </w:r>
          </w:p>
        </w:tc>
        <w:tc>
          <w:tcPr>
            <w:tcW w:w="1827" w:type="dxa"/>
          </w:tcPr>
          <w:p w14:paraId="284A7EF3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2 раза в год</w:t>
            </w:r>
          </w:p>
        </w:tc>
        <w:tc>
          <w:tcPr>
            <w:tcW w:w="1863" w:type="dxa"/>
          </w:tcPr>
          <w:p w14:paraId="4CF4FF0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Открытый для администрации</w:t>
            </w:r>
          </w:p>
        </w:tc>
      </w:tr>
      <w:tr w:rsidR="00C8732D" w14:paraId="46BA229E" w14:textId="77777777">
        <w:trPr>
          <w:jc w:val="center"/>
        </w:trPr>
        <w:tc>
          <w:tcPr>
            <w:tcW w:w="1986" w:type="dxa"/>
          </w:tcPr>
          <w:p w14:paraId="0C5E6C9D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Аналитические справки</w:t>
            </w:r>
          </w:p>
        </w:tc>
        <w:tc>
          <w:tcPr>
            <w:tcW w:w="1860" w:type="dxa"/>
          </w:tcPr>
          <w:p w14:paraId="1D798041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Рекомендуемый</w:t>
            </w:r>
          </w:p>
        </w:tc>
        <w:tc>
          <w:tcPr>
            <w:tcW w:w="2102" w:type="dxa"/>
          </w:tcPr>
          <w:p w14:paraId="593A0073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Методическая рекомендация; периодичность федеральным НПА не установлена и определяется локальным актом ОО</w:t>
            </w:r>
          </w:p>
        </w:tc>
        <w:tc>
          <w:tcPr>
            <w:tcW w:w="1827" w:type="dxa"/>
          </w:tcPr>
          <w:p w14:paraId="21301685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 итогам диагностических мероприятий; ориентировочно 6–8 за год</w:t>
            </w:r>
          </w:p>
        </w:tc>
        <w:tc>
          <w:tcPr>
            <w:tcW w:w="1863" w:type="dxa"/>
          </w:tcPr>
          <w:p w14:paraId="4CDC9E85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Открытый для администрации (обезличенные)</w:t>
            </w:r>
          </w:p>
        </w:tc>
      </w:tr>
      <w:tr w:rsidR="00C8732D" w14:paraId="2D1AC292" w14:textId="77777777">
        <w:trPr>
          <w:jc w:val="center"/>
        </w:trPr>
        <w:tc>
          <w:tcPr>
            <w:tcW w:w="1986" w:type="dxa"/>
          </w:tcPr>
          <w:p w14:paraId="6DCEDA1E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Отчёт за I полугодие, годовой отчёт</w:t>
            </w:r>
          </w:p>
        </w:tc>
        <w:tc>
          <w:tcPr>
            <w:tcW w:w="1860" w:type="dxa"/>
          </w:tcPr>
          <w:p w14:paraId="33929F1E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Устана</w:t>
            </w:r>
            <w:r>
              <w:rPr>
                <w:sz w:val="19"/>
                <w:lang w:val="ru-RU" w:eastAsia="ru-RU"/>
              </w:rPr>
              <w:t>вливается локально</w:t>
            </w:r>
          </w:p>
        </w:tc>
        <w:tc>
          <w:tcPr>
            <w:tcW w:w="2102" w:type="dxa"/>
          </w:tcPr>
          <w:p w14:paraId="1AEF233C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Локальный акт ОО; форма и периодичность федеральным НПА не установлены</w:t>
            </w:r>
          </w:p>
        </w:tc>
        <w:tc>
          <w:tcPr>
            <w:tcW w:w="1827" w:type="dxa"/>
          </w:tcPr>
          <w:p w14:paraId="6327666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1 раз в год каждый</w:t>
            </w:r>
          </w:p>
        </w:tc>
        <w:tc>
          <w:tcPr>
            <w:tcW w:w="1863" w:type="dxa"/>
          </w:tcPr>
          <w:p w14:paraId="79903A55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Открытый для администрации</w:t>
            </w:r>
          </w:p>
        </w:tc>
      </w:tr>
      <w:tr w:rsidR="00C8732D" w14:paraId="69AA97E8" w14:textId="77777777">
        <w:trPr>
          <w:jc w:val="center"/>
        </w:trPr>
        <w:tc>
          <w:tcPr>
            <w:tcW w:w="1986" w:type="dxa"/>
          </w:tcPr>
          <w:p w14:paraId="76A71FE5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Карта мониторинга выполнения плана</w:t>
            </w:r>
          </w:p>
        </w:tc>
        <w:tc>
          <w:tcPr>
            <w:tcW w:w="1860" w:type="dxa"/>
          </w:tcPr>
          <w:p w14:paraId="047F91A0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Рекомендуемый</w:t>
            </w:r>
          </w:p>
        </w:tc>
        <w:tc>
          <w:tcPr>
            <w:tcW w:w="2102" w:type="dxa"/>
          </w:tcPr>
          <w:p w14:paraId="2D025D4D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Методическая рекомендация</w:t>
            </w:r>
          </w:p>
        </w:tc>
        <w:tc>
          <w:tcPr>
            <w:tcW w:w="1827" w:type="dxa"/>
          </w:tcPr>
          <w:p w14:paraId="4EC212F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2 раза в год</w:t>
            </w:r>
          </w:p>
        </w:tc>
        <w:tc>
          <w:tcPr>
            <w:tcW w:w="1863" w:type="dxa"/>
          </w:tcPr>
          <w:p w14:paraId="065E45DB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Открытый для </w:t>
            </w:r>
            <w:r>
              <w:rPr>
                <w:sz w:val="19"/>
                <w:lang w:val="ru-RU" w:eastAsia="ru-RU"/>
              </w:rPr>
              <w:t>администрации</w:t>
            </w:r>
          </w:p>
        </w:tc>
      </w:tr>
      <w:tr w:rsidR="00C8732D" w14:paraId="3B16C2FD" w14:textId="77777777">
        <w:trPr>
          <w:jc w:val="center"/>
        </w:trPr>
        <w:tc>
          <w:tcPr>
            <w:tcW w:w="1986" w:type="dxa"/>
          </w:tcPr>
          <w:p w14:paraId="509285B5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Документы по кризисным ситуациям</w:t>
            </w:r>
          </w:p>
        </w:tc>
        <w:tc>
          <w:tcPr>
            <w:tcW w:w="1860" w:type="dxa"/>
          </w:tcPr>
          <w:p w14:paraId="2020563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Обязательный при возникновении</w:t>
            </w:r>
          </w:p>
        </w:tc>
        <w:tc>
          <w:tcPr>
            <w:tcW w:w="2102" w:type="dxa"/>
          </w:tcPr>
          <w:p w14:paraId="139806D9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ФЗ-120 от 24.06.1999; локальный акт ОО; региональный порядок</w:t>
            </w:r>
          </w:p>
        </w:tc>
        <w:tc>
          <w:tcPr>
            <w:tcW w:w="1827" w:type="dxa"/>
          </w:tcPr>
          <w:p w14:paraId="4A4B7345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 факту</w:t>
            </w:r>
          </w:p>
        </w:tc>
        <w:tc>
          <w:tcPr>
            <w:tcW w:w="1863" w:type="dxa"/>
          </w:tcPr>
          <w:p w14:paraId="4B91FFFF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Строго ограниченный</w:t>
            </w:r>
          </w:p>
        </w:tc>
      </w:tr>
      <w:tr w:rsidR="00C8732D" w14:paraId="4D4D792C" w14:textId="77777777">
        <w:trPr>
          <w:jc w:val="center"/>
        </w:trPr>
        <w:tc>
          <w:tcPr>
            <w:tcW w:w="1986" w:type="dxa"/>
          </w:tcPr>
          <w:p w14:paraId="73432638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Материалы межведомственного взаимодействия</w:t>
            </w:r>
          </w:p>
        </w:tc>
        <w:tc>
          <w:tcPr>
            <w:tcW w:w="1860" w:type="dxa"/>
          </w:tcPr>
          <w:p w14:paraId="721E2907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Обязательный при наличии</w:t>
            </w:r>
          </w:p>
        </w:tc>
        <w:tc>
          <w:tcPr>
            <w:tcW w:w="2102" w:type="dxa"/>
          </w:tcPr>
          <w:p w14:paraId="0A18E6F6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 xml:space="preserve">ФЗ-120 от </w:t>
            </w:r>
            <w:r>
              <w:rPr>
                <w:sz w:val="19"/>
                <w:lang w:val="ru-RU" w:eastAsia="ru-RU"/>
              </w:rPr>
              <w:t>24.06.1999; регламенты межведомственного взаимодействия</w:t>
            </w:r>
          </w:p>
        </w:tc>
        <w:tc>
          <w:tcPr>
            <w:tcW w:w="1827" w:type="dxa"/>
          </w:tcPr>
          <w:p w14:paraId="786110C1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По факту</w:t>
            </w:r>
          </w:p>
        </w:tc>
        <w:tc>
          <w:tcPr>
            <w:tcW w:w="1863" w:type="dxa"/>
          </w:tcPr>
          <w:p w14:paraId="3ECCAE74" w14:textId="77777777" w:rsidR="00C8732D" w:rsidRDefault="005076AD">
            <w:pPr>
              <w:pStyle w:val="aff8"/>
            </w:pPr>
            <w:r>
              <w:rPr>
                <w:sz w:val="19"/>
                <w:lang w:val="ru-RU" w:eastAsia="ru-RU"/>
              </w:rPr>
              <w:t>Строго ограниченный</w:t>
            </w:r>
          </w:p>
        </w:tc>
      </w:tr>
    </w:tbl>
    <w:p w14:paraId="302E6F71" w14:textId="77777777" w:rsidR="00C8732D" w:rsidRDefault="00C8732D">
      <w:pPr>
        <w:spacing w:after="80"/>
      </w:pPr>
    </w:p>
    <w:p w14:paraId="00760F75" w14:textId="77777777" w:rsidR="00C8732D" w:rsidRDefault="005076AD">
      <w:pPr>
        <w:pStyle w:val="affa"/>
      </w:pPr>
      <w:r>
        <w:rPr>
          <w:b/>
          <w:lang w:val="ru-RU" w:eastAsia="ru-RU"/>
        </w:rPr>
        <w:t>Правила хранения.</w:t>
      </w:r>
      <w:r>
        <w:rPr>
          <w:lang w:val="ru-RU" w:eastAsia="ru-RU"/>
        </w:rPr>
        <w:t xml:space="preserve"> Документы с персональными данными хранятся отдельно, в запираемых шкафах, в помещении с ограниченным доступом. Электронные документы хранятся с использ</w:t>
      </w:r>
      <w:r>
        <w:rPr>
          <w:lang w:val="ru-RU" w:eastAsia="ru-RU"/>
        </w:rPr>
        <w:t>ованием ресурсов, определённых локальными актами; хранение на личных устройствах и в общедоступных облачных сервисах не допускается. По истечении сроков хранения документы уничтожаются в порядке, установленном номенклатурой дел, с составлением акта.</w:t>
      </w:r>
    </w:p>
    <w:p w14:paraId="4C3BA0F8" w14:textId="77777777" w:rsidR="00C8732D" w:rsidRDefault="005076AD">
      <w:pPr>
        <w:pStyle w:val="1"/>
        <w:keepNext w:val="0"/>
        <w:pageBreakBefore/>
        <w:spacing w:before="320" w:after="160"/>
      </w:pPr>
      <w:bookmarkStart w:id="41" w:name="_Toc237045626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20. Ож</w:t>
      </w:r>
      <w:r>
        <w:rPr>
          <w:rFonts w:ascii="Times New Roman" w:eastAsia="Times New Roman" w:hAnsi="Times New Roman"/>
          <w:b w:val="0"/>
          <w:lang w:val="ru-RU" w:eastAsia="ru-RU"/>
        </w:rPr>
        <w:t>идаемые результаты и показатели эффективности</w:t>
      </w:r>
      <w:bookmarkEnd w:id="41"/>
    </w:p>
    <w:p w14:paraId="269B1D0B" w14:textId="77777777" w:rsidR="00C8732D" w:rsidRDefault="005076AD">
      <w:pPr>
        <w:pBdr>
          <w:left w:val="single" w:sz="18" w:space="8" w:color="1F3864"/>
        </w:pBdr>
        <w:spacing w:before="80" w:after="160"/>
        <w:ind w:left="340"/>
        <w:jc w:val="both"/>
      </w:pPr>
      <w:r>
        <w:rPr>
          <w:b/>
          <w:i/>
          <w:sz w:val="22"/>
          <w:lang w:val="ru-RU" w:eastAsia="ru-RU"/>
        </w:rPr>
        <w:t>Оценка готовности к школьному обучению не является показателем качества работы организации.</w:t>
      </w:r>
      <w:r>
        <w:rPr>
          <w:i/>
          <w:sz w:val="22"/>
          <w:lang w:val="ru-RU" w:eastAsia="ru-RU"/>
        </w:rPr>
        <w:t xml:space="preserve"> В соответствии с пунктом 4.3 ФГОС дошкольного образования целевые ориентиры не подлежат непосредственной оценке, не яв</w:t>
      </w:r>
      <w:r>
        <w:rPr>
          <w:i/>
          <w:sz w:val="22"/>
          <w:lang w:val="ru-RU" w:eastAsia="ru-RU"/>
        </w:rPr>
        <w:t>ляются основанием для формального сравнения детей и не могут использоваться для оценки качества образовательной деятельности. Поэтому доля детей «с достаточным уровнем готовности» в качестве планового показателя не устанавливается: оцениваются процесс и по</w:t>
      </w:r>
      <w:r>
        <w:rPr>
          <w:i/>
          <w:sz w:val="22"/>
          <w:lang w:val="ru-RU" w:eastAsia="ru-RU"/>
        </w:rPr>
        <w:t>лнота оказанной помощи, а не результат развития ребёнка. Динамика оценивается индивидуально, без рейтингового сравнения детей и групп.</w:t>
      </w:r>
    </w:p>
    <w:p w14:paraId="27B5F0DC" w14:textId="77777777" w:rsidR="00C8732D" w:rsidRDefault="005076AD">
      <w:pPr>
        <w:pBdr>
          <w:left w:val="single" w:sz="18" w:space="8" w:color="1F3864"/>
        </w:pBdr>
        <w:spacing w:before="80" w:after="160"/>
        <w:ind w:left="340"/>
        <w:jc w:val="both"/>
      </w:pPr>
      <w:r>
        <w:rPr>
          <w:b/>
          <w:i/>
          <w:sz w:val="22"/>
          <w:lang w:val="ru-RU" w:eastAsia="ru-RU"/>
        </w:rPr>
        <w:t>О целевых значениях показателей.</w:t>
      </w:r>
      <w:r>
        <w:rPr>
          <w:i/>
          <w:sz w:val="22"/>
          <w:lang w:val="ru-RU" w:eastAsia="ru-RU"/>
        </w:rPr>
        <w:t xml:space="preserve"> Приведённые числовые значения являются рекомендуемыми ориентирами. Они не установлены но</w:t>
      </w:r>
      <w:r>
        <w:rPr>
          <w:i/>
          <w:sz w:val="22"/>
          <w:lang w:val="ru-RU" w:eastAsia="ru-RU"/>
        </w:rPr>
        <w:t>рмативными правовыми актами. Окончательные значения устанавливает организация при утверждении плана исходя из результатов анализа предыдущего года, численности и особенностей контингента, объёма ставки и расчёта нагрузки.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812"/>
        <w:gridCol w:w="5096"/>
        <w:gridCol w:w="1996"/>
        <w:gridCol w:w="1875"/>
      </w:tblGrid>
      <w:tr w:rsidR="00C8732D" w14:paraId="26FFA910" w14:textId="77777777">
        <w:trPr>
          <w:cantSplit/>
          <w:tblHeader/>
          <w:jc w:val="center"/>
        </w:trPr>
        <w:tc>
          <w:tcPr>
            <w:tcW w:w="800" w:type="dxa"/>
            <w:shd w:val="clear" w:color="auto" w:fill="DCE6F1"/>
          </w:tcPr>
          <w:p w14:paraId="09E5F4CD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№</w:t>
            </w:r>
          </w:p>
        </w:tc>
        <w:tc>
          <w:tcPr>
            <w:tcW w:w="5022" w:type="dxa"/>
            <w:shd w:val="clear" w:color="auto" w:fill="DCE6F1"/>
          </w:tcPr>
          <w:p w14:paraId="55ED1DE2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Показатель</w:t>
            </w:r>
          </w:p>
        </w:tc>
        <w:tc>
          <w:tcPr>
            <w:tcW w:w="1967" w:type="dxa"/>
            <w:shd w:val="clear" w:color="auto" w:fill="DCE6F1"/>
          </w:tcPr>
          <w:p w14:paraId="04A056E6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 xml:space="preserve">Целевое </w:t>
            </w:r>
            <w:r>
              <w:rPr>
                <w:sz w:val="20"/>
                <w:lang w:val="ru-RU" w:eastAsia="ru-RU"/>
              </w:rPr>
              <w:t>значение</w:t>
            </w:r>
          </w:p>
        </w:tc>
        <w:tc>
          <w:tcPr>
            <w:tcW w:w="1848" w:type="dxa"/>
            <w:shd w:val="clear" w:color="auto" w:fill="DCE6F1"/>
          </w:tcPr>
          <w:p w14:paraId="16326955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Срок оценки</w:t>
            </w:r>
          </w:p>
        </w:tc>
      </w:tr>
      <w:tr w:rsidR="00C8732D" w14:paraId="2990CAA5" w14:textId="77777777">
        <w:trPr>
          <w:jc w:val="center"/>
        </w:trPr>
        <w:tc>
          <w:tcPr>
            <w:tcW w:w="800" w:type="dxa"/>
          </w:tcPr>
          <w:p w14:paraId="390593B8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</w:t>
            </w:r>
          </w:p>
        </w:tc>
        <w:tc>
          <w:tcPr>
            <w:tcW w:w="5022" w:type="dxa"/>
          </w:tcPr>
          <w:p w14:paraId="2600C992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Охват вновь поступивших детей сопровождением адаптации</w:t>
            </w:r>
          </w:p>
        </w:tc>
        <w:tc>
          <w:tcPr>
            <w:tcW w:w="1967" w:type="dxa"/>
          </w:tcPr>
          <w:p w14:paraId="0741A3B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100 %</w:t>
            </w:r>
          </w:p>
        </w:tc>
        <w:tc>
          <w:tcPr>
            <w:tcW w:w="1848" w:type="dxa"/>
          </w:tcPr>
          <w:p w14:paraId="7C321D0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ноябрь, июнь</w:t>
            </w:r>
          </w:p>
        </w:tc>
      </w:tr>
      <w:tr w:rsidR="00C8732D" w14:paraId="7DA63625" w14:textId="77777777">
        <w:trPr>
          <w:jc w:val="center"/>
        </w:trPr>
        <w:tc>
          <w:tcPr>
            <w:tcW w:w="800" w:type="dxa"/>
          </w:tcPr>
          <w:p w14:paraId="32BAF6D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2</w:t>
            </w:r>
          </w:p>
        </w:tc>
        <w:tc>
          <w:tcPr>
            <w:tcW w:w="5022" w:type="dxa"/>
          </w:tcPr>
          <w:p w14:paraId="499C0984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Доля детей с лёгкой и средней степенью адаптации</w:t>
            </w:r>
          </w:p>
        </w:tc>
        <w:tc>
          <w:tcPr>
            <w:tcW w:w="1967" w:type="dxa"/>
          </w:tcPr>
          <w:p w14:paraId="0225F961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не менее 90 %</w:t>
            </w:r>
          </w:p>
        </w:tc>
        <w:tc>
          <w:tcPr>
            <w:tcW w:w="1848" w:type="dxa"/>
          </w:tcPr>
          <w:p w14:paraId="05DCAB5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ноябрь</w:t>
            </w:r>
          </w:p>
        </w:tc>
      </w:tr>
      <w:tr w:rsidR="00C8732D" w14:paraId="6B588D83" w14:textId="77777777">
        <w:trPr>
          <w:jc w:val="center"/>
        </w:trPr>
        <w:tc>
          <w:tcPr>
            <w:tcW w:w="800" w:type="dxa"/>
          </w:tcPr>
          <w:p w14:paraId="6C781ED8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3</w:t>
            </w:r>
          </w:p>
        </w:tc>
        <w:tc>
          <w:tcPr>
            <w:tcW w:w="5022" w:type="dxa"/>
          </w:tcPr>
          <w:p w14:paraId="5744274C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Охват групп наблюдением</w:t>
            </w:r>
          </w:p>
        </w:tc>
        <w:tc>
          <w:tcPr>
            <w:tcW w:w="1967" w:type="dxa"/>
          </w:tcPr>
          <w:p w14:paraId="6CA47EED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100 %</w:t>
            </w:r>
          </w:p>
        </w:tc>
        <w:tc>
          <w:tcPr>
            <w:tcW w:w="1848" w:type="dxa"/>
          </w:tcPr>
          <w:p w14:paraId="7DA62EA6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декабрь, май</w:t>
            </w:r>
          </w:p>
        </w:tc>
      </w:tr>
      <w:tr w:rsidR="00C8732D" w14:paraId="35408E28" w14:textId="77777777">
        <w:trPr>
          <w:jc w:val="center"/>
        </w:trPr>
        <w:tc>
          <w:tcPr>
            <w:tcW w:w="800" w:type="dxa"/>
          </w:tcPr>
          <w:p w14:paraId="3F39DA7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4</w:t>
            </w:r>
          </w:p>
        </w:tc>
        <w:tc>
          <w:tcPr>
            <w:tcW w:w="5022" w:type="dxa"/>
          </w:tcPr>
          <w:p w14:paraId="297FF003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Охват детей </w:t>
            </w:r>
            <w:r>
              <w:rPr>
                <w:sz w:val="20"/>
                <w:lang w:val="ru-RU" w:eastAsia="ru-RU"/>
              </w:rPr>
              <w:t>подготовительной группы обследованием готовности к школе (от числа детей, законные представители которых дали согласие)</w:t>
            </w:r>
          </w:p>
        </w:tc>
        <w:tc>
          <w:tcPr>
            <w:tcW w:w="1967" w:type="dxa"/>
          </w:tcPr>
          <w:p w14:paraId="2C276D92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не менее 90 %</w:t>
            </w:r>
          </w:p>
        </w:tc>
        <w:tc>
          <w:tcPr>
            <w:tcW w:w="1848" w:type="dxa"/>
          </w:tcPr>
          <w:p w14:paraId="7FA342A4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ноябрь, апрель</w:t>
            </w:r>
          </w:p>
        </w:tc>
      </w:tr>
      <w:tr w:rsidR="00C8732D" w14:paraId="222D65B2" w14:textId="77777777">
        <w:trPr>
          <w:jc w:val="center"/>
        </w:trPr>
        <w:tc>
          <w:tcPr>
            <w:tcW w:w="800" w:type="dxa"/>
          </w:tcPr>
          <w:p w14:paraId="089A62AF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5</w:t>
            </w:r>
          </w:p>
        </w:tc>
        <w:tc>
          <w:tcPr>
            <w:tcW w:w="5022" w:type="dxa"/>
          </w:tcPr>
          <w:p w14:paraId="25C8985C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Доля детей подготовительной группы, по итогам повторного обследования которых родителям предоставлены ин</w:t>
            </w:r>
            <w:r>
              <w:rPr>
                <w:sz w:val="20"/>
                <w:lang w:val="ru-RU" w:eastAsia="ru-RU"/>
              </w:rPr>
              <w:t>дивидуальные рекомендации</w:t>
            </w:r>
          </w:p>
        </w:tc>
        <w:tc>
          <w:tcPr>
            <w:tcW w:w="1967" w:type="dxa"/>
          </w:tcPr>
          <w:p w14:paraId="1B89D186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100 %</w:t>
            </w:r>
          </w:p>
        </w:tc>
        <w:tc>
          <w:tcPr>
            <w:tcW w:w="1848" w:type="dxa"/>
          </w:tcPr>
          <w:p w14:paraId="1137BBD4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апрель</w:t>
            </w:r>
          </w:p>
        </w:tc>
      </w:tr>
      <w:tr w:rsidR="00C8732D" w14:paraId="657306E6" w14:textId="77777777">
        <w:trPr>
          <w:jc w:val="center"/>
        </w:trPr>
        <w:tc>
          <w:tcPr>
            <w:tcW w:w="800" w:type="dxa"/>
          </w:tcPr>
          <w:p w14:paraId="42A3218D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5.1</w:t>
            </w:r>
          </w:p>
        </w:tc>
        <w:tc>
          <w:tcPr>
            <w:tcW w:w="5022" w:type="dxa"/>
          </w:tcPr>
          <w:p w14:paraId="074AE76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Доля детей, у которых по итогам первичного обследования выявлены трудности и разработан маршрут помощи</w:t>
            </w:r>
          </w:p>
        </w:tc>
        <w:tc>
          <w:tcPr>
            <w:tcW w:w="1967" w:type="dxa"/>
          </w:tcPr>
          <w:p w14:paraId="5F9D2C31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100 %</w:t>
            </w:r>
          </w:p>
        </w:tc>
        <w:tc>
          <w:tcPr>
            <w:tcW w:w="1848" w:type="dxa"/>
          </w:tcPr>
          <w:p w14:paraId="2BB54DB6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ноябрь</w:t>
            </w:r>
          </w:p>
        </w:tc>
      </w:tr>
      <w:tr w:rsidR="00C8732D" w14:paraId="527EFF5E" w14:textId="77777777">
        <w:trPr>
          <w:jc w:val="center"/>
        </w:trPr>
        <w:tc>
          <w:tcPr>
            <w:tcW w:w="800" w:type="dxa"/>
          </w:tcPr>
          <w:p w14:paraId="08DC7FD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6</w:t>
            </w:r>
          </w:p>
        </w:tc>
        <w:tc>
          <w:tcPr>
            <w:tcW w:w="5022" w:type="dxa"/>
          </w:tcPr>
          <w:p w14:paraId="0E215697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Доля детей с положительной динамикой в группах сопровождения</w:t>
            </w:r>
          </w:p>
        </w:tc>
        <w:tc>
          <w:tcPr>
            <w:tcW w:w="1967" w:type="dxa"/>
          </w:tcPr>
          <w:p w14:paraId="30039F8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не менее 70 %</w:t>
            </w:r>
          </w:p>
        </w:tc>
        <w:tc>
          <w:tcPr>
            <w:tcW w:w="1848" w:type="dxa"/>
          </w:tcPr>
          <w:p w14:paraId="160B81CB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декабрь, май</w:t>
            </w:r>
          </w:p>
        </w:tc>
      </w:tr>
      <w:tr w:rsidR="00C8732D" w14:paraId="34F0B5BD" w14:textId="77777777">
        <w:trPr>
          <w:jc w:val="center"/>
        </w:trPr>
        <w:tc>
          <w:tcPr>
            <w:tcW w:w="800" w:type="dxa"/>
          </w:tcPr>
          <w:p w14:paraId="6D17A2F2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7</w:t>
            </w:r>
          </w:p>
        </w:tc>
        <w:tc>
          <w:tcPr>
            <w:tcW w:w="5022" w:type="dxa"/>
          </w:tcPr>
          <w:p w14:paraId="3ED30A0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Доля выполненных рекомендаций ПМПК в части психологического сопровождения</w:t>
            </w:r>
          </w:p>
        </w:tc>
        <w:tc>
          <w:tcPr>
            <w:tcW w:w="1967" w:type="dxa"/>
          </w:tcPr>
          <w:p w14:paraId="4134D94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не менее 95 %</w:t>
            </w:r>
          </w:p>
        </w:tc>
        <w:tc>
          <w:tcPr>
            <w:tcW w:w="1848" w:type="dxa"/>
          </w:tcPr>
          <w:p w14:paraId="23815D9B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декабрь, май</w:t>
            </w:r>
          </w:p>
        </w:tc>
      </w:tr>
      <w:tr w:rsidR="00C8732D" w14:paraId="76772065" w14:textId="77777777">
        <w:trPr>
          <w:jc w:val="center"/>
        </w:trPr>
        <w:tc>
          <w:tcPr>
            <w:tcW w:w="800" w:type="dxa"/>
          </w:tcPr>
          <w:p w14:paraId="1178D081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8</w:t>
            </w:r>
          </w:p>
        </w:tc>
        <w:tc>
          <w:tcPr>
            <w:tcW w:w="5022" w:type="dxa"/>
          </w:tcPr>
          <w:p w14:paraId="62E3AB38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Охват детей с ОВЗ сопровождением</w:t>
            </w:r>
          </w:p>
        </w:tc>
        <w:tc>
          <w:tcPr>
            <w:tcW w:w="1967" w:type="dxa"/>
          </w:tcPr>
          <w:p w14:paraId="532C72B0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100 % от нуждающихся по решению ППк</w:t>
            </w:r>
          </w:p>
        </w:tc>
        <w:tc>
          <w:tcPr>
            <w:tcW w:w="1848" w:type="dxa"/>
          </w:tcPr>
          <w:p w14:paraId="6B38A0A1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декабрь, май</w:t>
            </w:r>
          </w:p>
        </w:tc>
      </w:tr>
      <w:tr w:rsidR="00C8732D" w14:paraId="25BA4023" w14:textId="77777777">
        <w:trPr>
          <w:jc w:val="center"/>
        </w:trPr>
        <w:tc>
          <w:tcPr>
            <w:tcW w:w="800" w:type="dxa"/>
          </w:tcPr>
          <w:p w14:paraId="5322AFB6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9</w:t>
            </w:r>
          </w:p>
        </w:tc>
        <w:tc>
          <w:tcPr>
            <w:tcW w:w="5022" w:type="dxa"/>
          </w:tcPr>
          <w:p w14:paraId="74BBBE0B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Доля обращений за консультацией, обслуженных в </w:t>
            </w:r>
            <w:r>
              <w:rPr>
                <w:sz w:val="20"/>
                <w:lang w:val="ru-RU" w:eastAsia="ru-RU"/>
              </w:rPr>
              <w:t>установленный срок</w:t>
            </w:r>
          </w:p>
        </w:tc>
        <w:tc>
          <w:tcPr>
            <w:tcW w:w="1967" w:type="dxa"/>
          </w:tcPr>
          <w:p w14:paraId="61769F8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100 %</w:t>
            </w:r>
          </w:p>
        </w:tc>
        <w:tc>
          <w:tcPr>
            <w:tcW w:w="1848" w:type="dxa"/>
          </w:tcPr>
          <w:p w14:paraId="1ED3283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ежемесячно</w:t>
            </w:r>
          </w:p>
        </w:tc>
      </w:tr>
      <w:tr w:rsidR="00C8732D" w14:paraId="252342D7" w14:textId="77777777">
        <w:trPr>
          <w:jc w:val="center"/>
        </w:trPr>
        <w:tc>
          <w:tcPr>
            <w:tcW w:w="800" w:type="dxa"/>
          </w:tcPr>
          <w:p w14:paraId="753B521B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10</w:t>
            </w:r>
          </w:p>
        </w:tc>
        <w:tc>
          <w:tcPr>
            <w:tcW w:w="5022" w:type="dxa"/>
          </w:tcPr>
          <w:p w14:paraId="7FC9DC60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Охват родителей просветительскими мероприятиями</w:t>
            </w:r>
          </w:p>
        </w:tc>
        <w:tc>
          <w:tcPr>
            <w:tcW w:w="1967" w:type="dxa"/>
          </w:tcPr>
          <w:p w14:paraId="7E1857C4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не менее 70 %</w:t>
            </w:r>
          </w:p>
        </w:tc>
        <w:tc>
          <w:tcPr>
            <w:tcW w:w="1848" w:type="dxa"/>
          </w:tcPr>
          <w:p w14:paraId="06EBF504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декабрь, май</w:t>
            </w:r>
          </w:p>
        </w:tc>
      </w:tr>
      <w:tr w:rsidR="00C8732D" w14:paraId="36EB3430" w14:textId="77777777">
        <w:trPr>
          <w:jc w:val="center"/>
        </w:trPr>
        <w:tc>
          <w:tcPr>
            <w:tcW w:w="800" w:type="dxa"/>
          </w:tcPr>
          <w:p w14:paraId="54C80846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11</w:t>
            </w:r>
          </w:p>
        </w:tc>
        <w:tc>
          <w:tcPr>
            <w:tcW w:w="5022" w:type="dxa"/>
          </w:tcPr>
          <w:p w14:paraId="18F23AED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Охват педагогических работников просветительскими мероприятиями</w:t>
            </w:r>
          </w:p>
        </w:tc>
        <w:tc>
          <w:tcPr>
            <w:tcW w:w="1967" w:type="dxa"/>
          </w:tcPr>
          <w:p w14:paraId="1FCB533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не менее 90 %</w:t>
            </w:r>
          </w:p>
        </w:tc>
        <w:tc>
          <w:tcPr>
            <w:tcW w:w="1848" w:type="dxa"/>
          </w:tcPr>
          <w:p w14:paraId="56452D64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декабрь, май</w:t>
            </w:r>
          </w:p>
        </w:tc>
      </w:tr>
      <w:tr w:rsidR="00C8732D" w14:paraId="58BA966A" w14:textId="77777777">
        <w:trPr>
          <w:jc w:val="center"/>
        </w:trPr>
        <w:tc>
          <w:tcPr>
            <w:tcW w:w="800" w:type="dxa"/>
          </w:tcPr>
          <w:p w14:paraId="783DEDA0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12</w:t>
            </w:r>
          </w:p>
        </w:tc>
        <w:tc>
          <w:tcPr>
            <w:tcW w:w="5022" w:type="dxa"/>
          </w:tcPr>
          <w:p w14:paraId="7AD20B4F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Удовлетворённость родителей </w:t>
            </w:r>
            <w:r>
              <w:rPr>
                <w:sz w:val="20"/>
                <w:lang w:val="ru-RU" w:eastAsia="ru-RU"/>
              </w:rPr>
              <w:t>психолого-педагогическим сопровождением</w:t>
            </w:r>
          </w:p>
        </w:tc>
        <w:tc>
          <w:tcPr>
            <w:tcW w:w="1967" w:type="dxa"/>
          </w:tcPr>
          <w:p w14:paraId="6708BD06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не менее 80 %</w:t>
            </w:r>
          </w:p>
        </w:tc>
        <w:tc>
          <w:tcPr>
            <w:tcW w:w="1848" w:type="dxa"/>
          </w:tcPr>
          <w:p w14:paraId="55487B9A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май</w:t>
            </w:r>
          </w:p>
        </w:tc>
      </w:tr>
      <w:tr w:rsidR="00C8732D" w14:paraId="1CEC800B" w14:textId="77777777">
        <w:trPr>
          <w:jc w:val="center"/>
        </w:trPr>
        <w:tc>
          <w:tcPr>
            <w:tcW w:w="800" w:type="dxa"/>
          </w:tcPr>
          <w:p w14:paraId="092947B0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13</w:t>
            </w:r>
          </w:p>
        </w:tc>
        <w:tc>
          <w:tcPr>
            <w:tcW w:w="5022" w:type="dxa"/>
          </w:tcPr>
          <w:p w14:paraId="0FAFE2FD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Доля выполненных мероприятий плана</w:t>
            </w:r>
          </w:p>
        </w:tc>
        <w:tc>
          <w:tcPr>
            <w:tcW w:w="1967" w:type="dxa"/>
          </w:tcPr>
          <w:p w14:paraId="69A3B24A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не менее 90 %</w:t>
            </w:r>
          </w:p>
        </w:tc>
        <w:tc>
          <w:tcPr>
            <w:tcW w:w="1848" w:type="dxa"/>
          </w:tcPr>
          <w:p w14:paraId="47FBAB6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декабрь, июнь</w:t>
            </w:r>
          </w:p>
        </w:tc>
      </w:tr>
      <w:tr w:rsidR="00C8732D" w14:paraId="264BD6D5" w14:textId="77777777">
        <w:trPr>
          <w:jc w:val="center"/>
        </w:trPr>
        <w:tc>
          <w:tcPr>
            <w:tcW w:w="800" w:type="dxa"/>
          </w:tcPr>
          <w:p w14:paraId="37F8DABF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14</w:t>
            </w:r>
          </w:p>
        </w:tc>
        <w:tc>
          <w:tcPr>
            <w:tcW w:w="5022" w:type="dxa"/>
          </w:tcPr>
          <w:p w14:paraId="60ECA66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Доля своевременно оформленной документации</w:t>
            </w:r>
          </w:p>
        </w:tc>
        <w:tc>
          <w:tcPr>
            <w:tcW w:w="1967" w:type="dxa"/>
          </w:tcPr>
          <w:p w14:paraId="71B9AA04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100 %</w:t>
            </w:r>
          </w:p>
        </w:tc>
        <w:tc>
          <w:tcPr>
            <w:tcW w:w="1848" w:type="dxa"/>
          </w:tcPr>
          <w:p w14:paraId="7ABC5668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декабрь, июнь</w:t>
            </w:r>
          </w:p>
        </w:tc>
      </w:tr>
      <w:tr w:rsidR="00C8732D" w14:paraId="58530B1D" w14:textId="77777777">
        <w:trPr>
          <w:jc w:val="center"/>
        </w:trPr>
        <w:tc>
          <w:tcPr>
            <w:tcW w:w="800" w:type="dxa"/>
          </w:tcPr>
          <w:p w14:paraId="467D7761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15</w:t>
            </w:r>
          </w:p>
        </w:tc>
        <w:tc>
          <w:tcPr>
            <w:tcW w:w="5022" w:type="dxa"/>
          </w:tcPr>
          <w:p w14:paraId="5659A173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 xml:space="preserve">Доля кризисных ситуаций с соблюдением </w:t>
            </w:r>
            <w:r>
              <w:rPr>
                <w:sz w:val="20"/>
                <w:lang w:val="ru-RU" w:eastAsia="ru-RU"/>
              </w:rPr>
              <w:t>установленного порядка действий</w:t>
            </w:r>
          </w:p>
        </w:tc>
        <w:tc>
          <w:tcPr>
            <w:tcW w:w="1967" w:type="dxa"/>
          </w:tcPr>
          <w:p w14:paraId="4793911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100 %</w:t>
            </w:r>
          </w:p>
        </w:tc>
        <w:tc>
          <w:tcPr>
            <w:tcW w:w="1848" w:type="dxa"/>
          </w:tcPr>
          <w:p w14:paraId="03330BA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по факту, обобщение — июнь</w:t>
            </w:r>
          </w:p>
        </w:tc>
      </w:tr>
      <w:tr w:rsidR="00C8732D" w14:paraId="7794A227" w14:textId="77777777">
        <w:trPr>
          <w:jc w:val="center"/>
        </w:trPr>
        <w:tc>
          <w:tcPr>
            <w:tcW w:w="800" w:type="dxa"/>
          </w:tcPr>
          <w:p w14:paraId="04DE44A3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16</w:t>
            </w:r>
          </w:p>
        </w:tc>
        <w:tc>
          <w:tcPr>
            <w:tcW w:w="5022" w:type="dxa"/>
          </w:tcPr>
          <w:p w14:paraId="5DFBD750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Количество подтверждённых нарушений конфиденциальности</w:t>
            </w:r>
          </w:p>
        </w:tc>
        <w:tc>
          <w:tcPr>
            <w:tcW w:w="1967" w:type="dxa"/>
          </w:tcPr>
          <w:p w14:paraId="217FF773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0</w:t>
            </w:r>
          </w:p>
        </w:tc>
        <w:tc>
          <w:tcPr>
            <w:tcW w:w="1848" w:type="dxa"/>
          </w:tcPr>
          <w:p w14:paraId="4544B30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июнь</w:t>
            </w:r>
          </w:p>
        </w:tc>
      </w:tr>
      <w:tr w:rsidR="00C8732D" w14:paraId="40B5EB12" w14:textId="77777777">
        <w:trPr>
          <w:jc w:val="center"/>
        </w:trPr>
        <w:tc>
          <w:tcPr>
            <w:tcW w:w="800" w:type="dxa"/>
          </w:tcPr>
          <w:p w14:paraId="1C1D9C1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17</w:t>
            </w:r>
          </w:p>
        </w:tc>
        <w:tc>
          <w:tcPr>
            <w:tcW w:w="5022" w:type="dxa"/>
          </w:tcPr>
          <w:p w14:paraId="36FAFEBE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Доля рекомендаций по итогам оценки среды, принятых администрацией к реализации</w:t>
            </w:r>
          </w:p>
        </w:tc>
        <w:tc>
          <w:tcPr>
            <w:tcW w:w="1967" w:type="dxa"/>
          </w:tcPr>
          <w:p w14:paraId="560BA2AD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не менее 70 %</w:t>
            </w:r>
          </w:p>
        </w:tc>
        <w:tc>
          <w:tcPr>
            <w:tcW w:w="1848" w:type="dxa"/>
          </w:tcPr>
          <w:p w14:paraId="176CB70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май</w:t>
            </w:r>
          </w:p>
        </w:tc>
      </w:tr>
    </w:tbl>
    <w:p w14:paraId="1E07EA7B" w14:textId="77777777" w:rsidR="00C8732D" w:rsidRDefault="00C8732D">
      <w:pPr>
        <w:spacing w:after="80"/>
      </w:pPr>
    </w:p>
    <w:p w14:paraId="30BB3B77" w14:textId="77777777" w:rsidR="00C8732D" w:rsidRDefault="005076AD">
      <w:pPr>
        <w:pStyle w:val="affa"/>
      </w:pPr>
      <w:r>
        <w:rPr>
          <w:b/>
          <w:lang w:val="ru-RU" w:eastAsia="ru-RU"/>
        </w:rPr>
        <w:lastRenderedPageBreak/>
        <w:t>Ожидаемые результаты.</w:t>
      </w:r>
      <w:r>
        <w:rPr>
          <w:lang w:val="ru-RU" w:eastAsia="ru-RU"/>
        </w:rPr>
        <w:t xml:space="preserve"> </w:t>
      </w:r>
      <w:r>
        <w:rPr>
          <w:lang w:val="ru-RU" w:eastAsia="ru-RU"/>
        </w:rPr>
        <w:t>Обеспечено благополучное течение адаптации вновь поступивших детей. Своевременно выявлены дети, нуждающиеся в психолого-педагогическом сопровождении. Реализованы развивающие и коррекционно-развивающие программы, зафиксирована положительная динамика у больш</w:t>
      </w:r>
      <w:r>
        <w:rPr>
          <w:lang w:val="ru-RU" w:eastAsia="ru-RU"/>
        </w:rPr>
        <w:t>инства участников. Выполнены рекомендации ПМПК в отношении детей с ОВЗ. Сформирована психологическая готовность детей подготовительной группы к школьному обучению. Обеспечена доступность консультативной помощи. Повышена психолого-педагогическая компетентно</w:t>
      </w:r>
      <w:r>
        <w:rPr>
          <w:lang w:val="ru-RU" w:eastAsia="ru-RU"/>
        </w:rPr>
        <w:t>сть родителей и педагогов. Обеспечены конфиденциальность, защита персональных данных и качество документации.</w:t>
      </w:r>
    </w:p>
    <w:p w14:paraId="19E50259" w14:textId="77777777" w:rsidR="00C8732D" w:rsidRDefault="005076AD">
      <w:pPr>
        <w:pStyle w:val="affa"/>
      </w:pPr>
      <w:r>
        <w:rPr>
          <w:lang w:val="ru-RU" w:eastAsia="ru-RU"/>
        </w:rPr>
        <w:t>План не предполагает полного устранения трудностей развития, адаптации и поведения у детей.</w:t>
      </w:r>
    </w:p>
    <w:p w14:paraId="0197DA11" w14:textId="77777777" w:rsidR="00C8732D" w:rsidRDefault="005076AD">
      <w:pPr>
        <w:pStyle w:val="1"/>
        <w:keepNext w:val="0"/>
        <w:pageBreakBefore/>
        <w:spacing w:before="320" w:after="160"/>
      </w:pPr>
      <w:bookmarkStart w:id="42" w:name="_Toc237045627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21. Мониторинг эффективности</w:t>
      </w:r>
      <w:bookmarkEnd w:id="42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1883"/>
        <w:gridCol w:w="1427"/>
        <w:gridCol w:w="3450"/>
        <w:gridCol w:w="3019"/>
      </w:tblGrid>
      <w:tr w:rsidR="00C8732D" w14:paraId="57132820" w14:textId="77777777">
        <w:trPr>
          <w:cantSplit/>
          <w:tblHeader/>
          <w:jc w:val="center"/>
        </w:trPr>
        <w:tc>
          <w:tcPr>
            <w:tcW w:w="1855" w:type="dxa"/>
            <w:shd w:val="clear" w:color="auto" w:fill="DCE6F1"/>
          </w:tcPr>
          <w:p w14:paraId="39956776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 xml:space="preserve">Вид </w:t>
            </w:r>
            <w:r>
              <w:rPr>
                <w:sz w:val="20"/>
                <w:lang w:val="ru-RU" w:eastAsia="ru-RU"/>
              </w:rPr>
              <w:t>мониторинга</w:t>
            </w:r>
          </w:p>
        </w:tc>
        <w:tc>
          <w:tcPr>
            <w:tcW w:w="1407" w:type="dxa"/>
            <w:shd w:val="clear" w:color="auto" w:fill="DCE6F1"/>
          </w:tcPr>
          <w:p w14:paraId="33AEF6EE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Период</w:t>
            </w:r>
          </w:p>
        </w:tc>
        <w:tc>
          <w:tcPr>
            <w:tcW w:w="3401" w:type="dxa"/>
            <w:shd w:val="clear" w:color="auto" w:fill="DCE6F1"/>
          </w:tcPr>
          <w:p w14:paraId="5A43DE54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Содержание</w:t>
            </w:r>
          </w:p>
        </w:tc>
        <w:tc>
          <w:tcPr>
            <w:tcW w:w="2976" w:type="dxa"/>
            <w:shd w:val="clear" w:color="auto" w:fill="DCE6F1"/>
          </w:tcPr>
          <w:p w14:paraId="78B51C7F" w14:textId="77777777" w:rsidR="00C8732D" w:rsidRDefault="005076AD">
            <w:pPr>
              <w:pStyle w:val="aff9"/>
            </w:pPr>
            <w:r>
              <w:rPr>
                <w:sz w:val="20"/>
                <w:lang w:val="ru-RU" w:eastAsia="ru-RU"/>
              </w:rPr>
              <w:t>Результат</w:t>
            </w:r>
          </w:p>
        </w:tc>
      </w:tr>
      <w:tr w:rsidR="00C8732D" w14:paraId="2598B3CD" w14:textId="77777777">
        <w:trPr>
          <w:jc w:val="center"/>
        </w:trPr>
        <w:tc>
          <w:tcPr>
            <w:tcW w:w="1855" w:type="dxa"/>
          </w:tcPr>
          <w:p w14:paraId="14F7345C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Входной</w:t>
            </w:r>
          </w:p>
        </w:tc>
        <w:tc>
          <w:tcPr>
            <w:tcW w:w="1407" w:type="dxa"/>
          </w:tcPr>
          <w:p w14:paraId="6AA07401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Сентябрь — октябрь 2026</w:t>
            </w:r>
          </w:p>
        </w:tc>
        <w:tc>
          <w:tcPr>
            <w:tcW w:w="3401" w:type="dxa"/>
          </w:tcPr>
          <w:p w14:paraId="288F2840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Течение адаптации вновь поступивших; наблюдение во всех группах; первичный скрининг готовности к школе; оценка среды и климата; численность целевых групп; наличие согласий</w:t>
            </w:r>
          </w:p>
        </w:tc>
        <w:tc>
          <w:tcPr>
            <w:tcW w:w="2976" w:type="dxa"/>
          </w:tcPr>
          <w:p w14:paraId="1707E995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Аналитическ</w:t>
            </w:r>
            <w:r>
              <w:rPr>
                <w:sz w:val="20"/>
                <w:lang w:val="ru-RU" w:eastAsia="ru-RU"/>
              </w:rPr>
              <w:t>ие справки; сформированные группы сопровождения; решения ППк № 1</w:t>
            </w:r>
          </w:p>
        </w:tc>
      </w:tr>
      <w:tr w:rsidR="00C8732D" w14:paraId="0B6F156A" w14:textId="77777777">
        <w:trPr>
          <w:jc w:val="center"/>
        </w:trPr>
        <w:tc>
          <w:tcPr>
            <w:tcW w:w="1855" w:type="dxa"/>
          </w:tcPr>
          <w:p w14:paraId="6E367B90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Промежуточный</w:t>
            </w:r>
          </w:p>
        </w:tc>
        <w:tc>
          <w:tcPr>
            <w:tcW w:w="1407" w:type="dxa"/>
          </w:tcPr>
          <w:p w14:paraId="3B2F3714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Декабрь 2026</w:t>
            </w:r>
          </w:p>
        </w:tc>
        <w:tc>
          <w:tcPr>
            <w:tcW w:w="3401" w:type="dxa"/>
          </w:tcPr>
          <w:p w14:paraId="1D60C62C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Динамика детей групп сопровождения; выполнение плана за I полугодие; выполнение решений ППк</w:t>
            </w:r>
          </w:p>
        </w:tc>
        <w:tc>
          <w:tcPr>
            <w:tcW w:w="2976" w:type="dxa"/>
          </w:tcPr>
          <w:p w14:paraId="249F3989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Карта мониторинга; отчёт за I полугодие; решения ППк № 2</w:t>
            </w:r>
          </w:p>
        </w:tc>
      </w:tr>
      <w:tr w:rsidR="00C8732D" w14:paraId="7B7244EC" w14:textId="77777777">
        <w:trPr>
          <w:jc w:val="center"/>
        </w:trPr>
        <w:tc>
          <w:tcPr>
            <w:tcW w:w="1855" w:type="dxa"/>
          </w:tcPr>
          <w:p w14:paraId="3F95326A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Итоговый</w:t>
            </w:r>
          </w:p>
        </w:tc>
        <w:tc>
          <w:tcPr>
            <w:tcW w:w="1407" w:type="dxa"/>
          </w:tcPr>
          <w:p w14:paraId="59BBDB1B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Апрель — июнь 2027</w:t>
            </w:r>
          </w:p>
        </w:tc>
        <w:tc>
          <w:tcPr>
            <w:tcW w:w="3401" w:type="dxa"/>
          </w:tcPr>
          <w:p w14:paraId="16D18968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Динамика по итогам года; повторное обследование готовности к школе; удовлетворённость родителей; выполнение плана; качество документации</w:t>
            </w:r>
          </w:p>
        </w:tc>
        <w:tc>
          <w:tcPr>
            <w:tcW w:w="2976" w:type="dxa"/>
          </w:tcPr>
          <w:p w14:paraId="7F911226" w14:textId="77777777" w:rsidR="00C8732D" w:rsidRDefault="005076AD">
            <w:pPr>
              <w:pStyle w:val="aff8"/>
            </w:pPr>
            <w:r>
              <w:rPr>
                <w:sz w:val="20"/>
                <w:lang w:val="ru-RU" w:eastAsia="ru-RU"/>
              </w:rPr>
              <w:t>Годовой отчёт; аналитические справки; рекомендации на следующий год</w:t>
            </w:r>
          </w:p>
        </w:tc>
      </w:tr>
    </w:tbl>
    <w:p w14:paraId="69CAFB28" w14:textId="77777777" w:rsidR="00C8732D" w:rsidRDefault="00C8732D">
      <w:pPr>
        <w:spacing w:after="80"/>
      </w:pPr>
    </w:p>
    <w:p w14:paraId="2B121D40" w14:textId="77777777" w:rsidR="00C8732D" w:rsidRDefault="005076AD">
      <w:pPr>
        <w:pStyle w:val="affa"/>
      </w:pPr>
      <w:r>
        <w:rPr>
          <w:b/>
          <w:lang w:val="ru-RU" w:eastAsia="ru-RU"/>
        </w:rPr>
        <w:t>Основания для коррект</w:t>
      </w:r>
      <w:r>
        <w:rPr>
          <w:b/>
          <w:lang w:val="ru-RU" w:eastAsia="ru-RU"/>
        </w:rPr>
        <w:t>ировки плана по итогам мониторинга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4194"/>
        <w:gridCol w:w="5585"/>
      </w:tblGrid>
      <w:tr w:rsidR="00C8732D" w14:paraId="0DA213BE" w14:textId="77777777">
        <w:trPr>
          <w:cantSplit/>
          <w:tblHeader/>
          <w:jc w:val="center"/>
        </w:trPr>
        <w:tc>
          <w:tcPr>
            <w:tcW w:w="4134" w:type="dxa"/>
            <w:shd w:val="clear" w:color="auto" w:fill="DCE6F1"/>
          </w:tcPr>
          <w:p w14:paraId="70F8F36B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Ситуация</w:t>
            </w:r>
          </w:p>
        </w:tc>
        <w:tc>
          <w:tcPr>
            <w:tcW w:w="5504" w:type="dxa"/>
            <w:shd w:val="clear" w:color="auto" w:fill="DCE6F1"/>
          </w:tcPr>
          <w:p w14:paraId="199F418A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Корректирующее действие</w:t>
            </w:r>
          </w:p>
        </w:tc>
      </w:tr>
      <w:tr w:rsidR="00C8732D" w14:paraId="75E56DD3" w14:textId="77777777">
        <w:trPr>
          <w:jc w:val="center"/>
        </w:trPr>
        <w:tc>
          <w:tcPr>
            <w:tcW w:w="4134" w:type="dxa"/>
          </w:tcPr>
          <w:p w14:paraId="1DDC13E0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Выполнено менее 80 % мероприятий по итогам промежуточного мониторинга</w:t>
            </w:r>
          </w:p>
        </w:tc>
        <w:tc>
          <w:tcPr>
            <w:tcW w:w="5504" w:type="dxa"/>
          </w:tcPr>
          <w:p w14:paraId="1EF3468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Анализ причин; исключение мероприятий статуса «В»; дополнение к плану</w:t>
            </w:r>
          </w:p>
        </w:tc>
      </w:tr>
      <w:tr w:rsidR="00C8732D" w14:paraId="4B6E30FB" w14:textId="77777777">
        <w:trPr>
          <w:jc w:val="center"/>
        </w:trPr>
        <w:tc>
          <w:tcPr>
            <w:tcW w:w="4134" w:type="dxa"/>
          </w:tcPr>
          <w:p w14:paraId="7DB32E1C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Доля детей с тяжёлой адаптацией выше 15 %</w:t>
            </w:r>
          </w:p>
        </w:tc>
        <w:tc>
          <w:tcPr>
            <w:tcW w:w="5504" w:type="dxa"/>
          </w:tcPr>
          <w:p w14:paraId="5DFCEF1E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Усиление работы с воспитателями и родителями; пересмотр организации адаптационного периода; информирование администрации</w:t>
            </w:r>
          </w:p>
        </w:tc>
      </w:tr>
      <w:tr w:rsidR="00C8732D" w14:paraId="3124AC7D" w14:textId="77777777">
        <w:trPr>
          <w:jc w:val="center"/>
        </w:trPr>
        <w:tc>
          <w:tcPr>
            <w:tcW w:w="4134" w:type="dxa"/>
          </w:tcPr>
          <w:p w14:paraId="5D59FA4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Отсутствие динамики более чем у 40 % детей группы сопровождения</w:t>
            </w:r>
          </w:p>
        </w:tc>
        <w:tc>
          <w:tcPr>
            <w:tcW w:w="5504" w:type="dxa"/>
          </w:tcPr>
          <w:p w14:paraId="5FE3619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Пересмотр содержания и формата программы; рассмотрение на ППк; рекомен</w:t>
            </w:r>
            <w:r>
              <w:rPr>
                <w:sz w:val="21"/>
                <w:lang w:val="ru-RU" w:eastAsia="ru-RU"/>
              </w:rPr>
              <w:t>дация обращения в ПМПК</w:t>
            </w:r>
          </w:p>
        </w:tc>
      </w:tr>
      <w:tr w:rsidR="00C8732D" w14:paraId="09FC6885" w14:textId="77777777">
        <w:trPr>
          <w:jc w:val="center"/>
        </w:trPr>
        <w:tc>
          <w:tcPr>
            <w:tcW w:w="4134" w:type="dxa"/>
          </w:tcPr>
          <w:p w14:paraId="66F9F2D4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Часть родителей не даёт согласия на психологическую диагностику</w:t>
            </w:r>
          </w:p>
        </w:tc>
        <w:tc>
          <w:tcPr>
            <w:tcW w:w="5504" w:type="dxa"/>
          </w:tcPr>
          <w:p w14:paraId="1DE58A6E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Корректировка целевых значений охвата: знаменателем является число детей, чьи законные представители дали согласие. Информирование о содержании и целях помощи </w:t>
            </w:r>
            <w:r>
              <w:rPr>
                <w:sz w:val="21"/>
                <w:lang w:val="ru-RU" w:eastAsia="ru-RU"/>
              </w:rPr>
              <w:t>проводится однократно, в общем порядке; повторное обращение к отказавшимся родителям не допускается</w:t>
            </w:r>
          </w:p>
        </w:tc>
      </w:tr>
      <w:tr w:rsidR="00C8732D" w14:paraId="7EDAD13C" w14:textId="77777777">
        <w:trPr>
          <w:jc w:val="center"/>
        </w:trPr>
        <w:tc>
          <w:tcPr>
            <w:tcW w:w="4134" w:type="dxa"/>
          </w:tcPr>
          <w:p w14:paraId="33425F8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Выявление групп с устойчиво неблагополучным климатом</w:t>
            </w:r>
          </w:p>
        </w:tc>
        <w:tc>
          <w:tcPr>
            <w:tcW w:w="5504" w:type="dxa"/>
          </w:tcPr>
          <w:p w14:paraId="14579423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Дополнительная работа с детской группой и воспитателем; информирование администрации</w:t>
            </w:r>
          </w:p>
        </w:tc>
      </w:tr>
      <w:tr w:rsidR="00C8732D" w14:paraId="4BCC0BA0" w14:textId="77777777">
        <w:trPr>
          <w:jc w:val="center"/>
        </w:trPr>
        <w:tc>
          <w:tcPr>
            <w:tcW w:w="4134" w:type="dxa"/>
          </w:tcPr>
          <w:p w14:paraId="2B99F8CA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Кризисные ситуац</w:t>
            </w:r>
            <w:r>
              <w:rPr>
                <w:sz w:val="21"/>
                <w:lang w:val="ru-RU" w:eastAsia="ru-RU"/>
              </w:rPr>
              <w:t>ии, потребовавшие перераспределения времени</w:t>
            </w:r>
          </w:p>
        </w:tc>
        <w:tc>
          <w:tcPr>
            <w:tcW w:w="5504" w:type="dxa"/>
          </w:tcPr>
          <w:p w14:paraId="4CEA18F3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Приостановка вариативных мероприятий; уведомление администрации; дополнение к плану</w:t>
            </w:r>
          </w:p>
        </w:tc>
      </w:tr>
      <w:tr w:rsidR="00C8732D" w14:paraId="0D8F722A" w14:textId="77777777">
        <w:trPr>
          <w:jc w:val="center"/>
        </w:trPr>
        <w:tc>
          <w:tcPr>
            <w:tcW w:w="4134" w:type="dxa"/>
          </w:tcPr>
          <w:p w14:paraId="6DE6E1CC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Изменение численности и комплектования групп</w:t>
            </w:r>
          </w:p>
        </w:tc>
        <w:tc>
          <w:tcPr>
            <w:tcW w:w="5504" w:type="dxa"/>
          </w:tcPr>
          <w:p w14:paraId="4D7145CC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Пересчёт по правилам раздела «Расчёт нагрузки»; корректировка целевых значений</w:t>
            </w:r>
          </w:p>
        </w:tc>
      </w:tr>
    </w:tbl>
    <w:p w14:paraId="531B5A92" w14:textId="77777777" w:rsidR="00C8732D" w:rsidRDefault="00C8732D">
      <w:pPr>
        <w:spacing w:after="80"/>
      </w:pPr>
    </w:p>
    <w:p w14:paraId="5B6E7E69" w14:textId="77777777" w:rsidR="00C8732D" w:rsidRDefault="005076AD">
      <w:pPr>
        <w:pStyle w:val="affa"/>
      </w:pPr>
      <w:r>
        <w:rPr>
          <w:b/>
          <w:lang w:val="ru-RU" w:eastAsia="ru-RU"/>
        </w:rPr>
        <w:t>И</w:t>
      </w:r>
      <w:r>
        <w:rPr>
          <w:b/>
          <w:lang w:val="ru-RU" w:eastAsia="ru-RU"/>
        </w:rPr>
        <w:t>тоговая оценка реализации плана</w:t>
      </w:r>
      <w:r>
        <w:rPr>
          <w:lang w:val="ru-RU" w:eastAsia="ru-RU"/>
        </w:rPr>
        <w:t xml:space="preserve"> даётся в годовом отчёте: план реализован в полном объёме (выполнено не менее 90 % мероприятий); в основном объёме (75–89 %); частично (50–74 %); не в полном объёме (менее 50 % — требуется управленческое решение о причинах).</w:t>
      </w:r>
    </w:p>
    <w:p w14:paraId="38F46726" w14:textId="77777777" w:rsidR="00C8732D" w:rsidRDefault="005076AD">
      <w:pPr>
        <w:pStyle w:val="1"/>
        <w:keepNext w:val="0"/>
        <w:pageBreakBefore/>
        <w:spacing w:before="320" w:after="160"/>
      </w:pPr>
      <w:bookmarkStart w:id="43" w:name="_Toc237045628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22. Риски реализации плана</w:t>
      </w:r>
      <w:bookmarkEnd w:id="43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2809"/>
        <w:gridCol w:w="3567"/>
        <w:gridCol w:w="3403"/>
      </w:tblGrid>
      <w:tr w:rsidR="00C8732D" w14:paraId="69F32569" w14:textId="77777777">
        <w:trPr>
          <w:cantSplit/>
          <w:tblHeader/>
          <w:jc w:val="center"/>
        </w:trPr>
        <w:tc>
          <w:tcPr>
            <w:tcW w:w="2768" w:type="dxa"/>
            <w:shd w:val="clear" w:color="auto" w:fill="DCE6F1"/>
          </w:tcPr>
          <w:p w14:paraId="1325F0F4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Риск</w:t>
            </w:r>
          </w:p>
        </w:tc>
        <w:tc>
          <w:tcPr>
            <w:tcW w:w="3516" w:type="dxa"/>
            <w:shd w:val="clear" w:color="auto" w:fill="DCE6F1"/>
          </w:tcPr>
          <w:p w14:paraId="31997371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Профилактические меры</w:t>
            </w:r>
          </w:p>
        </w:tc>
        <w:tc>
          <w:tcPr>
            <w:tcW w:w="3354" w:type="dxa"/>
            <w:shd w:val="clear" w:color="auto" w:fill="DCE6F1"/>
          </w:tcPr>
          <w:p w14:paraId="66EE95BB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Действия при возникновении</w:t>
            </w:r>
          </w:p>
        </w:tc>
      </w:tr>
      <w:tr w:rsidR="00C8732D" w14:paraId="1A02FDCA" w14:textId="77777777">
        <w:trPr>
          <w:jc w:val="center"/>
        </w:trPr>
        <w:tc>
          <w:tcPr>
            <w:tcW w:w="2768" w:type="dxa"/>
          </w:tcPr>
          <w:p w14:paraId="2FEF1E5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Перегрузка специалиста, несоответствие объёма мероприятий объёму ставки</w:t>
            </w:r>
          </w:p>
        </w:tc>
        <w:tc>
          <w:tcPr>
            <w:tcW w:w="3516" w:type="dxa"/>
          </w:tcPr>
          <w:p w14:paraId="036C9AE0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Соотнесение объёма плана со ставкой при разработке; выделение вариативных мероприятий; резерв </w:t>
            </w:r>
            <w:r>
              <w:rPr>
                <w:sz w:val="21"/>
                <w:lang w:val="ru-RU" w:eastAsia="ru-RU"/>
              </w:rPr>
              <w:t>времени в циклограмме</w:t>
            </w:r>
          </w:p>
        </w:tc>
        <w:tc>
          <w:tcPr>
            <w:tcW w:w="3354" w:type="dxa"/>
          </w:tcPr>
          <w:p w14:paraId="787E229E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Информирование заведующего; исключение вариативных мероприятий; дополнение к плану</w:t>
            </w:r>
          </w:p>
        </w:tc>
      </w:tr>
      <w:tr w:rsidR="00C8732D" w14:paraId="60D403D3" w14:textId="77777777">
        <w:trPr>
          <w:jc w:val="center"/>
        </w:trPr>
        <w:tc>
          <w:tcPr>
            <w:tcW w:w="2768" w:type="dxa"/>
          </w:tcPr>
          <w:p w14:paraId="7FCEE18E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Отсутствие заявлений и согласий родителей</w:t>
            </w:r>
          </w:p>
        </w:tc>
        <w:tc>
          <w:tcPr>
            <w:tcW w:w="3516" w:type="dxa"/>
          </w:tcPr>
          <w:p w14:paraId="3EB0071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Информирование на августовских и сентябрьских собраниях; понятные бланки; работа через </w:t>
            </w:r>
            <w:r>
              <w:rPr>
                <w:sz w:val="21"/>
                <w:lang w:val="ru-RU" w:eastAsia="ru-RU"/>
              </w:rPr>
              <w:t>воспитателей</w:t>
            </w:r>
          </w:p>
        </w:tc>
        <w:tc>
          <w:tcPr>
            <w:tcW w:w="3354" w:type="dxa"/>
          </w:tcPr>
          <w:p w14:paraId="020DA733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Повторное информирование; индивидуальные беседы; корректировка целевых значений охвата с обоснованием</w:t>
            </w:r>
          </w:p>
        </w:tc>
      </w:tr>
      <w:tr w:rsidR="00C8732D" w14:paraId="7A9A6701" w14:textId="77777777">
        <w:trPr>
          <w:jc w:val="center"/>
        </w:trPr>
        <w:tc>
          <w:tcPr>
            <w:tcW w:w="2768" w:type="dxa"/>
          </w:tcPr>
          <w:p w14:paraId="40A3AD9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Несогласованность занятий с режимом дня группы</w:t>
            </w:r>
          </w:p>
        </w:tc>
        <w:tc>
          <w:tcPr>
            <w:tcW w:w="3516" w:type="dxa"/>
          </w:tcPr>
          <w:p w14:paraId="62484975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Согласование циклограммы со старшим воспитателем; учёт прогулки, сна и питания</w:t>
            </w:r>
          </w:p>
        </w:tc>
        <w:tc>
          <w:tcPr>
            <w:tcW w:w="3354" w:type="dxa"/>
          </w:tcPr>
          <w:p w14:paraId="0A36FD2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Пересмотр расп</w:t>
            </w:r>
            <w:r>
              <w:rPr>
                <w:sz w:val="21"/>
                <w:lang w:val="ru-RU" w:eastAsia="ru-RU"/>
              </w:rPr>
              <w:t>исания занятий совместно со старшим воспитателем</w:t>
            </w:r>
          </w:p>
        </w:tc>
      </w:tr>
      <w:tr w:rsidR="00C8732D" w14:paraId="0622CF67" w14:textId="77777777">
        <w:trPr>
          <w:jc w:val="center"/>
        </w:trPr>
        <w:tc>
          <w:tcPr>
            <w:tcW w:w="2768" w:type="dxa"/>
          </w:tcPr>
          <w:p w14:paraId="106E872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Отсутствие отдельного кабинета или помещения для подгрупповой работы</w:t>
            </w:r>
          </w:p>
        </w:tc>
        <w:tc>
          <w:tcPr>
            <w:tcW w:w="3516" w:type="dxa"/>
          </w:tcPr>
          <w:p w14:paraId="7B43AB52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Заблаговременное согласование с администрацией; планирование работы в помещении группы по согласованию</w:t>
            </w:r>
          </w:p>
        </w:tc>
        <w:tc>
          <w:tcPr>
            <w:tcW w:w="3354" w:type="dxa"/>
          </w:tcPr>
          <w:p w14:paraId="6E1065E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Служебная записка руководителю; вр</w:t>
            </w:r>
            <w:r>
              <w:rPr>
                <w:sz w:val="21"/>
                <w:lang w:val="ru-RU" w:eastAsia="ru-RU"/>
              </w:rPr>
              <w:t>еменный переход к индивидуальным формам в группе</w:t>
            </w:r>
          </w:p>
        </w:tc>
      </w:tr>
      <w:tr w:rsidR="00C8732D" w14:paraId="2279036F" w14:textId="77777777">
        <w:trPr>
          <w:jc w:val="center"/>
        </w:trPr>
        <w:tc>
          <w:tcPr>
            <w:tcW w:w="2768" w:type="dxa"/>
          </w:tcPr>
          <w:p w14:paraId="007B4C9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Нарушение конфиденциальности</w:t>
            </w:r>
          </w:p>
        </w:tc>
        <w:tc>
          <w:tcPr>
            <w:tcW w:w="3516" w:type="dxa"/>
          </w:tcPr>
          <w:p w14:paraId="153693E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Инструктаж педагогов; хранение документов с ограничением доступа; передача рекомендаций без диагностических сведений</w:t>
            </w:r>
          </w:p>
        </w:tc>
        <w:tc>
          <w:tcPr>
            <w:tcW w:w="3354" w:type="dxa"/>
          </w:tcPr>
          <w:p w14:paraId="69D4C43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Информирование заведующего; служебное расследование; устране</w:t>
            </w:r>
            <w:r>
              <w:rPr>
                <w:sz w:val="21"/>
                <w:lang w:val="ru-RU" w:eastAsia="ru-RU"/>
              </w:rPr>
              <w:t>ние причин; дополнительный инструктаж</w:t>
            </w:r>
          </w:p>
        </w:tc>
      </w:tr>
      <w:tr w:rsidR="00C8732D" w14:paraId="6F431CC3" w14:textId="77777777">
        <w:trPr>
          <w:jc w:val="center"/>
        </w:trPr>
        <w:tc>
          <w:tcPr>
            <w:tcW w:w="2768" w:type="dxa"/>
          </w:tcPr>
          <w:p w14:paraId="17857C03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Высокая заболеваемость и низкая посещаемость, срыв графика занятий</w:t>
            </w:r>
          </w:p>
        </w:tc>
        <w:tc>
          <w:tcPr>
            <w:tcW w:w="3516" w:type="dxa"/>
          </w:tcPr>
          <w:p w14:paraId="76F34BE3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Планирование подгрупп с запасом; гибкий график; перенос занятий</w:t>
            </w:r>
          </w:p>
        </w:tc>
        <w:tc>
          <w:tcPr>
            <w:tcW w:w="3354" w:type="dxa"/>
          </w:tcPr>
          <w:p w14:paraId="6EB34AA2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Перенос занятий, изменение состава подгрупп, уведомление родителей</w:t>
            </w:r>
          </w:p>
        </w:tc>
      </w:tr>
      <w:tr w:rsidR="00C8732D" w14:paraId="26F91694" w14:textId="77777777">
        <w:trPr>
          <w:jc w:val="center"/>
        </w:trPr>
        <w:tc>
          <w:tcPr>
            <w:tcW w:w="2768" w:type="dxa"/>
          </w:tcPr>
          <w:p w14:paraId="7CB3650A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Карантинные ограничения</w:t>
            </w:r>
          </w:p>
        </w:tc>
        <w:tc>
          <w:tcPr>
            <w:tcW w:w="3516" w:type="dxa"/>
          </w:tcPr>
          <w:p w14:paraId="093828BF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Наличие дистанционных форм консультирования родителей и педагогов</w:t>
            </w:r>
          </w:p>
        </w:tc>
        <w:tc>
          <w:tcPr>
            <w:tcW w:w="3354" w:type="dxa"/>
          </w:tcPr>
          <w:p w14:paraId="4A7FE175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Перевод консультирования и просвещения в дистанционный формат; перенос групповых занятий</w:t>
            </w:r>
          </w:p>
        </w:tc>
      </w:tr>
      <w:tr w:rsidR="00C8732D" w14:paraId="7CD0DF5E" w14:textId="77777777">
        <w:trPr>
          <w:jc w:val="center"/>
        </w:trPr>
        <w:tc>
          <w:tcPr>
            <w:tcW w:w="2768" w:type="dxa"/>
          </w:tcPr>
          <w:p w14:paraId="3CE3F3C6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Кризисные ситуации</w:t>
            </w:r>
          </w:p>
        </w:tc>
        <w:tc>
          <w:tcPr>
            <w:tcW w:w="3516" w:type="dxa"/>
          </w:tcPr>
          <w:p w14:paraId="100BBBC3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Резерв времени в циклограмме; утверждённый алгоритм дейст</w:t>
            </w:r>
            <w:r>
              <w:rPr>
                <w:sz w:val="21"/>
                <w:lang w:val="ru-RU" w:eastAsia="ru-RU"/>
              </w:rPr>
              <w:t>вий; инструктаж педагогов</w:t>
            </w:r>
          </w:p>
        </w:tc>
        <w:tc>
          <w:tcPr>
            <w:tcW w:w="3354" w:type="dxa"/>
          </w:tcPr>
          <w:p w14:paraId="2D2EF099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Применение алгоритма (раздел 17); приостановка вариативных мероприятий</w:t>
            </w:r>
          </w:p>
        </w:tc>
      </w:tr>
      <w:tr w:rsidR="00C8732D" w14:paraId="7C95FE2E" w14:textId="77777777">
        <w:trPr>
          <w:jc w:val="center"/>
        </w:trPr>
        <w:tc>
          <w:tcPr>
            <w:tcW w:w="2768" w:type="dxa"/>
          </w:tcPr>
          <w:p w14:paraId="7416056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Изменение законодательства в течение года</w:t>
            </w:r>
          </w:p>
        </w:tc>
        <w:tc>
          <w:tcPr>
            <w:tcW w:w="3516" w:type="dxa"/>
          </w:tcPr>
          <w:p w14:paraId="0BDAC5D9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Ежеквартальная проверка нормативной базы по официальным источникам</w:t>
            </w:r>
          </w:p>
        </w:tc>
        <w:tc>
          <w:tcPr>
            <w:tcW w:w="3354" w:type="dxa"/>
          </w:tcPr>
          <w:p w14:paraId="62E4BF91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Актуализация перечня документов; дополнение к пла</w:t>
            </w:r>
            <w:r>
              <w:rPr>
                <w:sz w:val="21"/>
                <w:lang w:val="ru-RU" w:eastAsia="ru-RU"/>
              </w:rPr>
              <w:t>ну</w:t>
            </w:r>
          </w:p>
        </w:tc>
      </w:tr>
      <w:tr w:rsidR="00C8732D" w14:paraId="7C0AC757" w14:textId="77777777">
        <w:trPr>
          <w:jc w:val="center"/>
        </w:trPr>
        <w:tc>
          <w:tcPr>
            <w:tcW w:w="2768" w:type="dxa"/>
          </w:tcPr>
          <w:p w14:paraId="2145291E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Изменение комплектования групп, поступление детей с ОВЗ в течение года</w:t>
            </w:r>
          </w:p>
        </w:tc>
        <w:tc>
          <w:tcPr>
            <w:tcW w:w="3516" w:type="dxa"/>
          </w:tcPr>
          <w:p w14:paraId="754727D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Процедура сопровождения вновь поступивших; резерв времени; ежемесячная сверка контингента</w:t>
            </w:r>
          </w:p>
        </w:tc>
        <w:tc>
          <w:tcPr>
            <w:tcW w:w="3354" w:type="dxa"/>
          </w:tcPr>
          <w:p w14:paraId="45D0F318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Рассмотрение на ППк; корректировка состава групп сопровождения; пересчёт целевых значений</w:t>
            </w:r>
          </w:p>
        </w:tc>
      </w:tr>
    </w:tbl>
    <w:p w14:paraId="448E5CD3" w14:textId="77777777" w:rsidR="00C8732D" w:rsidRDefault="005076AD">
      <w:pPr>
        <w:pStyle w:val="1"/>
        <w:keepNext w:val="0"/>
        <w:pageBreakBefore/>
        <w:spacing w:before="320" w:after="160"/>
      </w:pPr>
      <w:bookmarkStart w:id="44" w:name="_Toc237045629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23. Позиции, подлежащие заполнению и проверке перед утверждением</w:t>
      </w:r>
      <w:bookmarkEnd w:id="44"/>
    </w:p>
    <w:p w14:paraId="248BED2F" w14:textId="77777777" w:rsidR="00C8732D" w:rsidRDefault="005076AD">
      <w:pPr>
        <w:pStyle w:val="affa"/>
      </w:pPr>
      <w:r>
        <w:rPr>
          <w:b/>
          <w:lang w:val="ru-RU" w:eastAsia="ru-RU"/>
        </w:rPr>
        <w:t>Заполнить:</w:t>
      </w:r>
      <w:r>
        <w:rPr>
          <w:lang w:val="ru-RU" w:eastAsia="ru-RU"/>
        </w:rPr>
        <w:t xml:space="preserve"> полное наименование организации; регион и муниципальное образование; населённый пункт; Ф. И. О. и квалификационную категорию педагога-психолога; численность воспитанников, количест</w:t>
      </w:r>
      <w:r>
        <w:rPr>
          <w:lang w:val="ru-RU" w:eastAsia="ru-RU"/>
        </w:rPr>
        <w:t>во и виды групп; численность детей с ОВЗ и инвалидностью; реквизиты протокола рассмотрения и приказа об утверждении; реквизиты региональных и локальных документов; состав ППк и реквизиты приказа о его создании; режим дня и расписание занятий; номер кабинет</w:t>
      </w:r>
      <w:r>
        <w:rPr>
          <w:lang w:val="ru-RU" w:eastAsia="ru-RU"/>
        </w:rPr>
        <w:t>а и порядок записи на консультацию.</w:t>
      </w:r>
    </w:p>
    <w:p w14:paraId="2716F872" w14:textId="77777777" w:rsidR="00C8732D" w:rsidRDefault="005076AD">
      <w:pPr>
        <w:pStyle w:val="affa"/>
      </w:pPr>
      <w:r>
        <w:rPr>
          <w:b/>
          <w:lang w:val="ru-RU" w:eastAsia="ru-RU"/>
        </w:rPr>
        <w:t>Проверить:</w:t>
      </w:r>
      <w:r>
        <w:rPr>
          <w:lang w:val="ru-RU" w:eastAsia="ru-RU"/>
        </w:rPr>
        <w:t xml:space="preserve"> статус профессионального стандарта «Педагог-психолог (психолог в сфере образования)» на дату утверждения плана; реквизиты методических рекомендаций Минпросвещения России для дошкольных образовательных организа</w:t>
      </w:r>
      <w:r>
        <w:rPr>
          <w:lang w:val="ru-RU" w:eastAsia="ru-RU"/>
        </w:rPr>
        <w:t>ций; статус обновления ФГОС дошкольного образования; методические рекомендации по сопровождению детей участников и ветеранов СВО; региональный алгоритм оказания психологической помощи в кризисных ситуациях; годовой план и режим работы организации на 2026–2</w:t>
      </w:r>
      <w:r>
        <w:rPr>
          <w:lang w:val="ru-RU" w:eastAsia="ru-RU"/>
        </w:rPr>
        <w:t>027 учебный год; номенклатуру дел в части документов педагога-психолога; соответствие объёма мероприятий установленной продолжительности рабочего времени.</w:t>
      </w:r>
    </w:p>
    <w:p w14:paraId="3745F51F" w14:textId="77777777" w:rsidR="00C8732D" w:rsidRDefault="00C8732D">
      <w:pPr>
        <w:sectPr w:rsidR="00C8732D">
          <w:footerReference w:type="default" r:id="rId11"/>
          <w:pgSz w:w="11906" w:h="16838"/>
          <w:pgMar w:top="1134" w:right="850" w:bottom="1134" w:left="1417" w:header="720" w:footer="567" w:gutter="0"/>
          <w:cols w:space="720"/>
          <w:titlePg/>
          <w:docGrid w:linePitch="360"/>
        </w:sectPr>
      </w:pPr>
    </w:p>
    <w:p w14:paraId="11D97996" w14:textId="77777777" w:rsidR="00C8732D" w:rsidRDefault="005076AD">
      <w:pPr>
        <w:pStyle w:val="1"/>
        <w:keepNext w:val="0"/>
        <w:spacing w:before="320" w:after="160"/>
      </w:pPr>
      <w:bookmarkStart w:id="45" w:name="_Toc237045630"/>
      <w:r>
        <w:rPr>
          <w:rFonts w:ascii="Times New Roman" w:eastAsia="Times New Roman" w:hAnsi="Times New Roman"/>
          <w:b w:val="0"/>
          <w:lang w:val="ru-RU" w:eastAsia="ru-RU"/>
        </w:rPr>
        <w:lastRenderedPageBreak/>
        <w:t>24. Приложения</w:t>
      </w:r>
      <w:bookmarkEnd w:id="45"/>
    </w:p>
    <w:p w14:paraId="5F1A225E" w14:textId="77777777" w:rsidR="00C8732D" w:rsidRDefault="005076AD">
      <w:pPr>
        <w:pStyle w:val="affa"/>
        <w:ind w:right="4819"/>
      </w:pPr>
      <w:r>
        <w:rPr>
          <w:lang w:val="ru-RU" w:eastAsia="ru-RU"/>
        </w:rPr>
        <w:t>Формы, не уст</w:t>
      </w:r>
      <w:r>
        <w:rPr>
          <w:lang w:val="ru-RU" w:eastAsia="ru-RU"/>
        </w:rPr>
        <w:t>ановленные нормативными правовыми актами, являются рекомендуемыми.</w:t>
      </w:r>
    </w:p>
    <w:p w14:paraId="08A556CE" w14:textId="77777777" w:rsidR="00C8732D" w:rsidRDefault="005076AD">
      <w:pPr>
        <w:pStyle w:val="21"/>
        <w:spacing w:after="120"/>
      </w:pPr>
      <w:bookmarkStart w:id="46" w:name="_Toc237045631"/>
      <w:r>
        <w:rPr>
          <w:rFonts w:ascii="Times New Roman" w:eastAsia="Times New Roman" w:hAnsi="Times New Roman"/>
          <w:b w:val="0"/>
          <w:lang w:val="ru-RU" w:eastAsia="ru-RU"/>
        </w:rPr>
        <w:t>Приложение 1. Лист адаптации ребёнка к условиям дошкольной образовательной организации</w:t>
      </w:r>
      <w:bookmarkEnd w:id="46"/>
    </w:p>
    <w:p w14:paraId="49FFCA78" w14:textId="77777777" w:rsidR="00C8732D" w:rsidRDefault="005076AD">
      <w:pPr>
        <w:pStyle w:val="affa"/>
        <w:ind w:right="4819"/>
      </w:pPr>
      <w:r>
        <w:rPr>
          <w:b/>
          <w:lang w:val="ru-RU" w:eastAsia="ru-RU"/>
        </w:rPr>
        <w:t>Ребёнок:</w:t>
      </w:r>
      <w:r>
        <w:rPr>
          <w:lang w:val="ru-RU" w:eastAsia="ru-RU"/>
        </w:rPr>
        <w:t xml:space="preserve"> [___] </w:t>
      </w:r>
      <w:r>
        <w:rPr>
          <w:b/>
          <w:lang w:val="ru-RU" w:eastAsia="ru-RU"/>
        </w:rPr>
        <w:t>Группа:</w:t>
      </w:r>
      <w:r>
        <w:rPr>
          <w:lang w:val="ru-RU" w:eastAsia="ru-RU"/>
        </w:rPr>
        <w:t xml:space="preserve"> [___] </w:t>
      </w:r>
      <w:r>
        <w:rPr>
          <w:b/>
          <w:lang w:val="ru-RU" w:eastAsia="ru-RU"/>
        </w:rPr>
        <w:t>Дата поступления:</w:t>
      </w:r>
      <w:r>
        <w:rPr>
          <w:lang w:val="ru-RU" w:eastAsia="ru-RU"/>
        </w:rPr>
        <w:t xml:space="preserve"> [___] </w:t>
      </w:r>
      <w:r>
        <w:rPr>
          <w:b/>
          <w:lang w:val="ru-RU" w:eastAsia="ru-RU"/>
        </w:rPr>
        <w:t>Возраст на момент поступления:</w:t>
      </w:r>
      <w:r>
        <w:rPr>
          <w:lang w:val="ru-RU" w:eastAsia="ru-RU"/>
        </w:rPr>
        <w:t xml:space="preserve"> [___]</w:t>
      </w:r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5066"/>
        <w:gridCol w:w="1702"/>
        <w:gridCol w:w="1702"/>
        <w:gridCol w:w="1702"/>
        <w:gridCol w:w="1702"/>
        <w:gridCol w:w="1702"/>
        <w:gridCol w:w="1702"/>
      </w:tblGrid>
      <w:tr w:rsidR="00C8732D" w14:paraId="479890E0" w14:textId="77777777">
        <w:trPr>
          <w:cantSplit/>
          <w:tblHeader/>
          <w:jc w:val="center"/>
        </w:trPr>
        <w:tc>
          <w:tcPr>
            <w:tcW w:w="5019" w:type="dxa"/>
            <w:shd w:val="clear" w:color="auto" w:fill="DCE6F1"/>
          </w:tcPr>
          <w:p w14:paraId="750728D2" w14:textId="77777777" w:rsidR="00C8732D" w:rsidRDefault="005076AD">
            <w:pPr>
              <w:pStyle w:val="aff9"/>
            </w:pPr>
            <w:r>
              <w:rPr>
                <w:lang w:val="ru-RU" w:eastAsia="ru-RU"/>
              </w:rPr>
              <w:t>Показатель</w:t>
            </w:r>
          </w:p>
        </w:tc>
        <w:tc>
          <w:tcPr>
            <w:tcW w:w="1686" w:type="dxa"/>
            <w:shd w:val="clear" w:color="auto" w:fill="DCE6F1"/>
          </w:tcPr>
          <w:p w14:paraId="2EB5E837" w14:textId="77777777" w:rsidR="00C8732D" w:rsidRDefault="005076AD">
            <w:pPr>
              <w:pStyle w:val="aff9"/>
            </w:pPr>
            <w:r>
              <w:rPr>
                <w:lang w:val="ru-RU" w:eastAsia="ru-RU"/>
              </w:rPr>
              <w:t>1</w:t>
            </w:r>
            <w:r>
              <w:rPr>
                <w:lang w:val="ru-RU" w:eastAsia="ru-RU"/>
              </w:rPr>
              <w:t>-я неделя</w:t>
            </w:r>
          </w:p>
        </w:tc>
        <w:tc>
          <w:tcPr>
            <w:tcW w:w="1686" w:type="dxa"/>
            <w:shd w:val="clear" w:color="auto" w:fill="DCE6F1"/>
          </w:tcPr>
          <w:p w14:paraId="139A5D6D" w14:textId="77777777" w:rsidR="00C8732D" w:rsidRDefault="005076AD">
            <w:pPr>
              <w:pStyle w:val="aff9"/>
            </w:pPr>
            <w:r>
              <w:rPr>
                <w:lang w:val="ru-RU" w:eastAsia="ru-RU"/>
              </w:rPr>
              <w:t>2-я неделя</w:t>
            </w:r>
          </w:p>
        </w:tc>
        <w:tc>
          <w:tcPr>
            <w:tcW w:w="1686" w:type="dxa"/>
            <w:shd w:val="clear" w:color="auto" w:fill="DCE6F1"/>
          </w:tcPr>
          <w:p w14:paraId="23FED11A" w14:textId="77777777" w:rsidR="00C8732D" w:rsidRDefault="005076AD">
            <w:pPr>
              <w:pStyle w:val="aff9"/>
            </w:pPr>
            <w:r>
              <w:rPr>
                <w:lang w:val="ru-RU" w:eastAsia="ru-RU"/>
              </w:rPr>
              <w:t>3-я неделя</w:t>
            </w:r>
          </w:p>
        </w:tc>
        <w:tc>
          <w:tcPr>
            <w:tcW w:w="1686" w:type="dxa"/>
            <w:shd w:val="clear" w:color="auto" w:fill="DCE6F1"/>
          </w:tcPr>
          <w:p w14:paraId="01A89642" w14:textId="77777777" w:rsidR="00C8732D" w:rsidRDefault="005076AD">
            <w:pPr>
              <w:pStyle w:val="aff9"/>
            </w:pPr>
            <w:r>
              <w:rPr>
                <w:lang w:val="ru-RU" w:eastAsia="ru-RU"/>
              </w:rPr>
              <w:t>4-я неделя</w:t>
            </w:r>
          </w:p>
        </w:tc>
        <w:tc>
          <w:tcPr>
            <w:tcW w:w="1686" w:type="dxa"/>
            <w:shd w:val="clear" w:color="auto" w:fill="DCE6F1"/>
          </w:tcPr>
          <w:p w14:paraId="3B992437" w14:textId="77777777" w:rsidR="00C8732D" w:rsidRDefault="005076AD">
            <w:pPr>
              <w:pStyle w:val="aff9"/>
            </w:pPr>
            <w:r>
              <w:rPr>
                <w:lang w:val="ru-RU" w:eastAsia="ru-RU"/>
              </w:rPr>
              <w:t>6-я неделя</w:t>
            </w:r>
          </w:p>
        </w:tc>
        <w:tc>
          <w:tcPr>
            <w:tcW w:w="1686" w:type="dxa"/>
            <w:shd w:val="clear" w:color="auto" w:fill="DCE6F1"/>
          </w:tcPr>
          <w:p w14:paraId="7D0F1B55" w14:textId="77777777" w:rsidR="00C8732D" w:rsidRDefault="005076AD">
            <w:pPr>
              <w:pStyle w:val="aff9"/>
            </w:pPr>
            <w:r>
              <w:rPr>
                <w:lang w:val="ru-RU" w:eastAsia="ru-RU"/>
              </w:rPr>
              <w:t>8-я неделя</w:t>
            </w:r>
          </w:p>
        </w:tc>
      </w:tr>
      <w:tr w:rsidR="00C8732D" w14:paraId="4BC2B59D" w14:textId="77777777">
        <w:trPr>
          <w:jc w:val="center"/>
        </w:trPr>
        <w:tc>
          <w:tcPr>
            <w:tcW w:w="5019" w:type="dxa"/>
          </w:tcPr>
          <w:p w14:paraId="42FACB19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Эмоциональное состояние</w:t>
            </w:r>
          </w:p>
        </w:tc>
        <w:tc>
          <w:tcPr>
            <w:tcW w:w="1686" w:type="dxa"/>
          </w:tcPr>
          <w:p w14:paraId="2A4E633D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1C41D6E1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24DD46AA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57ECA1D3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2C091317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732E215C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</w:tr>
      <w:tr w:rsidR="00C8732D" w14:paraId="3E66AAAF" w14:textId="77777777">
        <w:trPr>
          <w:jc w:val="center"/>
        </w:trPr>
        <w:tc>
          <w:tcPr>
            <w:tcW w:w="5019" w:type="dxa"/>
          </w:tcPr>
          <w:p w14:paraId="07BE3728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Расставание с родителями</w:t>
            </w:r>
          </w:p>
        </w:tc>
        <w:tc>
          <w:tcPr>
            <w:tcW w:w="1686" w:type="dxa"/>
          </w:tcPr>
          <w:p w14:paraId="2756BB52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455CFEB2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1BA3DE90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789E035D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60F40ACF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0D4F8324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</w:tr>
      <w:tr w:rsidR="00C8732D" w14:paraId="5B86A3DE" w14:textId="77777777">
        <w:trPr>
          <w:jc w:val="center"/>
        </w:trPr>
        <w:tc>
          <w:tcPr>
            <w:tcW w:w="5019" w:type="dxa"/>
          </w:tcPr>
          <w:p w14:paraId="03AED4AB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Аппетит</w:t>
            </w:r>
          </w:p>
        </w:tc>
        <w:tc>
          <w:tcPr>
            <w:tcW w:w="1686" w:type="dxa"/>
          </w:tcPr>
          <w:p w14:paraId="65215679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4AFF3C32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3CB514A5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09E5C68D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4EFEC313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1E8E7E0E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</w:tr>
      <w:tr w:rsidR="00C8732D" w14:paraId="6939CC48" w14:textId="77777777">
        <w:trPr>
          <w:jc w:val="center"/>
        </w:trPr>
        <w:tc>
          <w:tcPr>
            <w:tcW w:w="5019" w:type="dxa"/>
          </w:tcPr>
          <w:p w14:paraId="5749721C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Дневной сон</w:t>
            </w:r>
          </w:p>
        </w:tc>
        <w:tc>
          <w:tcPr>
            <w:tcW w:w="1686" w:type="dxa"/>
          </w:tcPr>
          <w:p w14:paraId="37AB7CAE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48DAF740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134C3C80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6EB9C3B4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6795BBFC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7659AC74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</w:tr>
      <w:tr w:rsidR="00C8732D" w14:paraId="10EDB5B6" w14:textId="77777777">
        <w:trPr>
          <w:jc w:val="center"/>
        </w:trPr>
        <w:tc>
          <w:tcPr>
            <w:tcW w:w="5019" w:type="dxa"/>
          </w:tcPr>
          <w:p w14:paraId="695EE6F5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 xml:space="preserve">Игровая </w:t>
            </w:r>
            <w:r>
              <w:rPr>
                <w:lang w:val="ru-RU" w:eastAsia="ru-RU"/>
              </w:rPr>
              <w:t>активность</w:t>
            </w:r>
          </w:p>
        </w:tc>
        <w:tc>
          <w:tcPr>
            <w:tcW w:w="1686" w:type="dxa"/>
          </w:tcPr>
          <w:p w14:paraId="78CF280E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3E40A63C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51361D18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2406FEA2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3B634952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6B0098AB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</w:tr>
      <w:tr w:rsidR="00C8732D" w14:paraId="5769CEF3" w14:textId="77777777">
        <w:trPr>
          <w:jc w:val="center"/>
        </w:trPr>
        <w:tc>
          <w:tcPr>
            <w:tcW w:w="5019" w:type="dxa"/>
          </w:tcPr>
          <w:p w14:paraId="0A60B5A7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Взаимодействие со взрослым</w:t>
            </w:r>
          </w:p>
        </w:tc>
        <w:tc>
          <w:tcPr>
            <w:tcW w:w="1686" w:type="dxa"/>
          </w:tcPr>
          <w:p w14:paraId="3B25736D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26C9F970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2D72F330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2DE84670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42E313E6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1C7F36E6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</w:tr>
      <w:tr w:rsidR="00C8732D" w14:paraId="77ED2651" w14:textId="77777777">
        <w:trPr>
          <w:jc w:val="center"/>
        </w:trPr>
        <w:tc>
          <w:tcPr>
            <w:tcW w:w="5019" w:type="dxa"/>
          </w:tcPr>
          <w:p w14:paraId="11351F5D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Взаимодействие со сверстниками</w:t>
            </w:r>
          </w:p>
        </w:tc>
        <w:tc>
          <w:tcPr>
            <w:tcW w:w="1686" w:type="dxa"/>
          </w:tcPr>
          <w:p w14:paraId="3E00F985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467128C6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7E361C60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7CEB9704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750D764D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20805FEF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</w:tr>
      <w:tr w:rsidR="00C8732D" w14:paraId="1B45F427" w14:textId="77777777">
        <w:trPr>
          <w:jc w:val="center"/>
        </w:trPr>
        <w:tc>
          <w:tcPr>
            <w:tcW w:w="5019" w:type="dxa"/>
          </w:tcPr>
          <w:p w14:paraId="5FE3F11A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Речевая активность</w:t>
            </w:r>
          </w:p>
        </w:tc>
        <w:tc>
          <w:tcPr>
            <w:tcW w:w="1686" w:type="dxa"/>
          </w:tcPr>
          <w:p w14:paraId="46A56011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51633C0C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67038A53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0DDE768F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2A770EB6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347C2FE3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</w:tr>
      <w:tr w:rsidR="00C8732D" w14:paraId="0C8972F3" w14:textId="77777777">
        <w:trPr>
          <w:jc w:val="center"/>
        </w:trPr>
        <w:tc>
          <w:tcPr>
            <w:tcW w:w="5019" w:type="dxa"/>
          </w:tcPr>
          <w:p w14:paraId="65B44A17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Навыки самообслуживания</w:t>
            </w:r>
          </w:p>
        </w:tc>
        <w:tc>
          <w:tcPr>
            <w:tcW w:w="1686" w:type="dxa"/>
          </w:tcPr>
          <w:p w14:paraId="508B50F6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0BADC9D5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2524A967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0A8390AA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74517EBB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7577B5E1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</w:tr>
      <w:tr w:rsidR="00C8732D" w14:paraId="375C0917" w14:textId="77777777">
        <w:trPr>
          <w:jc w:val="center"/>
        </w:trPr>
        <w:tc>
          <w:tcPr>
            <w:tcW w:w="5019" w:type="dxa"/>
          </w:tcPr>
          <w:p w14:paraId="100B91A6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 xml:space="preserve">Пропуски по </w:t>
            </w:r>
            <w:r>
              <w:rPr>
                <w:lang w:val="ru-RU" w:eastAsia="ru-RU"/>
              </w:rPr>
              <w:t>болезни (дней)</w:t>
            </w:r>
          </w:p>
        </w:tc>
        <w:tc>
          <w:tcPr>
            <w:tcW w:w="1686" w:type="dxa"/>
          </w:tcPr>
          <w:p w14:paraId="26DF37B7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5C6939FA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4BE20522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38EBD6F9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4AA2DE55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  <w:tc>
          <w:tcPr>
            <w:tcW w:w="1686" w:type="dxa"/>
          </w:tcPr>
          <w:p w14:paraId="65382E7B" w14:textId="77777777" w:rsidR="00C8732D" w:rsidRDefault="005076AD">
            <w:pPr>
              <w:pStyle w:val="aff8"/>
            </w:pPr>
            <w:r>
              <w:rPr>
                <w:lang w:val="ru-RU" w:eastAsia="ru-RU"/>
              </w:rPr>
              <w:t>[ ]</w:t>
            </w:r>
          </w:p>
        </w:tc>
      </w:tr>
    </w:tbl>
    <w:p w14:paraId="60D57A1D" w14:textId="77777777" w:rsidR="00C8732D" w:rsidRDefault="00C8732D">
      <w:pPr>
        <w:spacing w:after="80"/>
      </w:pPr>
    </w:p>
    <w:p w14:paraId="78BAA4AA" w14:textId="77777777" w:rsidR="00C8732D" w:rsidRDefault="005076AD">
      <w:pPr>
        <w:pStyle w:val="affa"/>
        <w:ind w:right="4819"/>
      </w:pPr>
      <w:r>
        <w:rPr>
          <w:b/>
          <w:lang w:val="ru-RU" w:eastAsia="ru-RU"/>
        </w:rPr>
        <w:t>Оценка степени адаптации:</w:t>
      </w:r>
      <w:r>
        <w:rPr>
          <w:lang w:val="ru-RU" w:eastAsia="ru-RU"/>
        </w:rPr>
        <w:t xml:space="preserve"> лёгкая / средней тяжести / тяжёлая (нужное отметить). </w:t>
      </w:r>
      <w:r>
        <w:rPr>
          <w:b/>
          <w:lang w:val="ru-RU" w:eastAsia="ru-RU"/>
        </w:rPr>
        <w:t>Рекомендации родителям:</w:t>
      </w:r>
      <w:r>
        <w:rPr>
          <w:lang w:val="ru-RU" w:eastAsia="ru-RU"/>
        </w:rPr>
        <w:t xml:space="preserve"> [___]. </w:t>
      </w:r>
      <w:r>
        <w:rPr>
          <w:b/>
          <w:lang w:val="ru-RU" w:eastAsia="ru-RU"/>
        </w:rPr>
        <w:t>Рекомендации воспитателю:</w:t>
      </w:r>
      <w:r>
        <w:rPr>
          <w:lang w:val="ru-RU" w:eastAsia="ru-RU"/>
        </w:rPr>
        <w:t xml:space="preserve"> [___].</w:t>
      </w:r>
    </w:p>
    <w:p w14:paraId="2B4C10CF" w14:textId="77777777" w:rsidR="00C8732D" w:rsidRDefault="005076AD">
      <w:pPr>
        <w:pStyle w:val="affa"/>
        <w:ind w:right="4819"/>
      </w:pPr>
      <w:r>
        <w:rPr>
          <w:lang w:val="ru-RU" w:eastAsia="ru-RU"/>
        </w:rPr>
        <w:t xml:space="preserve">Педагог-психолог _______ / [И. О. Фамилия] / Воспитатель _______ / </w:t>
      </w:r>
      <w:r>
        <w:rPr>
          <w:lang w:val="ru-RU" w:eastAsia="ru-RU"/>
        </w:rPr>
        <w:t>[И. О. Фамилия] / Дата: [___]</w:t>
      </w:r>
    </w:p>
    <w:p w14:paraId="202DA334" w14:textId="77777777" w:rsidR="00C8732D" w:rsidRDefault="005076AD">
      <w:pPr>
        <w:pStyle w:val="21"/>
        <w:spacing w:after="120"/>
      </w:pPr>
      <w:bookmarkStart w:id="47" w:name="_Toc237045632"/>
      <w:r>
        <w:rPr>
          <w:rFonts w:ascii="Times New Roman" w:eastAsia="Times New Roman" w:hAnsi="Times New Roman"/>
          <w:b w:val="0"/>
          <w:lang w:val="ru-RU" w:eastAsia="ru-RU"/>
        </w:rPr>
        <w:t>Приложение 2. Структура аналитической справки</w:t>
      </w:r>
      <w:bookmarkEnd w:id="47"/>
    </w:p>
    <w:p w14:paraId="11DAB8BE" w14:textId="77777777" w:rsidR="00C8732D" w:rsidRDefault="005076AD">
      <w:pPr>
        <w:tabs>
          <w:tab w:val="left" w:pos="567"/>
        </w:tabs>
        <w:spacing w:after="40"/>
        <w:ind w:left="567" w:right="4819" w:hanging="340"/>
        <w:jc w:val="both"/>
      </w:pPr>
      <w:r>
        <w:t>1.</w:t>
      </w:r>
      <w:r>
        <w:tab/>
      </w:r>
      <w:r>
        <w:rPr>
          <w:lang w:val="ru-RU" w:eastAsia="ru-RU"/>
        </w:rPr>
        <w:t>Основание проведения (пункт плана, решение ППк, запрос).</w:t>
      </w:r>
    </w:p>
    <w:p w14:paraId="0EEE0301" w14:textId="77777777" w:rsidR="00C8732D" w:rsidRDefault="005076AD">
      <w:pPr>
        <w:tabs>
          <w:tab w:val="left" w:pos="567"/>
        </w:tabs>
        <w:spacing w:after="40"/>
        <w:ind w:left="567" w:right="4819" w:hanging="340"/>
        <w:jc w:val="both"/>
      </w:pPr>
      <w:r>
        <w:t>2.</w:t>
      </w:r>
      <w:r>
        <w:tab/>
      </w:r>
      <w:r>
        <w:rPr>
          <w:lang w:val="ru-RU" w:eastAsia="ru-RU"/>
        </w:rPr>
        <w:t>Цель. 3. Сроки проведения. 4. Участники: возрастная группа, количество обследованных, доля от списочного состава.</w:t>
      </w:r>
    </w:p>
    <w:p w14:paraId="5BF5F6C2" w14:textId="77777777" w:rsidR="00C8732D" w:rsidRDefault="005076AD">
      <w:pPr>
        <w:tabs>
          <w:tab w:val="left" w:pos="567"/>
        </w:tabs>
        <w:spacing w:after="40"/>
        <w:ind w:left="567" w:right="4819" w:hanging="340"/>
        <w:jc w:val="both"/>
      </w:pPr>
      <w:r>
        <w:t>3.</w:t>
      </w:r>
      <w:r>
        <w:tab/>
      </w:r>
      <w:r>
        <w:rPr>
          <w:lang w:val="ru-RU" w:eastAsia="ru-RU"/>
        </w:rPr>
        <w:t>Методы и инструментарий: диагностический комплекс, подобранный с учётом возраста, запроса и профессиональной компетенции специалиста.</w:t>
      </w:r>
    </w:p>
    <w:p w14:paraId="06084F90" w14:textId="77777777" w:rsidR="00C8732D" w:rsidRDefault="005076AD">
      <w:pPr>
        <w:tabs>
          <w:tab w:val="left" w:pos="567"/>
        </w:tabs>
        <w:spacing w:after="40"/>
        <w:ind w:left="567" w:right="4819" w:hanging="340"/>
        <w:jc w:val="both"/>
      </w:pPr>
      <w:r>
        <w:t>4.</w:t>
      </w:r>
      <w:r>
        <w:tab/>
      </w:r>
      <w:r>
        <w:rPr>
          <w:lang w:val="ru-RU" w:eastAsia="ru-RU"/>
        </w:rPr>
        <w:t>Правовые условия: количество детей, в отношении которых имеется действующее заявление или согласие, — [___]; количество</w:t>
      </w:r>
      <w:r>
        <w:rPr>
          <w:lang w:val="ru-RU" w:eastAsia="ru-RU"/>
        </w:rPr>
        <w:t xml:space="preserve"> случаев неполучения согласия — [___].</w:t>
      </w:r>
    </w:p>
    <w:p w14:paraId="07E10E0C" w14:textId="77777777" w:rsidR="00C8732D" w:rsidRDefault="005076AD">
      <w:pPr>
        <w:tabs>
          <w:tab w:val="left" w:pos="567"/>
        </w:tabs>
        <w:spacing w:after="40"/>
        <w:ind w:left="567" w:right="4819" w:hanging="340"/>
        <w:jc w:val="both"/>
      </w:pPr>
      <w:r>
        <w:lastRenderedPageBreak/>
        <w:t>5.</w:t>
      </w:r>
      <w:r>
        <w:tab/>
      </w:r>
      <w:r>
        <w:rPr>
          <w:lang w:val="ru-RU" w:eastAsia="ru-RU"/>
        </w:rPr>
        <w:t>Результаты в обобщённом обезличенном виде: количественные данные по возрастным группам и по организации в целом; основные тенденции; количество детей, нуждающихся в дополнительном внимании (без персональных данных)</w:t>
      </w:r>
      <w:r>
        <w:rPr>
          <w:lang w:val="ru-RU" w:eastAsia="ru-RU"/>
        </w:rPr>
        <w:t>.</w:t>
      </w:r>
    </w:p>
    <w:p w14:paraId="5FE4A7D1" w14:textId="77777777" w:rsidR="00C8732D" w:rsidRDefault="005076AD">
      <w:pPr>
        <w:tabs>
          <w:tab w:val="left" w:pos="567"/>
        </w:tabs>
        <w:spacing w:after="40"/>
        <w:ind w:left="567" w:right="4819" w:hanging="340"/>
        <w:jc w:val="both"/>
      </w:pPr>
      <w:r>
        <w:t>6.</w:t>
      </w:r>
      <w:r>
        <w:tab/>
      </w:r>
      <w:r>
        <w:rPr>
          <w:lang w:val="ru-RU" w:eastAsia="ru-RU"/>
        </w:rPr>
        <w:t>Выводы (3–5 позиций).</w:t>
      </w:r>
    </w:p>
    <w:p w14:paraId="6206E560" w14:textId="77777777" w:rsidR="00C8732D" w:rsidRDefault="005076AD">
      <w:pPr>
        <w:tabs>
          <w:tab w:val="left" w:pos="567"/>
        </w:tabs>
        <w:spacing w:after="40"/>
        <w:ind w:left="567" w:right="4819" w:hanging="340"/>
        <w:jc w:val="both"/>
      </w:pPr>
      <w:r>
        <w:t>7.</w:t>
      </w:r>
      <w:r>
        <w:tab/>
      </w:r>
      <w:r>
        <w:rPr>
          <w:lang w:val="ru-RU" w:eastAsia="ru-RU"/>
        </w:rPr>
        <w:t>Рекомендации: администрации; воспитателям; специалистам; родителям (для доведения через воспитателей).</w:t>
      </w:r>
    </w:p>
    <w:p w14:paraId="3D9A75A8" w14:textId="77777777" w:rsidR="00C8732D" w:rsidRDefault="005076AD">
      <w:pPr>
        <w:tabs>
          <w:tab w:val="left" w:pos="567"/>
        </w:tabs>
        <w:spacing w:after="40"/>
        <w:ind w:left="567" w:right="4819" w:hanging="340"/>
        <w:jc w:val="both"/>
      </w:pPr>
      <w:r>
        <w:t>8.</w:t>
      </w:r>
      <w:r>
        <w:tab/>
      </w:r>
      <w:r>
        <w:rPr>
          <w:lang w:val="ru-RU" w:eastAsia="ru-RU"/>
        </w:rPr>
        <w:t>Планируемые действия педагога-психолога со сроками.</w:t>
      </w:r>
    </w:p>
    <w:p w14:paraId="69A08971" w14:textId="77777777" w:rsidR="00C8732D" w:rsidRDefault="005076AD">
      <w:pPr>
        <w:pStyle w:val="affa"/>
        <w:ind w:right="4819"/>
      </w:pPr>
      <w:r>
        <w:rPr>
          <w:lang w:val="ru-RU" w:eastAsia="ru-RU"/>
        </w:rPr>
        <w:t>Справка не содержит персональных данных детей, фамилий, диагностичес</w:t>
      </w:r>
      <w:r>
        <w:rPr>
          <w:lang w:val="ru-RU" w:eastAsia="ru-RU"/>
        </w:rPr>
        <w:t>ких формулировок в отношении конкретных детей и стигматизирующих характеристик. Результаты не используются для оценки качества работы воспитателей.</w:t>
      </w:r>
    </w:p>
    <w:p w14:paraId="4EC5A4F8" w14:textId="77777777" w:rsidR="00C8732D" w:rsidRDefault="005076AD">
      <w:pPr>
        <w:pStyle w:val="21"/>
        <w:spacing w:after="120"/>
      </w:pPr>
      <w:bookmarkStart w:id="48" w:name="_Toc237045633"/>
      <w:r>
        <w:rPr>
          <w:rFonts w:ascii="Times New Roman" w:eastAsia="Times New Roman" w:hAnsi="Times New Roman"/>
          <w:b w:val="0"/>
          <w:lang w:val="ru-RU" w:eastAsia="ru-RU"/>
        </w:rPr>
        <w:t>Приложение 3. Структура отчёта за I полугодие</w:t>
      </w:r>
      <w:bookmarkEnd w:id="48"/>
    </w:p>
    <w:p w14:paraId="0F568DAC" w14:textId="77777777" w:rsidR="00C8732D" w:rsidRDefault="005076AD">
      <w:pPr>
        <w:pStyle w:val="affa"/>
        <w:ind w:right="4819"/>
      </w:pPr>
      <w:r>
        <w:rPr>
          <w:lang w:val="ru-RU" w:eastAsia="ru-RU"/>
        </w:rPr>
        <w:t>Общие сведения (ставка, контингент, количество групп). Выполне</w:t>
      </w:r>
      <w:r>
        <w:rPr>
          <w:lang w:val="ru-RU" w:eastAsia="ru-RU"/>
        </w:rPr>
        <w:t>ние плана по направлениям (запланировано / выполнено / доля / причины отклонений). Адаптация вновь поступивших: охват, распределение по степеням адаптации. Диагностика: мероприятия, охват, обобщённые результаты. Развивающая и коррекционно-развивающая работ</w:t>
      </w:r>
      <w:r>
        <w:rPr>
          <w:lang w:val="ru-RU" w:eastAsia="ru-RU"/>
        </w:rPr>
        <w:t>а: программы, подгруппы, дети, занятия, предварительная динамика. Готовность к школьному обучению: результаты первичного обследования в обобщённом виде. Консультирование: количество по категориям, ведущие запросы. Просвещение: мероприятия, охват. Психопроф</w:t>
      </w:r>
      <w:r>
        <w:rPr>
          <w:lang w:val="ru-RU" w:eastAsia="ru-RU"/>
        </w:rPr>
        <w:t>илактика. Сопровождение детей с ОВЗ. Сопровождение целевых групп (обобщённо). Участие в ППк. Межведомственное взаимодействие. Кризисные ситуации (количество, соблюдение порядка, без раскрытия обстоятельств). Организационно-методическая работа. Достижение п</w:t>
      </w:r>
      <w:r>
        <w:rPr>
          <w:lang w:val="ru-RU" w:eastAsia="ru-RU"/>
        </w:rPr>
        <w:t>оказателей (целевое / фактическое). Выявленные затруднения. Предложения по корректировке на II полугодие.</w:t>
      </w:r>
    </w:p>
    <w:p w14:paraId="0685AF38" w14:textId="77777777" w:rsidR="00C8732D" w:rsidRDefault="005076AD">
      <w:pPr>
        <w:pStyle w:val="21"/>
        <w:spacing w:after="120"/>
      </w:pPr>
      <w:bookmarkStart w:id="49" w:name="_Toc237045634"/>
      <w:r>
        <w:rPr>
          <w:rFonts w:ascii="Times New Roman" w:eastAsia="Times New Roman" w:hAnsi="Times New Roman"/>
          <w:b w:val="0"/>
          <w:lang w:val="ru-RU" w:eastAsia="ru-RU"/>
        </w:rPr>
        <w:t>Приложение 4. Структура годового отчёта</w:t>
      </w:r>
      <w:bookmarkEnd w:id="49"/>
    </w:p>
    <w:p w14:paraId="519F9F81" w14:textId="77777777" w:rsidR="00C8732D" w:rsidRDefault="005076AD">
      <w:pPr>
        <w:pStyle w:val="affa"/>
        <w:ind w:right="4819"/>
      </w:pPr>
      <w:r>
        <w:rPr>
          <w:lang w:val="ru-RU" w:eastAsia="ru-RU"/>
        </w:rPr>
        <w:t>Разделы отчёта за I полугодие в объёме учебного года, дополненные: итоговой динамикой детей групп сопровождени</w:t>
      </w:r>
      <w:r>
        <w:rPr>
          <w:lang w:val="ru-RU" w:eastAsia="ru-RU"/>
        </w:rPr>
        <w:t>я и анализом причин отсутствия динамики; результатами повторного обследования готовности к школьному обучению; результатами оценки развивающей предметно-пространственной среды и реализацией переданных рекомендаций; данными об удовлетворённости родителей; и</w:t>
      </w:r>
      <w:r>
        <w:rPr>
          <w:lang w:val="ru-RU" w:eastAsia="ru-RU"/>
        </w:rPr>
        <w:t xml:space="preserve">тоговой оценкой реализации плана по шкале раздела «Мониторинг эффективности»; выявленными проблемами и их причинами; приоритетами и предложениями на 2027–2028 учебный </w:t>
      </w:r>
      <w:r>
        <w:rPr>
          <w:lang w:val="ru-RU" w:eastAsia="ru-RU"/>
        </w:rPr>
        <w:lastRenderedPageBreak/>
        <w:t>год. Приложения к отчёту: карта мониторинга выполнения плана; перечень подготовленных ана</w:t>
      </w:r>
      <w:r>
        <w:rPr>
          <w:lang w:val="ru-RU" w:eastAsia="ru-RU"/>
        </w:rPr>
        <w:t>литических справок.</w:t>
      </w:r>
    </w:p>
    <w:p w14:paraId="73B6FF7C" w14:textId="77777777" w:rsidR="00C8732D" w:rsidRDefault="005076AD">
      <w:pPr>
        <w:pStyle w:val="21"/>
        <w:spacing w:after="120"/>
      </w:pPr>
      <w:bookmarkStart w:id="50" w:name="_Toc237045635"/>
      <w:r>
        <w:rPr>
          <w:rFonts w:ascii="Times New Roman" w:eastAsia="Times New Roman" w:hAnsi="Times New Roman"/>
          <w:b w:val="0"/>
          <w:lang w:val="ru-RU" w:eastAsia="ru-RU"/>
        </w:rPr>
        <w:t>Приложение 5. Чек-лист готовности плана к утверждению</w:t>
      </w:r>
      <w:bookmarkEnd w:id="50"/>
    </w:p>
    <w:tbl>
      <w:tblPr>
        <w:tblStyle w:val="aff0"/>
        <w:tblW w:w="500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  <w:tblLook w:val="04A0" w:firstRow="1" w:lastRow="0" w:firstColumn="1" w:lastColumn="0" w:noHBand="0" w:noVBand="1"/>
      </w:tblPr>
      <w:tblGrid>
        <w:gridCol w:w="1088"/>
        <w:gridCol w:w="12612"/>
        <w:gridCol w:w="1578"/>
      </w:tblGrid>
      <w:tr w:rsidR="00C8732D" w14:paraId="4496AE54" w14:textId="77777777">
        <w:trPr>
          <w:cantSplit/>
          <w:tblHeader/>
          <w:jc w:val="center"/>
        </w:trPr>
        <w:tc>
          <w:tcPr>
            <w:tcW w:w="1078" w:type="dxa"/>
            <w:shd w:val="clear" w:color="auto" w:fill="DCE6F1"/>
          </w:tcPr>
          <w:p w14:paraId="4E744044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№</w:t>
            </w:r>
          </w:p>
        </w:tc>
        <w:tc>
          <w:tcPr>
            <w:tcW w:w="12496" w:type="dxa"/>
            <w:shd w:val="clear" w:color="auto" w:fill="DCE6F1"/>
          </w:tcPr>
          <w:p w14:paraId="5CD2533B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Позиция</w:t>
            </w:r>
          </w:p>
        </w:tc>
        <w:tc>
          <w:tcPr>
            <w:tcW w:w="1563" w:type="dxa"/>
            <w:shd w:val="clear" w:color="auto" w:fill="DCE6F1"/>
          </w:tcPr>
          <w:p w14:paraId="0BCFF92B" w14:textId="77777777" w:rsidR="00C8732D" w:rsidRDefault="005076AD">
            <w:pPr>
              <w:pStyle w:val="aff9"/>
            </w:pPr>
            <w:r>
              <w:rPr>
                <w:sz w:val="21"/>
                <w:lang w:val="ru-RU" w:eastAsia="ru-RU"/>
              </w:rPr>
              <w:t>Отметка</w:t>
            </w:r>
          </w:p>
        </w:tc>
      </w:tr>
      <w:tr w:rsidR="00C8732D" w14:paraId="5C8B51BC" w14:textId="77777777">
        <w:trPr>
          <w:jc w:val="center"/>
        </w:trPr>
        <w:tc>
          <w:tcPr>
            <w:tcW w:w="1078" w:type="dxa"/>
          </w:tcPr>
          <w:p w14:paraId="63AA9FD6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</w:t>
            </w:r>
          </w:p>
        </w:tc>
        <w:tc>
          <w:tcPr>
            <w:tcW w:w="12496" w:type="dxa"/>
          </w:tcPr>
          <w:p w14:paraId="23C2ADFC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Заполнены реквизиты организации, сведения о составителе и объёме ставки</w:t>
            </w:r>
          </w:p>
        </w:tc>
        <w:tc>
          <w:tcPr>
            <w:tcW w:w="1563" w:type="dxa"/>
          </w:tcPr>
          <w:p w14:paraId="7E995CD5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 ]</w:t>
            </w:r>
          </w:p>
        </w:tc>
      </w:tr>
      <w:tr w:rsidR="00C8732D" w14:paraId="71BE73C3" w14:textId="77777777">
        <w:trPr>
          <w:jc w:val="center"/>
        </w:trPr>
        <w:tc>
          <w:tcPr>
            <w:tcW w:w="1078" w:type="dxa"/>
          </w:tcPr>
          <w:p w14:paraId="67CB8AF6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2</w:t>
            </w:r>
          </w:p>
        </w:tc>
        <w:tc>
          <w:tcPr>
            <w:tcW w:w="12496" w:type="dxa"/>
          </w:tcPr>
          <w:p w14:paraId="069EEE44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Внесены данные о контингенте, количестве и видах групп, числе детей с ОВЗ</w:t>
            </w:r>
          </w:p>
        </w:tc>
        <w:tc>
          <w:tcPr>
            <w:tcW w:w="1563" w:type="dxa"/>
          </w:tcPr>
          <w:p w14:paraId="1A275396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 ]</w:t>
            </w:r>
          </w:p>
        </w:tc>
      </w:tr>
      <w:tr w:rsidR="00C8732D" w14:paraId="7E67A3B6" w14:textId="77777777">
        <w:trPr>
          <w:jc w:val="center"/>
        </w:trPr>
        <w:tc>
          <w:tcPr>
            <w:tcW w:w="1078" w:type="dxa"/>
          </w:tcPr>
          <w:p w14:paraId="326BEA9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3</w:t>
            </w:r>
          </w:p>
        </w:tc>
        <w:tc>
          <w:tcPr>
            <w:tcW w:w="12496" w:type="dxa"/>
          </w:tcPr>
          <w:p w14:paraId="71145CBA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Выполнен расчёт нагрузки; выбрана модель А или Б; сокращения зафиксированы в пояснительной записке</w:t>
            </w:r>
          </w:p>
        </w:tc>
        <w:tc>
          <w:tcPr>
            <w:tcW w:w="1563" w:type="dxa"/>
          </w:tcPr>
          <w:p w14:paraId="353647A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 ]</w:t>
            </w:r>
          </w:p>
        </w:tc>
      </w:tr>
      <w:tr w:rsidR="00C8732D" w14:paraId="156DF73D" w14:textId="77777777">
        <w:trPr>
          <w:jc w:val="center"/>
        </w:trPr>
        <w:tc>
          <w:tcPr>
            <w:tcW w:w="1078" w:type="dxa"/>
          </w:tcPr>
          <w:p w14:paraId="69007959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4</w:t>
            </w:r>
          </w:p>
        </w:tc>
        <w:tc>
          <w:tcPr>
            <w:tcW w:w="12496" w:type="dxa"/>
          </w:tcPr>
          <w:p w14:paraId="523C2B7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Проверена актуальность нормативной базы, в том числе документов, вступающих в силу с 01.09.2026</w:t>
            </w:r>
          </w:p>
        </w:tc>
        <w:tc>
          <w:tcPr>
            <w:tcW w:w="1563" w:type="dxa"/>
          </w:tcPr>
          <w:p w14:paraId="695C4FCA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 ]</w:t>
            </w:r>
          </w:p>
        </w:tc>
      </w:tr>
      <w:tr w:rsidR="00C8732D" w14:paraId="549176AA" w14:textId="77777777">
        <w:trPr>
          <w:jc w:val="center"/>
        </w:trPr>
        <w:tc>
          <w:tcPr>
            <w:tcW w:w="1078" w:type="dxa"/>
          </w:tcPr>
          <w:p w14:paraId="36B2A67E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5</w:t>
            </w:r>
          </w:p>
        </w:tc>
        <w:tc>
          <w:tcPr>
            <w:tcW w:w="12496" w:type="dxa"/>
          </w:tcPr>
          <w:p w14:paraId="7EAA069D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Проверен статус профессионального стандарта пед</w:t>
            </w:r>
            <w:r>
              <w:rPr>
                <w:sz w:val="21"/>
                <w:lang w:val="ru-RU" w:eastAsia="ru-RU"/>
              </w:rPr>
              <w:t>агога-психолога на дату утверждения</w:t>
            </w:r>
          </w:p>
        </w:tc>
        <w:tc>
          <w:tcPr>
            <w:tcW w:w="1563" w:type="dxa"/>
          </w:tcPr>
          <w:p w14:paraId="5BCCA2E1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 ]</w:t>
            </w:r>
          </w:p>
        </w:tc>
      </w:tr>
      <w:tr w:rsidR="00C8732D" w14:paraId="1ED51103" w14:textId="77777777">
        <w:trPr>
          <w:jc w:val="center"/>
        </w:trPr>
        <w:tc>
          <w:tcPr>
            <w:tcW w:w="1078" w:type="dxa"/>
          </w:tcPr>
          <w:p w14:paraId="6B824B4B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6</w:t>
            </w:r>
          </w:p>
        </w:tc>
        <w:tc>
          <w:tcPr>
            <w:tcW w:w="12496" w:type="dxa"/>
          </w:tcPr>
          <w:p w14:paraId="008F7FE6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Внесены реквизиты локальных актов и приказа о создании ППк, указан состав ППк</w:t>
            </w:r>
          </w:p>
        </w:tc>
        <w:tc>
          <w:tcPr>
            <w:tcW w:w="1563" w:type="dxa"/>
          </w:tcPr>
          <w:p w14:paraId="1C2A5394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 ]</w:t>
            </w:r>
          </w:p>
        </w:tc>
      </w:tr>
      <w:tr w:rsidR="00C8732D" w14:paraId="3B16F08C" w14:textId="77777777">
        <w:trPr>
          <w:jc w:val="center"/>
        </w:trPr>
        <w:tc>
          <w:tcPr>
            <w:tcW w:w="1078" w:type="dxa"/>
          </w:tcPr>
          <w:p w14:paraId="6EFA6090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7</w:t>
            </w:r>
          </w:p>
        </w:tc>
        <w:tc>
          <w:tcPr>
            <w:tcW w:w="12496" w:type="dxa"/>
          </w:tcPr>
          <w:p w14:paraId="16576CEA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Циклограмма согласована со старшим воспитателем и заведующим, учтён режим дня групп</w:t>
            </w:r>
          </w:p>
        </w:tc>
        <w:tc>
          <w:tcPr>
            <w:tcW w:w="1563" w:type="dxa"/>
          </w:tcPr>
          <w:p w14:paraId="32F9FACA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 ]</w:t>
            </w:r>
          </w:p>
        </w:tc>
      </w:tr>
      <w:tr w:rsidR="00C8732D" w14:paraId="79159AE9" w14:textId="77777777">
        <w:trPr>
          <w:jc w:val="center"/>
        </w:trPr>
        <w:tc>
          <w:tcPr>
            <w:tcW w:w="1078" w:type="dxa"/>
          </w:tcPr>
          <w:p w14:paraId="7A170A8A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8</w:t>
            </w:r>
          </w:p>
        </w:tc>
        <w:tc>
          <w:tcPr>
            <w:tcW w:w="12496" w:type="dxa"/>
          </w:tcPr>
          <w:p w14:paraId="60FC4E9C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 xml:space="preserve">График консультаций </w:t>
            </w:r>
            <w:r>
              <w:rPr>
                <w:sz w:val="21"/>
                <w:lang w:val="ru-RU" w:eastAsia="ru-RU"/>
              </w:rPr>
              <w:t>согласован и подготовлен к размещению в приёмных групп</w:t>
            </w:r>
          </w:p>
        </w:tc>
        <w:tc>
          <w:tcPr>
            <w:tcW w:w="1563" w:type="dxa"/>
          </w:tcPr>
          <w:p w14:paraId="4A60A7E3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 ]</w:t>
            </w:r>
          </w:p>
        </w:tc>
      </w:tr>
      <w:tr w:rsidR="00C8732D" w14:paraId="49D3E6FB" w14:textId="77777777">
        <w:trPr>
          <w:jc w:val="center"/>
        </w:trPr>
        <w:tc>
          <w:tcPr>
            <w:tcW w:w="1078" w:type="dxa"/>
          </w:tcPr>
          <w:p w14:paraId="4CE4C89E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9</w:t>
            </w:r>
          </w:p>
        </w:tc>
        <w:tc>
          <w:tcPr>
            <w:tcW w:w="12496" w:type="dxa"/>
          </w:tcPr>
          <w:p w14:paraId="7FF1257E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Подготовлены бланки заявлений и согласий</w:t>
            </w:r>
          </w:p>
        </w:tc>
        <w:tc>
          <w:tcPr>
            <w:tcW w:w="1563" w:type="dxa"/>
          </w:tcPr>
          <w:p w14:paraId="613859A5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 ]</w:t>
            </w:r>
          </w:p>
        </w:tc>
      </w:tr>
      <w:tr w:rsidR="00C8732D" w14:paraId="46E9A120" w14:textId="77777777">
        <w:trPr>
          <w:jc w:val="center"/>
        </w:trPr>
        <w:tc>
          <w:tcPr>
            <w:tcW w:w="1078" w:type="dxa"/>
          </w:tcPr>
          <w:p w14:paraId="6151156E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10</w:t>
            </w:r>
          </w:p>
        </w:tc>
        <w:tc>
          <w:tcPr>
            <w:tcW w:w="12496" w:type="dxa"/>
          </w:tcPr>
          <w:p w14:paraId="7EB00C87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Целевые значения показателей уточнены по данным своей организации</w:t>
            </w:r>
          </w:p>
        </w:tc>
        <w:tc>
          <w:tcPr>
            <w:tcW w:w="1563" w:type="dxa"/>
          </w:tcPr>
          <w:p w14:paraId="42DD82A4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 ]</w:t>
            </w:r>
          </w:p>
        </w:tc>
      </w:tr>
      <w:tr w:rsidR="00C8732D" w14:paraId="058B5F10" w14:textId="77777777">
        <w:trPr>
          <w:jc w:val="center"/>
        </w:trPr>
        <w:tc>
          <w:tcPr>
            <w:tcW w:w="1078" w:type="dxa"/>
          </w:tcPr>
          <w:p w14:paraId="0BD71069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11</w:t>
            </w:r>
          </w:p>
        </w:tc>
        <w:tc>
          <w:tcPr>
            <w:tcW w:w="12496" w:type="dxa"/>
          </w:tcPr>
          <w:p w14:paraId="549D4012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В плане отсутствуют персональные данные и стигматизирующие формулировки</w:t>
            </w:r>
          </w:p>
        </w:tc>
        <w:tc>
          <w:tcPr>
            <w:tcW w:w="1563" w:type="dxa"/>
          </w:tcPr>
          <w:p w14:paraId="2FAFC7A9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 ]</w:t>
            </w:r>
          </w:p>
        </w:tc>
      </w:tr>
      <w:tr w:rsidR="00C8732D" w14:paraId="56F6EFB3" w14:textId="77777777">
        <w:trPr>
          <w:jc w:val="center"/>
        </w:trPr>
        <w:tc>
          <w:tcPr>
            <w:tcW w:w="1078" w:type="dxa"/>
          </w:tcPr>
          <w:p w14:paraId="4ECA92EC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12</w:t>
            </w:r>
          </w:p>
        </w:tc>
        <w:tc>
          <w:tcPr>
            <w:tcW w:w="12496" w:type="dxa"/>
          </w:tcPr>
          <w:p w14:paraId="4C7344B8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План рассмотрен в установленном порядке и представлен на утверждение</w:t>
            </w:r>
          </w:p>
        </w:tc>
        <w:tc>
          <w:tcPr>
            <w:tcW w:w="1563" w:type="dxa"/>
          </w:tcPr>
          <w:p w14:paraId="7D2030A4" w14:textId="77777777" w:rsidR="00C8732D" w:rsidRDefault="005076AD">
            <w:pPr>
              <w:pStyle w:val="aff8"/>
            </w:pPr>
            <w:r>
              <w:rPr>
                <w:sz w:val="21"/>
                <w:lang w:val="ru-RU" w:eastAsia="ru-RU"/>
              </w:rPr>
              <w:t>[ ]</w:t>
            </w:r>
          </w:p>
        </w:tc>
      </w:tr>
    </w:tbl>
    <w:p w14:paraId="5A568410" w14:textId="77777777" w:rsidR="00C8732D" w:rsidRDefault="00C8732D">
      <w:pPr>
        <w:spacing w:after="80"/>
      </w:pPr>
    </w:p>
    <w:p w14:paraId="44153214" w14:textId="77777777" w:rsidR="00C8732D" w:rsidRDefault="005076AD">
      <w:pPr>
        <w:pStyle w:val="affa"/>
        <w:ind w:right="4819"/>
      </w:pPr>
      <w:r>
        <w:rPr>
          <w:lang w:val="ru-RU" w:eastAsia="ru-RU"/>
        </w:rPr>
        <w:t>Педагог-психолог _____________________ / [И. О. Фамилия] /</w:t>
      </w:r>
    </w:p>
    <w:p w14:paraId="7C2F020D" w14:textId="77777777" w:rsidR="00C8732D" w:rsidRDefault="005076AD">
      <w:pPr>
        <w:pStyle w:val="affa"/>
        <w:ind w:right="4819"/>
      </w:pPr>
      <w:r>
        <w:rPr>
          <w:lang w:val="ru-RU" w:eastAsia="ru-RU"/>
        </w:rPr>
        <w:t>«____» ______________ 2026 г.</w:t>
      </w:r>
    </w:p>
    <w:sectPr w:rsidR="00C8732D" w:rsidSect="00034616">
      <w:footerReference w:type="default" r:id="rId12"/>
      <w:pgSz w:w="16838" w:h="11906" w:orient="landscape"/>
      <w:pgMar w:top="737" w:right="850" w:bottom="737" w:left="850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EC3F7" w14:textId="77777777" w:rsidR="005076AD" w:rsidRDefault="005076AD">
      <w:pPr>
        <w:spacing w:after="0" w:line="240" w:lineRule="auto"/>
      </w:pPr>
      <w:r>
        <w:separator/>
      </w:r>
    </w:p>
  </w:endnote>
  <w:endnote w:type="continuationSeparator" w:id="0">
    <w:p w14:paraId="795A20F1" w14:textId="77777777" w:rsidR="005076AD" w:rsidRDefault="00507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EB234" w14:textId="77777777" w:rsidR="00C8732D" w:rsidRDefault="005076AD">
    <w:pPr>
      <w:pStyle w:val="a7"/>
      <w:jc w:val="center"/>
    </w:pPr>
    <w:r>
      <w:rPr>
        <w:color w:val="606060"/>
        <w:sz w:val="16"/>
      </w:rPr>
      <w:t xml:space="preserve">План работы педагога-психолога ДОО · 2026–2027  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 w:rsidR="00AB258E">
      <w:rPr>
        <w:sz w:val="18"/>
      </w:rPr>
      <w:fldChar w:fldCharType="separate"/>
    </w:r>
    <w:r w:rsidR="00AB258E">
      <w:rPr>
        <w:noProof/>
        <w:sz w:val="18"/>
      </w:rPr>
      <w:t>2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047D5" w14:textId="77777777" w:rsidR="00AB258E" w:rsidRDefault="00AB258E" w:rsidP="00AB258E">
    <w:pPr>
      <w:spacing w:after="0" w:line="240" w:lineRule="auto"/>
      <w:jc w:val="center"/>
      <w:rPr>
        <w:rFonts w:cs="Times New Roman"/>
        <w:lang w:val="ru-RU" w:eastAsia="ru-RU"/>
      </w:rPr>
    </w:pPr>
    <w:r>
      <w:rPr>
        <w:rFonts w:cs="Times New Roman"/>
        <w:lang w:val="ru-RU" w:eastAsia="ru-RU"/>
      </w:rPr>
      <w:t>© АНО «Научно-образовательный центр педагогических проектов», 2026.</w:t>
    </w:r>
  </w:p>
  <w:p w14:paraId="72D1307C" w14:textId="2D6FE0FE" w:rsidR="00AB258E" w:rsidRDefault="00AB258E" w:rsidP="00AB258E">
    <w:pPr>
      <w:spacing w:after="0" w:line="240" w:lineRule="auto"/>
      <w:jc w:val="center"/>
    </w:pPr>
    <w:r>
      <w:rPr>
        <w:rFonts w:cs="Times New Roman"/>
        <w:lang w:val="ru-RU" w:eastAsia="ru-RU"/>
      </w:rPr>
      <w:t xml:space="preserve">Материал подготовлен в методических целях. Источник: </w:t>
    </w:r>
    <w:proofErr w:type="spellStart"/>
    <w:r>
      <w:rPr>
        <w:rFonts w:cs="Times New Roman"/>
        <w:lang w:val="ru-RU" w:eastAsia="ru-RU"/>
      </w:rPr>
      <w:t>педпроект.рф</w:t>
    </w:r>
    <w:proofErr w:type="spellEnd"/>
    <w:r>
      <w:rPr>
        <w:rFonts w:cs="Times New Roman"/>
        <w:lang w:val="ru-RU" w:eastAsia="ru-RU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7A4CF" w14:textId="77777777" w:rsidR="00C8732D" w:rsidRDefault="005076AD">
    <w:pPr>
      <w:pStyle w:val="a7"/>
      <w:jc w:val="center"/>
    </w:pPr>
    <w:r>
      <w:rPr>
        <w:color w:val="606060"/>
        <w:sz w:val="16"/>
      </w:rPr>
      <w:t xml:space="preserve">План работы педагога-психолога ДОО · 2026–2027  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 w:rsidR="00AB258E">
      <w:rPr>
        <w:sz w:val="18"/>
      </w:rPr>
      <w:fldChar w:fldCharType="separate"/>
    </w:r>
    <w:r w:rsidR="00AB258E">
      <w:rPr>
        <w:noProof/>
        <w:sz w:val="18"/>
      </w:rPr>
      <w:t>23</w:t>
    </w:r>
    <w:r>
      <w:rPr>
        <w:sz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FEAC9" w14:textId="77777777" w:rsidR="00C8732D" w:rsidRDefault="005076AD">
    <w:pPr>
      <w:pStyle w:val="a7"/>
      <w:jc w:val="center"/>
    </w:pPr>
    <w:r>
      <w:rPr>
        <w:color w:val="606060"/>
        <w:sz w:val="16"/>
      </w:rPr>
      <w:t xml:space="preserve">План работы педагога-психолога ДОО · 2026–2027  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 w:rsidR="00AB258E">
      <w:rPr>
        <w:sz w:val="18"/>
      </w:rPr>
      <w:fldChar w:fldCharType="separate"/>
    </w:r>
    <w:r w:rsidR="00AB258E">
      <w:rPr>
        <w:noProof/>
        <w:sz w:val="18"/>
      </w:rPr>
      <w:t>31</w:t>
    </w:r>
    <w:r>
      <w:rPr>
        <w:sz w:val="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D922B" w14:textId="77777777" w:rsidR="00C8732D" w:rsidRDefault="005076AD">
    <w:pPr>
      <w:pStyle w:val="a7"/>
      <w:jc w:val="center"/>
    </w:pPr>
    <w:r>
      <w:rPr>
        <w:color w:val="606060"/>
        <w:sz w:val="16"/>
      </w:rPr>
      <w:t xml:space="preserve">План работы педагога-психолога ДОО · 2026–2027  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 w:rsidR="00AB258E">
      <w:rPr>
        <w:sz w:val="18"/>
      </w:rPr>
      <w:fldChar w:fldCharType="separate"/>
    </w:r>
    <w:r w:rsidR="00AB258E">
      <w:rPr>
        <w:noProof/>
        <w:sz w:val="18"/>
      </w:rPr>
      <w:t>52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AD5E8" w14:textId="77777777" w:rsidR="005076AD" w:rsidRDefault="005076AD">
      <w:pPr>
        <w:spacing w:after="0" w:line="240" w:lineRule="auto"/>
      </w:pPr>
      <w:r>
        <w:separator/>
      </w:r>
    </w:p>
  </w:footnote>
  <w:footnote w:type="continuationSeparator" w:id="0">
    <w:p w14:paraId="35E2B55A" w14:textId="77777777" w:rsidR="005076AD" w:rsidRDefault="005076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consecutiveHyphenLimit w:val="4"/>
  <w:hyphenationZone w:val="170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76AD"/>
    <w:rsid w:val="00AA1D8D"/>
    <w:rsid w:val="00AB258E"/>
    <w:rsid w:val="00B47730"/>
    <w:rsid w:val="00C8732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097828"/>
  <w14:defaultImageDpi w14:val="300"/>
  <w15:docId w15:val="{A48CDADB-0757-4F57-B91B-C053E8ADE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3864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3864"/>
      <w:sz w:val="27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0303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03030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8">
    <w:name w:val="Текст таблицы"/>
    <w:basedOn w:val="a1"/>
    <w:pPr>
      <w:spacing w:after="0" w:line="240" w:lineRule="auto"/>
    </w:pPr>
    <w:rPr>
      <w:sz w:val="18"/>
    </w:rPr>
  </w:style>
  <w:style w:type="paragraph" w:customStyle="1" w:styleId="aff9">
    <w:name w:val="Шапка таблицы"/>
    <w:basedOn w:val="a1"/>
    <w:pPr>
      <w:spacing w:after="0" w:line="240" w:lineRule="auto"/>
      <w:jc w:val="center"/>
    </w:pPr>
    <w:rPr>
      <w:b/>
      <w:sz w:val="18"/>
    </w:rPr>
  </w:style>
  <w:style w:type="paragraph" w:customStyle="1" w:styleId="affa">
    <w:name w:val="Абзац основной"/>
    <w:basedOn w:val="a1"/>
    <w:pPr>
      <w:jc w:val="both"/>
    </w:pPr>
  </w:style>
  <w:style w:type="paragraph" w:styleId="14">
    <w:name w:val="toc 1"/>
    <w:basedOn w:val="a1"/>
    <w:next w:val="a1"/>
    <w:autoRedefine/>
    <w:uiPriority w:val="39"/>
    <w:unhideWhenUsed/>
    <w:rsid w:val="00AB258E"/>
    <w:pPr>
      <w:spacing w:after="100"/>
    </w:pPr>
  </w:style>
  <w:style w:type="paragraph" w:styleId="2c">
    <w:name w:val="toc 2"/>
    <w:basedOn w:val="a1"/>
    <w:next w:val="a1"/>
    <w:autoRedefine/>
    <w:uiPriority w:val="39"/>
    <w:unhideWhenUsed/>
    <w:rsid w:val="00AB258E"/>
    <w:pPr>
      <w:spacing w:after="100"/>
      <w:ind w:left="240"/>
    </w:pPr>
  </w:style>
  <w:style w:type="character" w:styleId="affb">
    <w:name w:val="Hyperlink"/>
    <w:basedOn w:val="a2"/>
    <w:uiPriority w:val="99"/>
    <w:unhideWhenUsed/>
    <w:rsid w:val="00AB25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4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17374</Words>
  <Characters>99034</Characters>
  <Application>Microsoft Office Word</Application>
  <DocSecurity>0</DocSecurity>
  <Lines>825</Lines>
  <Paragraphs>232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116176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АНО «НОЦ ПЕДПРОЕКТОВ»; педпроект.рф</dc:creator>
  <cp:keywords/>
  <cp:lastModifiedBy>АНО НОЦ ПЕДРОЕКТОВ</cp:lastModifiedBy>
  <cp:revision>3</cp:revision>
  <dcterms:created xsi:type="dcterms:W3CDTF">2013-12-23T23:15:00Z</dcterms:created>
  <dcterms:modified xsi:type="dcterms:W3CDTF">2026-08-07T22:39:00Z</dcterms:modified>
  <cp:category/>
</cp:coreProperties>
</file>