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50184" w14:textId="77777777" w:rsidR="00F7055A" w:rsidRDefault="008D38D3">
      <w:pPr>
        <w:spacing w:after="60"/>
        <w:jc w:val="center"/>
      </w:pPr>
      <w:r>
        <w:rPr>
          <w:b/>
          <w:bCs/>
          <w:color w:val="2E5496"/>
          <w:sz w:val="22"/>
          <w:szCs w:val="22"/>
        </w:rPr>
        <w:t>МАТЕРИАЛЫ К УСТАНОВОЧНОМУ ПЕДАГОГИЧЕСКОМУ СОВЕТУ</w:t>
      </w:r>
    </w:p>
    <w:p w14:paraId="64C7E6BD" w14:textId="77777777" w:rsidR="00F7055A" w:rsidRDefault="008D38D3">
      <w:pPr>
        <w:spacing w:after="40"/>
        <w:jc w:val="center"/>
      </w:pPr>
      <w:r>
        <w:rPr>
          <w:i/>
          <w:iCs/>
          <w:color w:val="595959"/>
          <w:sz w:val="22"/>
          <w:szCs w:val="22"/>
        </w:rPr>
        <w:t>по обязательным тематикам «августовских» совещаний 2026 года</w:t>
      </w:r>
    </w:p>
    <w:p w14:paraId="63EBCCEE" w14:textId="77777777" w:rsidR="00F7055A" w:rsidRDefault="00F7055A">
      <w:pPr>
        <w:pBdr>
          <w:bottom w:val="single" w:sz="12" w:space="6" w:color="1F3864"/>
        </w:pBdr>
        <w:spacing w:after="240"/>
        <w:jc w:val="center"/>
      </w:pPr>
    </w:p>
    <w:p w14:paraId="6821B25B" w14:textId="77777777" w:rsidR="00F7055A" w:rsidRDefault="008D38D3">
      <w:pPr>
        <w:spacing w:before="600"/>
        <w:jc w:val="center"/>
      </w:pPr>
      <w:r>
        <w:rPr>
          <w:b/>
          <w:bCs/>
          <w:color w:val="1F3864"/>
          <w:sz w:val="40"/>
          <w:szCs w:val="40"/>
        </w:rPr>
        <w:t>СЦЕНАРИЙ</w:t>
      </w:r>
    </w:p>
    <w:p w14:paraId="6FC43C79" w14:textId="77777777" w:rsidR="00F7055A" w:rsidRDefault="008D38D3">
      <w:pPr>
        <w:spacing w:after="120"/>
        <w:jc w:val="center"/>
      </w:pPr>
      <w:r>
        <w:rPr>
          <w:b/>
          <w:bCs/>
          <w:color w:val="1F3864"/>
          <w:sz w:val="40"/>
          <w:szCs w:val="40"/>
        </w:rPr>
        <w:t>педагогического совета</w:t>
      </w:r>
    </w:p>
    <w:p w14:paraId="5650F1FB" w14:textId="77777777" w:rsidR="00F7055A" w:rsidRDefault="008D38D3">
      <w:pPr>
        <w:spacing w:after="600"/>
        <w:jc w:val="center"/>
      </w:pPr>
      <w:r>
        <w:rPr>
          <w:i/>
          <w:iCs/>
          <w:color w:val="595959"/>
          <w:sz w:val="26"/>
          <w:szCs w:val="26"/>
        </w:rPr>
        <w:t>Методические материалы для проведения</w:t>
      </w:r>
    </w:p>
    <w:p w14:paraId="7A60061E" w14:textId="77777777" w:rsidR="00F7055A" w:rsidRDefault="008D38D3">
      <w:pPr>
        <w:spacing w:before="400" w:after="40"/>
        <w:jc w:val="center"/>
      </w:pPr>
      <w:r>
        <w:rPr>
          <w:b/>
          <w:bCs/>
          <w:color w:val="595959"/>
          <w:sz w:val="22"/>
          <w:szCs w:val="22"/>
        </w:rPr>
        <w:t>Основание:</w:t>
      </w:r>
    </w:p>
    <w:p w14:paraId="0DA48400" w14:textId="77777777" w:rsidR="00D82E49" w:rsidRDefault="008D38D3">
      <w:pPr>
        <w:spacing w:after="40"/>
        <w:jc w:val="center"/>
        <w:rPr>
          <w:color w:val="595959"/>
          <w:sz w:val="22"/>
          <w:szCs w:val="22"/>
        </w:rPr>
      </w:pPr>
      <w:r>
        <w:rPr>
          <w:color w:val="595959"/>
          <w:sz w:val="22"/>
          <w:szCs w:val="22"/>
        </w:rPr>
        <w:t xml:space="preserve">Письмо </w:t>
      </w:r>
      <w:proofErr w:type="spellStart"/>
      <w:r>
        <w:rPr>
          <w:color w:val="595959"/>
          <w:sz w:val="22"/>
          <w:szCs w:val="22"/>
        </w:rPr>
        <w:t>Минпросвещения</w:t>
      </w:r>
      <w:proofErr w:type="spellEnd"/>
      <w:r>
        <w:rPr>
          <w:color w:val="595959"/>
          <w:sz w:val="22"/>
          <w:szCs w:val="22"/>
        </w:rPr>
        <w:t xml:space="preserve"> России от 26.06.2026 № ИШ-1651/02 </w:t>
      </w:r>
    </w:p>
    <w:p w14:paraId="50D7A83B" w14:textId="183A3F8B" w:rsidR="00F7055A" w:rsidRDefault="008D38D3">
      <w:pPr>
        <w:spacing w:after="40"/>
        <w:jc w:val="center"/>
      </w:pPr>
      <w:r>
        <w:rPr>
          <w:color w:val="595959"/>
          <w:sz w:val="22"/>
          <w:szCs w:val="22"/>
        </w:rPr>
        <w:t xml:space="preserve">«О направлении тематик к «августовским» совещаниям» </w:t>
      </w:r>
    </w:p>
    <w:p w14:paraId="7C5DB8AB" w14:textId="77777777" w:rsidR="00F7055A" w:rsidRDefault="008D38D3">
      <w:pPr>
        <w:spacing w:before="800"/>
        <w:jc w:val="center"/>
      </w:pPr>
      <w:r>
        <w:rPr>
          <w:color w:val="595959"/>
          <w:sz w:val="22"/>
          <w:szCs w:val="22"/>
        </w:rPr>
        <w:t>2026 год</w:t>
      </w:r>
    </w:p>
    <w:p w14:paraId="32828523" w14:textId="77777777" w:rsidR="00F7055A" w:rsidRDefault="008D38D3">
      <w:r>
        <w:br w:type="page"/>
      </w:r>
    </w:p>
    <w:p w14:paraId="543A63DC" w14:textId="77777777" w:rsidR="00F7055A" w:rsidRDefault="008D38D3">
      <w:pPr>
        <w:pStyle w:val="1"/>
        <w:spacing w:before="240" w:after="120"/>
      </w:pPr>
      <w:r>
        <w:lastRenderedPageBreak/>
        <w:t>1. Общие сведения</w:t>
      </w:r>
    </w:p>
    <w:tbl>
      <w:tblPr>
        <w:tblW w:w="963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7238"/>
      </w:tblGrid>
      <w:tr w:rsidR="00F7055A" w14:paraId="4B2A6BF7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DCE6F1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F15C816" w14:textId="77777777" w:rsidR="00F7055A" w:rsidRDefault="008D38D3">
            <w:r>
              <w:rPr>
                <w:b/>
                <w:bCs/>
                <w:color w:val="1F3864"/>
              </w:rPr>
              <w:t>Тема</w:t>
            </w:r>
          </w:p>
        </w:tc>
        <w:tc>
          <w:tcPr>
            <w:tcW w:w="7238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1A9D3AD" w14:textId="77777777" w:rsidR="00F7055A" w:rsidRDefault="008D38D3">
            <w:pPr>
              <w:jc w:val="both"/>
            </w:pPr>
            <w:r>
              <w:t>Стратегические ориентиры развития образования в 2026/27 учебном го</w:t>
            </w:r>
            <w:r>
              <w:t>ду: обсуждение обязательных тематик «августовских» совещаний 2026 года</w:t>
            </w:r>
          </w:p>
        </w:tc>
      </w:tr>
      <w:tr w:rsidR="00F7055A" w14:paraId="4FE7AB60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DCE6F1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57CAD96" w14:textId="77777777" w:rsidR="00F7055A" w:rsidRDefault="008D38D3">
            <w:r>
              <w:rPr>
                <w:b/>
                <w:bCs/>
                <w:color w:val="1F3864"/>
              </w:rPr>
              <w:t>Форма</w:t>
            </w:r>
          </w:p>
        </w:tc>
        <w:tc>
          <w:tcPr>
            <w:tcW w:w="7238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B1C1894" w14:textId="77777777" w:rsidR="00F7055A" w:rsidRDefault="008D38D3">
            <w:pPr>
              <w:jc w:val="both"/>
            </w:pPr>
            <w:r>
              <w:t>Установочный (тематический) педагогический совет</w:t>
            </w:r>
          </w:p>
        </w:tc>
      </w:tr>
      <w:tr w:rsidR="00F7055A" w14:paraId="29A97AE2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DCE6F1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5A651E7" w14:textId="77777777" w:rsidR="00F7055A" w:rsidRDefault="008D38D3">
            <w:r>
              <w:rPr>
                <w:b/>
                <w:bCs/>
                <w:color w:val="1F3864"/>
              </w:rPr>
              <w:t>Дата, время</w:t>
            </w:r>
          </w:p>
        </w:tc>
        <w:tc>
          <w:tcPr>
            <w:tcW w:w="7238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8A0BE18" w14:textId="77777777" w:rsidR="00F7055A" w:rsidRDefault="008D38D3">
            <w:pPr>
              <w:jc w:val="both"/>
            </w:pPr>
            <w:r>
              <w:t>«____» августа 2026 г., ____ (продолжительность ~2–2,5 часа)</w:t>
            </w:r>
          </w:p>
        </w:tc>
      </w:tr>
      <w:tr w:rsidR="00F7055A" w14:paraId="04C704AF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DCE6F1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5DBF39C" w14:textId="77777777" w:rsidR="00F7055A" w:rsidRDefault="008D38D3">
            <w:r>
              <w:rPr>
                <w:b/>
                <w:bCs/>
                <w:color w:val="1F3864"/>
              </w:rPr>
              <w:t>Участники</w:t>
            </w:r>
          </w:p>
        </w:tc>
        <w:tc>
          <w:tcPr>
            <w:tcW w:w="7238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21D9AC3" w14:textId="77777777" w:rsidR="00F7055A" w:rsidRDefault="008D38D3">
            <w:pPr>
              <w:jc w:val="both"/>
            </w:pPr>
            <w:r>
              <w:t>Педагогический коллектив (воспитатели и специалисты), администрация, старший воспитатель, педагог-психолог, учитель-логопед, музыкальный руководитель, представитель профсоюза</w:t>
            </w:r>
          </w:p>
        </w:tc>
      </w:tr>
      <w:tr w:rsidR="00F7055A" w14:paraId="6D2242FF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DCE6F1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20B58E2" w14:textId="77777777" w:rsidR="00F7055A" w:rsidRDefault="008D38D3">
            <w:r>
              <w:rPr>
                <w:b/>
                <w:bCs/>
                <w:color w:val="1F3864"/>
              </w:rPr>
              <w:t>Цель</w:t>
            </w:r>
          </w:p>
        </w:tc>
        <w:tc>
          <w:tcPr>
            <w:tcW w:w="7238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85DAF7D" w14:textId="77777777" w:rsidR="00F7055A" w:rsidRDefault="008D38D3">
            <w:pPr>
              <w:jc w:val="both"/>
            </w:pPr>
            <w:r>
              <w:t>Обе</w:t>
            </w:r>
            <w:r>
              <w:t>спечить единое понимание педагогами стратегических целей и векторов развития образования в 2026/27 учебном году и спланировать их реализацию в дошкольной организации</w:t>
            </w:r>
          </w:p>
        </w:tc>
      </w:tr>
    </w:tbl>
    <w:p w14:paraId="567122C0" w14:textId="77777777" w:rsidR="00F7055A" w:rsidRDefault="008D38D3">
      <w:pPr>
        <w:pStyle w:val="3"/>
        <w:spacing w:before="240" w:after="120"/>
      </w:pPr>
      <w:r>
        <w:t>Задачи педсовета</w:t>
      </w:r>
    </w:p>
    <w:p w14:paraId="4D4F122A" w14:textId="77777777" w:rsidR="00F7055A" w:rsidRDefault="008D38D3">
      <w:pPr>
        <w:pStyle w:val="a4"/>
        <w:numPr>
          <w:ilvl w:val="0"/>
          <w:numId w:val="2"/>
        </w:numPr>
        <w:spacing w:after="60" w:line="268" w:lineRule="auto"/>
        <w:jc w:val="both"/>
      </w:pPr>
      <w:r>
        <w:t xml:space="preserve">Довести до коллектива содержание обязательных тематик, направленных </w:t>
      </w:r>
      <w:proofErr w:type="spellStart"/>
      <w:r>
        <w:t>Минпросвещения</w:t>
      </w:r>
      <w:proofErr w:type="spellEnd"/>
      <w:r>
        <w:t xml:space="preserve"> России.</w:t>
      </w:r>
    </w:p>
    <w:p w14:paraId="6D78BD1B" w14:textId="77777777" w:rsidR="00F7055A" w:rsidRDefault="008D38D3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Соотнести федеральные приоритеты с практикой и планами дошкольной организации.</w:t>
      </w:r>
    </w:p>
    <w:p w14:paraId="4BFBAB92" w14:textId="77777777" w:rsidR="00F7055A" w:rsidRDefault="008D38D3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Определить конкретные действия, ответственных и сроки по каждому направлению.</w:t>
      </w:r>
    </w:p>
    <w:p w14:paraId="10F1D623" w14:textId="77777777" w:rsidR="00F7055A" w:rsidRDefault="008D38D3">
      <w:pPr>
        <w:pStyle w:val="a4"/>
        <w:numPr>
          <w:ilvl w:val="0"/>
          <w:numId w:val="2"/>
        </w:numPr>
        <w:spacing w:after="60" w:line="268" w:lineRule="auto"/>
        <w:jc w:val="both"/>
      </w:pPr>
      <w:r>
        <w:t xml:space="preserve">Принять </w:t>
      </w:r>
      <w:r>
        <w:t>решение педсовета и включить мероприятия в годовой план работы детского сада.</w:t>
      </w:r>
    </w:p>
    <w:p w14:paraId="28B0A4E1" w14:textId="77777777" w:rsidR="00F7055A" w:rsidRDefault="008D38D3">
      <w:pPr>
        <w:pStyle w:val="1"/>
        <w:spacing w:before="320" w:after="120"/>
      </w:pPr>
      <w:r>
        <w:t>2. Повестка дня</w:t>
      </w:r>
    </w:p>
    <w:p w14:paraId="1BB20D01" w14:textId="77777777" w:rsidR="00F7055A" w:rsidRDefault="008D38D3">
      <w:pPr>
        <w:spacing w:after="120" w:line="276" w:lineRule="auto"/>
        <w:jc w:val="both"/>
      </w:pPr>
      <w:r>
        <w:rPr>
          <w:b/>
          <w:bCs/>
        </w:rPr>
        <w:t xml:space="preserve">Вступительное слово директора. </w:t>
      </w:r>
      <w:r>
        <w:t>Актуальность и статус тематик, порядок работы педсовета.</w:t>
      </w:r>
    </w:p>
    <w:p w14:paraId="18A99ADC" w14:textId="77777777" w:rsidR="00F7055A" w:rsidRDefault="008D38D3">
      <w:pPr>
        <w:pStyle w:val="a4"/>
        <w:numPr>
          <w:ilvl w:val="0"/>
          <w:numId w:val="3"/>
        </w:numPr>
        <w:spacing w:after="80" w:line="272" w:lineRule="auto"/>
        <w:jc w:val="both"/>
      </w:pPr>
      <w:r>
        <w:rPr>
          <w:b/>
          <w:bCs/>
        </w:rPr>
        <w:t>Основные вопросы (по обязательным тематикам):</w:t>
      </w:r>
    </w:p>
    <w:p w14:paraId="3DA6A5F1" w14:textId="77777777" w:rsidR="00F7055A" w:rsidRDefault="008D38D3">
      <w:pPr>
        <w:pStyle w:val="a4"/>
        <w:numPr>
          <w:ilvl w:val="0"/>
          <w:numId w:val="3"/>
        </w:numPr>
        <w:spacing w:after="60" w:line="268" w:lineRule="auto"/>
        <w:jc w:val="both"/>
      </w:pPr>
      <w:r>
        <w:t>О ходе исполнения Плана меро</w:t>
      </w:r>
      <w:r>
        <w:t>приятий Года дошкольного образования в 2026 году</w:t>
      </w:r>
    </w:p>
    <w:p w14:paraId="3D38D4FC" w14:textId="77777777" w:rsidR="00F7055A" w:rsidRDefault="008D38D3">
      <w:pPr>
        <w:pStyle w:val="a4"/>
        <w:numPr>
          <w:ilvl w:val="0"/>
          <w:numId w:val="3"/>
        </w:numPr>
        <w:spacing w:after="60" w:line="268" w:lineRule="auto"/>
        <w:jc w:val="both"/>
      </w:pPr>
      <w:r>
        <w:t>Воспитывающая среда как компонент единого образовательного пространства</w:t>
      </w:r>
    </w:p>
    <w:p w14:paraId="484F977F" w14:textId="77777777" w:rsidR="00F7055A" w:rsidRDefault="008D38D3">
      <w:pPr>
        <w:pStyle w:val="a4"/>
        <w:numPr>
          <w:ilvl w:val="0"/>
          <w:numId w:val="3"/>
        </w:numPr>
        <w:spacing w:after="60" w:line="268" w:lineRule="auto"/>
        <w:jc w:val="both"/>
      </w:pPr>
      <w:r>
        <w:t>О ранней профилактической работе и оказании психолого-педагогической помощи участникам образовательных отношений</w:t>
      </w:r>
    </w:p>
    <w:p w14:paraId="3073B5B5" w14:textId="77777777" w:rsidR="00F7055A" w:rsidRDefault="008D38D3">
      <w:pPr>
        <w:pStyle w:val="a4"/>
        <w:numPr>
          <w:ilvl w:val="0"/>
          <w:numId w:val="3"/>
        </w:numPr>
        <w:spacing w:after="60" w:line="268" w:lineRule="auto"/>
        <w:jc w:val="both"/>
      </w:pPr>
      <w:r>
        <w:t>О проведении мероприят</w:t>
      </w:r>
      <w:r>
        <w:t>ий, приуроченных к Году единства народов России</w:t>
      </w:r>
    </w:p>
    <w:p w14:paraId="620EC109" w14:textId="77777777" w:rsidR="00F7055A" w:rsidRDefault="008D38D3">
      <w:pPr>
        <w:pStyle w:val="a4"/>
        <w:numPr>
          <w:ilvl w:val="0"/>
          <w:numId w:val="3"/>
        </w:numPr>
        <w:spacing w:after="60" w:line="268" w:lineRule="auto"/>
        <w:jc w:val="both"/>
      </w:pPr>
      <w:r>
        <w:t>Совершенствование механизма защиты чести и достоинства педагогических работников</w:t>
      </w:r>
    </w:p>
    <w:p w14:paraId="6B105FC4" w14:textId="77777777" w:rsidR="00F7055A" w:rsidRDefault="008D38D3">
      <w:pPr>
        <w:pStyle w:val="a4"/>
        <w:numPr>
          <w:ilvl w:val="0"/>
          <w:numId w:val="3"/>
        </w:numPr>
        <w:spacing w:after="60" w:line="268" w:lineRule="auto"/>
        <w:jc w:val="both"/>
      </w:pPr>
      <w:r>
        <w:t>О подготовке кадров и кадровой политике, в том числе о развитии сети профильных психолого-педагогических классов</w:t>
      </w:r>
    </w:p>
    <w:p w14:paraId="6E36D8D0" w14:textId="77777777" w:rsidR="00F7055A" w:rsidRDefault="008D38D3">
      <w:pPr>
        <w:pStyle w:val="a4"/>
        <w:numPr>
          <w:ilvl w:val="0"/>
          <w:numId w:val="3"/>
        </w:numPr>
        <w:spacing w:after="60" w:line="268" w:lineRule="auto"/>
        <w:jc w:val="both"/>
      </w:pPr>
      <w:r>
        <w:t>Комплектование дошкольных групп и доступность дошкольного образования</w:t>
      </w:r>
    </w:p>
    <w:p w14:paraId="49289215" w14:textId="77777777" w:rsidR="00F7055A" w:rsidRDefault="008D38D3">
      <w:pPr>
        <w:spacing w:after="120" w:line="276" w:lineRule="auto"/>
        <w:jc w:val="both"/>
      </w:pPr>
      <w:r>
        <w:rPr>
          <w:b/>
          <w:bCs/>
        </w:rPr>
        <w:t xml:space="preserve">Принятие решения педагогического совета. </w:t>
      </w:r>
      <w:r>
        <w:t>Обсуждение и утверждение проекта решения.</w:t>
      </w:r>
    </w:p>
    <w:p w14:paraId="34790679" w14:textId="77777777" w:rsidR="00F7055A" w:rsidRDefault="008D38D3">
      <w:pPr>
        <w:pStyle w:val="1"/>
        <w:spacing w:before="320" w:after="120"/>
      </w:pPr>
      <w:r>
        <w:t>3. Регламент</w:t>
      </w:r>
    </w:p>
    <w:tbl>
      <w:tblPr>
        <w:tblW w:w="963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7838"/>
      </w:tblGrid>
      <w:tr w:rsidR="00F7055A" w14:paraId="55EBA2D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800" w:type="dxa"/>
            <w:shd w:val="clear" w:color="auto" w:fill="1F3864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21FA1771" w14:textId="77777777" w:rsidR="00F7055A" w:rsidRDefault="008D38D3">
            <w:pPr>
              <w:jc w:val="center"/>
            </w:pPr>
            <w:r>
              <w:rPr>
                <w:b/>
                <w:bCs/>
                <w:color w:val="FFFFFF"/>
              </w:rPr>
              <w:t>Время</w:t>
            </w:r>
          </w:p>
        </w:tc>
        <w:tc>
          <w:tcPr>
            <w:tcW w:w="7838" w:type="dxa"/>
            <w:shd w:val="clear" w:color="auto" w:fill="1F3864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12620878" w14:textId="77777777" w:rsidR="00F7055A" w:rsidRDefault="008D38D3">
            <w:r>
              <w:rPr>
                <w:b/>
                <w:bCs/>
                <w:color w:val="FFFFFF"/>
              </w:rPr>
              <w:t>Этап</w:t>
            </w:r>
          </w:p>
        </w:tc>
      </w:tr>
      <w:tr w:rsidR="00F7055A" w14:paraId="73706EC9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4BD2AAE8" w14:textId="77777777" w:rsidR="00F7055A" w:rsidRDefault="008D38D3">
            <w:pPr>
              <w:jc w:val="center"/>
            </w:pPr>
            <w:r>
              <w:rPr>
                <w:b/>
                <w:bCs/>
                <w:color w:val="000000"/>
              </w:rPr>
              <w:t>10 мин</w:t>
            </w:r>
          </w:p>
        </w:tc>
        <w:tc>
          <w:tcPr>
            <w:tcW w:w="7838" w:type="dxa"/>
            <w:shd w:val="clear" w:color="auto" w:fill="FFFFFF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6BF364D7" w14:textId="77777777" w:rsidR="00F7055A" w:rsidRDefault="008D38D3">
            <w:r>
              <w:rPr>
                <w:color w:val="000000"/>
              </w:rPr>
              <w:t>Вступительное слово директора. Актуальность тематик, порядок работы</w:t>
            </w:r>
          </w:p>
        </w:tc>
      </w:tr>
      <w:tr w:rsidR="00F7055A" w14:paraId="38F08B04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3B56F767" w14:textId="77777777" w:rsidR="00F7055A" w:rsidRDefault="008D38D3">
            <w:pPr>
              <w:jc w:val="center"/>
            </w:pPr>
            <w:r>
              <w:rPr>
                <w:b/>
                <w:bCs/>
                <w:color w:val="000000"/>
              </w:rPr>
              <w:t>~90 мин</w:t>
            </w:r>
          </w:p>
        </w:tc>
        <w:tc>
          <w:tcPr>
            <w:tcW w:w="7838" w:type="dxa"/>
            <w:shd w:val="clear" w:color="auto" w:fill="FFFFFF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125DF0EE" w14:textId="77777777" w:rsidR="00F7055A" w:rsidRDefault="008D38D3">
            <w:r>
              <w:rPr>
                <w:color w:val="000000"/>
              </w:rPr>
              <w:t>Рассмотрение обязательных тематик (выступления докладчиков по 7–10 мин с обсуждением)</w:t>
            </w:r>
          </w:p>
        </w:tc>
      </w:tr>
      <w:tr w:rsidR="00F7055A" w14:paraId="1DF34988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7F11E6E6" w14:textId="77777777" w:rsidR="00F7055A" w:rsidRDefault="008D38D3">
            <w:pPr>
              <w:jc w:val="center"/>
            </w:pPr>
            <w:r>
              <w:rPr>
                <w:b/>
                <w:bCs/>
                <w:color w:val="000000"/>
              </w:rPr>
              <w:lastRenderedPageBreak/>
              <w:t>15 мин</w:t>
            </w:r>
          </w:p>
        </w:tc>
        <w:tc>
          <w:tcPr>
            <w:tcW w:w="7838" w:type="dxa"/>
            <w:shd w:val="clear" w:color="auto" w:fill="FFFFFF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6CD40C93" w14:textId="77777777" w:rsidR="00F7055A" w:rsidRDefault="008D38D3">
            <w:r>
              <w:rPr>
                <w:color w:val="000000"/>
              </w:rPr>
              <w:t>Общая дискуссия, предложения педагогов</w:t>
            </w:r>
          </w:p>
        </w:tc>
      </w:tr>
      <w:tr w:rsidR="00F7055A" w14:paraId="6109A8F4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1958B010" w14:textId="77777777" w:rsidR="00F7055A" w:rsidRDefault="008D38D3">
            <w:pPr>
              <w:jc w:val="center"/>
            </w:pPr>
            <w:r>
              <w:rPr>
                <w:b/>
                <w:bCs/>
                <w:color w:val="000000"/>
              </w:rPr>
              <w:t>15 мин</w:t>
            </w:r>
          </w:p>
        </w:tc>
        <w:tc>
          <w:tcPr>
            <w:tcW w:w="7838" w:type="dxa"/>
            <w:shd w:val="clear" w:color="auto" w:fill="FFFFFF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7A671E7D" w14:textId="77777777" w:rsidR="00F7055A" w:rsidRDefault="008D38D3">
            <w:r>
              <w:rPr>
                <w:color w:val="000000"/>
              </w:rPr>
              <w:t>Обсуждение и принятие решения педсовета</w:t>
            </w:r>
          </w:p>
        </w:tc>
      </w:tr>
      <w:tr w:rsidR="00F7055A" w14:paraId="0384296F" w14:textId="77777777">
        <w:tblPrEx>
          <w:tblCellMar>
            <w:top w:w="0" w:type="dxa"/>
            <w:bottom w:w="0" w:type="dxa"/>
          </w:tblCellMar>
        </w:tblPrEx>
        <w:tc>
          <w:tcPr>
            <w:tcW w:w="1800" w:type="dxa"/>
            <w:shd w:val="clear" w:color="auto" w:fill="F2F2F2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4AA3891C" w14:textId="77777777" w:rsidR="00F7055A" w:rsidRDefault="008D38D3">
            <w:pPr>
              <w:jc w:val="center"/>
            </w:pPr>
            <w:r>
              <w:rPr>
                <w:b/>
                <w:bCs/>
                <w:color w:val="000000"/>
              </w:rPr>
              <w:t>10 мин</w:t>
            </w:r>
          </w:p>
        </w:tc>
        <w:tc>
          <w:tcPr>
            <w:tcW w:w="7838" w:type="dxa"/>
            <w:shd w:val="clear" w:color="auto" w:fill="FFFFFF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7ECFC34C" w14:textId="77777777" w:rsidR="00F7055A" w:rsidRDefault="008D38D3">
            <w:r>
              <w:rPr>
                <w:color w:val="000000"/>
              </w:rPr>
              <w:t>Подведение итогов, поручения, сроки</w:t>
            </w:r>
          </w:p>
        </w:tc>
      </w:tr>
    </w:tbl>
    <w:p w14:paraId="00362D51" w14:textId="77777777" w:rsidR="00F7055A" w:rsidRDefault="008D38D3">
      <w:r>
        <w:br w:type="page"/>
      </w:r>
    </w:p>
    <w:p w14:paraId="3975336D" w14:textId="77777777" w:rsidR="00F7055A" w:rsidRDefault="008D38D3">
      <w:pPr>
        <w:pStyle w:val="1"/>
        <w:spacing w:before="240" w:after="120"/>
      </w:pPr>
      <w:r>
        <w:lastRenderedPageBreak/>
        <w:t>4. Ход педагогического совета</w:t>
      </w:r>
    </w:p>
    <w:p w14:paraId="60429C83" w14:textId="77777777" w:rsidR="00F7055A" w:rsidRDefault="008D38D3">
      <w:pPr>
        <w:pStyle w:val="3"/>
        <w:spacing w:before="240" w:after="120"/>
      </w:pPr>
      <w:r>
        <w:t>Вступительное слово директора (тезисы)</w:t>
      </w:r>
    </w:p>
    <w:p w14:paraId="767B337D" w14:textId="77777777" w:rsidR="00F7055A" w:rsidRDefault="008D38D3">
      <w:pPr>
        <w:spacing w:after="120" w:line="276" w:lineRule="auto"/>
        <w:jc w:val="both"/>
      </w:pPr>
      <w:proofErr w:type="spellStart"/>
      <w:r>
        <w:t>Минпросвещения</w:t>
      </w:r>
      <w:proofErr w:type="spellEnd"/>
      <w:r>
        <w:t xml:space="preserve"> России направило перечень обязательных тематик для «августовских» совещаний 2026 года (Письмо </w:t>
      </w:r>
      <w:proofErr w:type="spellStart"/>
      <w:r>
        <w:t>Минпросвещения</w:t>
      </w:r>
      <w:proofErr w:type="spellEnd"/>
      <w:r>
        <w:t xml:space="preserve"> России от 26.06.2026 № ИШ-1651/02). Несмотря на то что тематики адресованы региональному уровню, мы обсуждаем их на внутреннем устан</w:t>
      </w:r>
      <w:r>
        <w:t>овочном педсовете, чтобы каждый педагог чётко понимал стратегические цели и векторы развития образования в наступающем учебном году. По итогам обсуждения примем решение и включим конкретные мероприятия в годовой план работы детского сада.</w:t>
      </w:r>
    </w:p>
    <w:p w14:paraId="6F7343CF" w14:textId="77777777" w:rsidR="00F7055A" w:rsidRDefault="008D38D3">
      <w:pPr>
        <w:pStyle w:val="2"/>
        <w:spacing w:before="300"/>
      </w:pPr>
      <w:r>
        <w:t xml:space="preserve">Вопрос 1. О ходе </w:t>
      </w:r>
      <w:r>
        <w:t>исполнения Плана мероприятий Года дошкольного образования в 2026 году</w:t>
      </w:r>
    </w:p>
    <w:p w14:paraId="33FD50B7" w14:textId="77777777" w:rsidR="00F7055A" w:rsidRDefault="008D38D3">
      <w:pPr>
        <w:spacing w:after="100" w:line="276" w:lineRule="auto"/>
        <w:jc w:val="both"/>
      </w:pPr>
      <w:r>
        <w:rPr>
          <w:b/>
          <w:bCs/>
        </w:rPr>
        <w:t xml:space="preserve">Докладчик: </w:t>
      </w:r>
      <w:r>
        <w:rPr>
          <w:i/>
          <w:iCs/>
        </w:rPr>
        <w:t>Заведующий, старший воспитатель</w:t>
      </w:r>
    </w:p>
    <w:p w14:paraId="180E4158" w14:textId="77777777" w:rsidR="00F7055A" w:rsidRDefault="008D38D3">
      <w:pPr>
        <w:shd w:val="clear" w:color="auto" w:fill="DCE6F1"/>
        <w:spacing w:before="120" w:after="60"/>
      </w:pPr>
      <w:r>
        <w:rPr>
          <w:b/>
          <w:bCs/>
          <w:color w:val="1F3864"/>
        </w:rPr>
        <w:t>Текст выступления</w:t>
      </w:r>
    </w:p>
    <w:p w14:paraId="75ED7DAB" w14:textId="77777777" w:rsidR="00F7055A" w:rsidRDefault="008D38D3">
      <w:pPr>
        <w:spacing w:after="120" w:line="276" w:lineRule="auto"/>
        <w:jc w:val="both"/>
      </w:pPr>
      <w:r>
        <w:t>Уважаемые коллеги! 2026 год объявлен в нашей стране Годом дошкольного образования. План основных мероприятий утверждён Минист</w:t>
      </w:r>
      <w:r>
        <w:t>ерством просвещения Российской Федерации, создана система научно-методического сопровождения. Для нашей дошкольной организации это центральная тема года.</w:t>
      </w:r>
    </w:p>
    <w:p w14:paraId="32FB0BDF" w14:textId="77777777" w:rsidR="00F7055A" w:rsidRDefault="008D38D3">
      <w:pPr>
        <w:spacing w:after="120" w:line="276" w:lineRule="auto"/>
        <w:jc w:val="both"/>
      </w:pPr>
      <w:r>
        <w:t>Ключевые направления Года — совершенствование федерального государственного образовательного стандарта</w:t>
      </w:r>
      <w:r>
        <w:t xml:space="preserve"> дошкольного образования и федеральной образовательной программы, повышение качества дошкольного образования и развитие профессионального потенциала воспитателей. Отдельное значимое направление — обеспечение преемственности дошкольного и начального общего </w:t>
      </w:r>
      <w:r>
        <w:t>образования и психолого-педагогическое сопровождение готовности детей к школе.</w:t>
      </w:r>
    </w:p>
    <w:p w14:paraId="64034280" w14:textId="77777777" w:rsidR="00F7055A" w:rsidRDefault="008D38D3">
      <w:pPr>
        <w:spacing w:after="120" w:line="276" w:lineRule="auto"/>
        <w:jc w:val="both"/>
      </w:pPr>
      <w:r>
        <w:t>Предлагаю составить план участия нашей организации в мероприятиях Года, обеспечить реализацию федеральной образовательной программы дошкольного образования и мониторинг качества</w:t>
      </w:r>
      <w:r>
        <w:t>, спланировать повышение квалификации и участие воспитателей в профессиональных конкурсах, а также выстроить системную работу по преемственности с начальной школой.</w:t>
      </w:r>
    </w:p>
    <w:p w14:paraId="6C1B1631" w14:textId="77777777" w:rsidR="00F7055A" w:rsidRDefault="008D38D3">
      <w:pPr>
        <w:shd w:val="clear" w:color="auto" w:fill="DCE6F1"/>
        <w:spacing w:before="120" w:after="60"/>
      </w:pPr>
      <w:r>
        <w:rPr>
          <w:b/>
          <w:bCs/>
          <w:color w:val="1F3864"/>
        </w:rPr>
        <w:t>Нормативная основа</w:t>
      </w:r>
    </w:p>
    <w:p w14:paraId="662F5301" w14:textId="77777777" w:rsidR="00F7055A" w:rsidRDefault="008D38D3">
      <w:pPr>
        <w:spacing w:after="120" w:line="276" w:lineRule="auto"/>
        <w:jc w:val="both"/>
      </w:pPr>
      <w:r>
        <w:rPr>
          <w:sz w:val="22"/>
          <w:szCs w:val="22"/>
        </w:rPr>
        <w:t xml:space="preserve">План основных мероприятий Года дошкольного образования, утверждённый </w:t>
      </w:r>
      <w:proofErr w:type="spellStart"/>
      <w:r>
        <w:rPr>
          <w:sz w:val="22"/>
          <w:szCs w:val="22"/>
        </w:rPr>
        <w:t>Мин</w:t>
      </w:r>
      <w:r>
        <w:rPr>
          <w:sz w:val="22"/>
          <w:szCs w:val="22"/>
        </w:rPr>
        <w:t>просвещения</w:t>
      </w:r>
      <w:proofErr w:type="spellEnd"/>
      <w:r>
        <w:rPr>
          <w:sz w:val="22"/>
          <w:szCs w:val="22"/>
        </w:rPr>
        <w:t xml:space="preserve"> России; ФГОС дошкольного образования; федеральная образовательная программа дошкольного образования.</w:t>
      </w:r>
    </w:p>
    <w:p w14:paraId="40903B49" w14:textId="77777777" w:rsidR="00F7055A" w:rsidRDefault="008D38D3">
      <w:pPr>
        <w:shd w:val="clear" w:color="auto" w:fill="DCE6F1"/>
        <w:spacing w:before="120" w:after="60"/>
      </w:pPr>
      <w:r>
        <w:rPr>
          <w:b/>
          <w:bCs/>
          <w:color w:val="1F3864"/>
        </w:rPr>
        <w:t>Задачи дошкольной образовательной организации</w:t>
      </w:r>
    </w:p>
    <w:p w14:paraId="783F24E6" w14:textId="77777777" w:rsidR="00F7055A" w:rsidRDefault="008D38D3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Составить и реализовать план участия дошкольной образовательной организации в мероприятиях Года д</w:t>
      </w:r>
      <w:r>
        <w:t>ошкольного образования.</w:t>
      </w:r>
    </w:p>
    <w:p w14:paraId="29779367" w14:textId="77777777" w:rsidR="00F7055A" w:rsidRDefault="008D38D3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Обеспечить реализацию федеральной образовательной программы дошкольного образования и мониторинг качества.</w:t>
      </w:r>
    </w:p>
    <w:p w14:paraId="6B5E9608" w14:textId="77777777" w:rsidR="00F7055A" w:rsidRDefault="008D38D3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Организовать повышение квалификации и участие воспитателей в профессиональных конкурсах.</w:t>
      </w:r>
    </w:p>
    <w:p w14:paraId="26AE92EA" w14:textId="77777777" w:rsidR="00F7055A" w:rsidRDefault="008D38D3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Обеспечить преемственность с начальн</w:t>
      </w:r>
      <w:r>
        <w:t>ой школой и психолого-педагогическое сопровождение готовности детей к обучению.</w:t>
      </w:r>
    </w:p>
    <w:p w14:paraId="1246E4F7" w14:textId="77777777" w:rsidR="00F7055A" w:rsidRDefault="008D38D3">
      <w:pPr>
        <w:shd w:val="clear" w:color="auto" w:fill="DCE6F1"/>
        <w:spacing w:before="120" w:after="60"/>
      </w:pPr>
      <w:r>
        <w:rPr>
          <w:b/>
          <w:bCs/>
          <w:color w:val="1F3864"/>
        </w:rPr>
        <w:lastRenderedPageBreak/>
        <w:t>Вопросы для обсуждения</w:t>
      </w:r>
    </w:p>
    <w:p w14:paraId="44CA95EC" w14:textId="77777777" w:rsidR="00F7055A" w:rsidRDefault="008D38D3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Какие мероприятия Года дошкольного образования будут проведены в дошкольной организации?</w:t>
      </w:r>
    </w:p>
    <w:p w14:paraId="2AE64F6F" w14:textId="77777777" w:rsidR="00F7055A" w:rsidRDefault="008D38D3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Что необходимо усилить для повышения качества дошкольного образо</w:t>
      </w:r>
      <w:r>
        <w:t>вания и готовности выпускников к школе?</w:t>
      </w:r>
    </w:p>
    <w:p w14:paraId="608220DA" w14:textId="77777777" w:rsidR="00F7055A" w:rsidRDefault="008D38D3">
      <w:pPr>
        <w:pStyle w:val="2"/>
        <w:spacing w:before="300"/>
      </w:pPr>
      <w:r>
        <w:t>Вопрос 2. Воспитывающая среда как компонент единого образовательного пространства</w:t>
      </w:r>
    </w:p>
    <w:p w14:paraId="7B3328A1" w14:textId="77777777" w:rsidR="00F7055A" w:rsidRDefault="008D38D3">
      <w:pPr>
        <w:spacing w:after="100" w:line="276" w:lineRule="auto"/>
        <w:jc w:val="both"/>
      </w:pPr>
      <w:r>
        <w:rPr>
          <w:b/>
          <w:bCs/>
        </w:rPr>
        <w:t xml:space="preserve">Докладчик: </w:t>
      </w:r>
      <w:r>
        <w:rPr>
          <w:i/>
          <w:iCs/>
        </w:rPr>
        <w:t>Старший воспитатель</w:t>
      </w:r>
    </w:p>
    <w:p w14:paraId="74AA95BB" w14:textId="77777777" w:rsidR="00F7055A" w:rsidRDefault="008D38D3">
      <w:pPr>
        <w:shd w:val="clear" w:color="auto" w:fill="DCE6F1"/>
        <w:spacing w:before="120" w:after="60"/>
      </w:pPr>
      <w:r>
        <w:rPr>
          <w:b/>
          <w:bCs/>
          <w:color w:val="1F3864"/>
        </w:rPr>
        <w:t>Текст выступления</w:t>
      </w:r>
    </w:p>
    <w:p w14:paraId="4F3F20D7" w14:textId="77777777" w:rsidR="00F7055A" w:rsidRDefault="008D38D3">
      <w:pPr>
        <w:spacing w:after="120" w:line="276" w:lineRule="auto"/>
        <w:jc w:val="both"/>
      </w:pPr>
      <w:r>
        <w:t xml:space="preserve">Уважаемые коллеги! Единое образовательное пространство дошкольного образования обеспечивается федеральным государственным образовательным стандартом дошкольного образования и федеральной образовательной программой, включающей федеральную рабочую программу </w:t>
      </w:r>
      <w:r>
        <w:t>воспитания. Это задаёт единые ориентиры содержания и подходов к воспитанию и развитию детей.</w:t>
      </w:r>
    </w:p>
    <w:p w14:paraId="43DBC653" w14:textId="77777777" w:rsidR="00F7055A" w:rsidRDefault="008D38D3">
      <w:pPr>
        <w:spacing w:after="120" w:line="276" w:lineRule="auto"/>
        <w:jc w:val="both"/>
      </w:pPr>
      <w:r>
        <w:t>Воспитывающая среда детского сада — это развивающая предметно-пространственная среда, уклад и традиции нашей организации, а также ознакомление детей с государствен</w:t>
      </w:r>
      <w:r>
        <w:t>ными символами России в доступной для дошкольного возраста форме. Воспитательная работа реализуется в игровой, познавательной и творческой деятельности, а также в режимных моментах — как единый, целостный процесс.</w:t>
      </w:r>
    </w:p>
    <w:p w14:paraId="61543F68" w14:textId="77777777" w:rsidR="00F7055A" w:rsidRDefault="008D38D3">
      <w:pPr>
        <w:spacing w:after="120" w:line="276" w:lineRule="auto"/>
        <w:jc w:val="both"/>
      </w:pPr>
      <w:r>
        <w:t>Отдельно отмечу, что с 1 сентября 2026 года во всех детских садах вводятся два всероссийских проекта. Первый — «Добрые игры»: духовно-нравственное воспитание дошкольников в игровой форме, своего рода дошкольный аналог «Разговоров о важном»; занятия знакомя</w:t>
      </w:r>
      <w:r>
        <w:t>т детей с любовью к Родине, семьёй, трудом и безопасностью, культурой и природой, памятными событиями и героями Отечества. Второй — «Орлята-дошколята»: развитие социальной активности детей 5–7 лет и обеспечение преемственности между детским садом и начальн</w:t>
      </w:r>
      <w:r>
        <w:t>ой школой. Нам необходимо заранее изучить методические материалы и подготовиться к их реализации.</w:t>
      </w:r>
    </w:p>
    <w:p w14:paraId="78117024" w14:textId="77777777" w:rsidR="00F7055A" w:rsidRDefault="008D38D3">
      <w:pPr>
        <w:spacing w:after="120" w:line="276" w:lineRule="auto"/>
        <w:jc w:val="both"/>
      </w:pPr>
      <w:r>
        <w:t>Предлагаю провести анализ развивающей предметно-пространственной среды на соответствие стандарту, обеспечить реализацию федеральной рабочей программы воспитан</w:t>
      </w:r>
      <w:r>
        <w:t>ия и календарного плана, обеспечить единство воспитательных подходов педагогов и семьи, а также подготовиться к запуску новых проектов.</w:t>
      </w:r>
    </w:p>
    <w:p w14:paraId="5007FC7A" w14:textId="77777777" w:rsidR="00F7055A" w:rsidRDefault="008D38D3">
      <w:pPr>
        <w:shd w:val="clear" w:color="auto" w:fill="DCE6F1"/>
        <w:spacing w:before="120" w:after="60"/>
      </w:pPr>
      <w:r>
        <w:rPr>
          <w:b/>
          <w:bCs/>
          <w:color w:val="1F3864"/>
        </w:rPr>
        <w:t>Нормативная основа</w:t>
      </w:r>
    </w:p>
    <w:p w14:paraId="5D6DC7A2" w14:textId="77777777" w:rsidR="00F7055A" w:rsidRDefault="008D38D3">
      <w:pPr>
        <w:spacing w:after="120" w:line="276" w:lineRule="auto"/>
        <w:jc w:val="both"/>
      </w:pPr>
      <w:r>
        <w:rPr>
          <w:sz w:val="22"/>
          <w:szCs w:val="22"/>
        </w:rPr>
        <w:t>Федеральный закон от 29.12.2012 № 273-ФЗ «Об образовании в Российской Федерации»; ФГОС дошкольного об</w:t>
      </w:r>
      <w:r>
        <w:rPr>
          <w:sz w:val="22"/>
          <w:szCs w:val="22"/>
        </w:rPr>
        <w:t>разования; федеральная образовательная программа дошкольного образования (федеральная рабочая программа воспитания); методические материалы проектов «Добрые игры» и «Орлята-дошколята» (</w:t>
      </w:r>
      <w:proofErr w:type="spellStart"/>
      <w:r>
        <w:rPr>
          <w:sz w:val="22"/>
          <w:szCs w:val="22"/>
        </w:rPr>
        <w:t>Минпросвещения</w:t>
      </w:r>
      <w:proofErr w:type="spellEnd"/>
      <w:r>
        <w:rPr>
          <w:sz w:val="22"/>
          <w:szCs w:val="22"/>
        </w:rPr>
        <w:t xml:space="preserve"> России, с 01.09.2026).</w:t>
      </w:r>
    </w:p>
    <w:p w14:paraId="57908098" w14:textId="77777777" w:rsidR="00F7055A" w:rsidRDefault="008D38D3">
      <w:pPr>
        <w:shd w:val="clear" w:color="auto" w:fill="DCE6F1"/>
        <w:spacing w:before="120" w:after="60"/>
      </w:pPr>
      <w:r>
        <w:rPr>
          <w:b/>
          <w:bCs/>
          <w:color w:val="1F3864"/>
        </w:rPr>
        <w:t>Задачи дошкольной образовательной</w:t>
      </w:r>
      <w:r>
        <w:rPr>
          <w:b/>
          <w:bCs/>
          <w:color w:val="1F3864"/>
        </w:rPr>
        <w:t xml:space="preserve"> организации</w:t>
      </w:r>
    </w:p>
    <w:p w14:paraId="5DA232E4" w14:textId="77777777" w:rsidR="00F7055A" w:rsidRDefault="008D38D3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Провести анализ развивающей предметно-пространственной среды и её соответствия ФГОС ДО.</w:t>
      </w:r>
    </w:p>
    <w:p w14:paraId="32872F58" w14:textId="77777777" w:rsidR="00F7055A" w:rsidRDefault="008D38D3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Обеспечить реализацию федеральной рабочей программы воспитания и календарного плана воспитательной работы.</w:t>
      </w:r>
    </w:p>
    <w:p w14:paraId="073006A2" w14:textId="77777777" w:rsidR="00F7055A" w:rsidRDefault="008D38D3">
      <w:pPr>
        <w:pStyle w:val="a4"/>
        <w:numPr>
          <w:ilvl w:val="0"/>
          <w:numId w:val="2"/>
        </w:numPr>
        <w:spacing w:after="60" w:line="268" w:lineRule="auto"/>
        <w:jc w:val="both"/>
      </w:pPr>
      <w:r>
        <w:lastRenderedPageBreak/>
        <w:t>Организовать ознакомление детей с государственно</w:t>
      </w:r>
      <w:r>
        <w:t>й символикой и традициями в доступных для дошкольников формах.</w:t>
      </w:r>
    </w:p>
    <w:p w14:paraId="587B2926" w14:textId="77777777" w:rsidR="00F7055A" w:rsidRDefault="008D38D3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Обеспечить единство воспитательных подходов педагогов и семьи.</w:t>
      </w:r>
    </w:p>
    <w:p w14:paraId="07E68EC5" w14:textId="77777777" w:rsidR="00F7055A" w:rsidRDefault="008D38D3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Обеспечить готовность к реализации проектов «Добрые игры» и «Орлята-дошколята» с 1 сентября 2026 года (изучение методических матер</w:t>
      </w:r>
      <w:r>
        <w:t>иалов, планирование занятий, методическое сопровождение воспитателей).</w:t>
      </w:r>
    </w:p>
    <w:p w14:paraId="32FFC7A0" w14:textId="77777777" w:rsidR="00F7055A" w:rsidRDefault="008D38D3">
      <w:pPr>
        <w:shd w:val="clear" w:color="auto" w:fill="DCE6F1"/>
        <w:spacing w:before="120" w:after="60"/>
      </w:pPr>
      <w:r>
        <w:rPr>
          <w:b/>
          <w:bCs/>
          <w:color w:val="1F3864"/>
        </w:rPr>
        <w:t>Вопросы для обсуждения</w:t>
      </w:r>
    </w:p>
    <w:p w14:paraId="199A1779" w14:textId="77777777" w:rsidR="00F7055A" w:rsidRDefault="008D38D3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Насколько развивающая предметно-пространственная среда соответствует ФГОС ДО и что требует обновления?</w:t>
      </w:r>
    </w:p>
    <w:p w14:paraId="47834856" w14:textId="77777777" w:rsidR="00F7055A" w:rsidRDefault="008D38D3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Готов ли детский сад к запуску проектов «Добрые игры» и «Ор</w:t>
      </w:r>
      <w:r>
        <w:t>лята-дошколята» с 1 сентября 2026 года?</w:t>
      </w:r>
    </w:p>
    <w:p w14:paraId="127ADABF" w14:textId="77777777" w:rsidR="00F7055A" w:rsidRDefault="008D38D3">
      <w:pPr>
        <w:pStyle w:val="2"/>
        <w:spacing w:before="300"/>
      </w:pPr>
      <w:r>
        <w:t>Вопрос 3. О ранней профилактической работе и оказании психолого-педагогической помощи участникам образовательных отношений</w:t>
      </w:r>
    </w:p>
    <w:p w14:paraId="0E267A27" w14:textId="77777777" w:rsidR="00F7055A" w:rsidRDefault="008D38D3">
      <w:pPr>
        <w:spacing w:after="100" w:line="276" w:lineRule="auto"/>
        <w:jc w:val="both"/>
      </w:pPr>
      <w:r>
        <w:rPr>
          <w:b/>
          <w:bCs/>
        </w:rPr>
        <w:t xml:space="preserve">Докладчик: </w:t>
      </w:r>
      <w:r>
        <w:rPr>
          <w:i/>
          <w:iCs/>
        </w:rPr>
        <w:t>Педагог-психолог, учитель-логопед, старший воспитатель</w:t>
      </w:r>
    </w:p>
    <w:p w14:paraId="7528D673" w14:textId="77777777" w:rsidR="00F7055A" w:rsidRDefault="008D38D3">
      <w:pPr>
        <w:shd w:val="clear" w:color="auto" w:fill="DCE6F1"/>
        <w:spacing w:before="120" w:after="60"/>
      </w:pPr>
      <w:r>
        <w:rPr>
          <w:b/>
          <w:bCs/>
          <w:color w:val="1F3864"/>
        </w:rPr>
        <w:t>Текст выступления</w:t>
      </w:r>
    </w:p>
    <w:p w14:paraId="3AB7E107" w14:textId="77777777" w:rsidR="00F7055A" w:rsidRDefault="008D38D3">
      <w:pPr>
        <w:spacing w:after="120" w:line="276" w:lineRule="auto"/>
        <w:jc w:val="both"/>
      </w:pPr>
      <w:r>
        <w:t>Уважаемые</w:t>
      </w:r>
      <w:r>
        <w:t xml:space="preserve"> коллеги! Приоритетом государственной политики является усиление ранней профилактической работы и оказание психолого-педагогической помощи детям и их семьям. Для дошкольной организации это прежде всего своевременное выявление трудностей в развитии детей и </w:t>
      </w:r>
      <w:r>
        <w:t>оказание им адресной помощи на ранней стадии.</w:t>
      </w:r>
    </w:p>
    <w:p w14:paraId="3B40AF12" w14:textId="77777777" w:rsidR="00F7055A" w:rsidRDefault="008D38D3">
      <w:pPr>
        <w:spacing w:after="120" w:line="276" w:lineRule="auto"/>
        <w:jc w:val="both"/>
      </w:pPr>
      <w:r>
        <w:t>Ключевые инструменты этой работы — психолого-педагогический консилиум организации, взаимодействие с психолого-медико-педагогической комиссией и службами ранней помощи, а также применение информационных ресурсов</w:t>
      </w:r>
      <w:r>
        <w:t xml:space="preserve"> профилактики. Особое значение имеют поддержка семьи, консультационная помощь родителям и сопровождение детей с ограниченными возможностями здоровья.</w:t>
      </w:r>
    </w:p>
    <w:p w14:paraId="3B892419" w14:textId="77777777" w:rsidR="00F7055A" w:rsidRDefault="008D38D3">
      <w:pPr>
        <w:spacing w:after="120" w:line="276" w:lineRule="auto"/>
        <w:jc w:val="both"/>
      </w:pPr>
      <w:r>
        <w:t>Предлагаю обеспечить работу психолого-педагогического консилиума и систему раннего выявления трудностей, н</w:t>
      </w:r>
      <w:r>
        <w:t>аладить взаимодействие с профильными службами, развивать консультационную поддержку родителей и обеспечить сопровождение детей с ограниченными возможностями здоровья.</w:t>
      </w:r>
    </w:p>
    <w:p w14:paraId="173AB5C4" w14:textId="77777777" w:rsidR="00F7055A" w:rsidRDefault="008D38D3">
      <w:pPr>
        <w:shd w:val="clear" w:color="auto" w:fill="DCE6F1"/>
        <w:spacing w:before="120" w:after="60"/>
      </w:pPr>
      <w:r>
        <w:rPr>
          <w:b/>
          <w:bCs/>
          <w:color w:val="1F3864"/>
        </w:rPr>
        <w:t>Нормативная основа</w:t>
      </w:r>
    </w:p>
    <w:p w14:paraId="425BDC25" w14:textId="77777777" w:rsidR="00F7055A" w:rsidRDefault="008D38D3">
      <w:pPr>
        <w:spacing w:after="120" w:line="276" w:lineRule="auto"/>
        <w:jc w:val="both"/>
      </w:pPr>
      <w:r>
        <w:rPr>
          <w:sz w:val="22"/>
          <w:szCs w:val="22"/>
        </w:rPr>
        <w:t>ФЗ № 273-ФЗ; ФЗ от 24.06.1999 № 120-ФЗ; Концепция развития ранней помо</w:t>
      </w:r>
      <w:r>
        <w:rPr>
          <w:sz w:val="22"/>
          <w:szCs w:val="22"/>
        </w:rPr>
        <w:t>щи в Российской Федерации (распоряжение Правительства РФ от 31.08.2016 № 1839-р).</w:t>
      </w:r>
    </w:p>
    <w:p w14:paraId="59195D45" w14:textId="77777777" w:rsidR="00F7055A" w:rsidRDefault="008D38D3">
      <w:pPr>
        <w:shd w:val="clear" w:color="auto" w:fill="DCE6F1"/>
        <w:spacing w:before="120" w:after="60"/>
      </w:pPr>
      <w:r>
        <w:rPr>
          <w:b/>
          <w:bCs/>
          <w:color w:val="1F3864"/>
        </w:rPr>
        <w:t>Задачи дошкольной образовательной организации</w:t>
      </w:r>
    </w:p>
    <w:p w14:paraId="3D1BF423" w14:textId="77777777" w:rsidR="00F7055A" w:rsidRDefault="008D38D3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Обеспечить работу психолого-педагогического консилиума и раннее выявление трудностей развития детей.</w:t>
      </w:r>
    </w:p>
    <w:p w14:paraId="7471B4E9" w14:textId="77777777" w:rsidR="00F7055A" w:rsidRDefault="008D38D3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Организовать взаимодействие с ПМПК и службами ранней помощи.</w:t>
      </w:r>
    </w:p>
    <w:p w14:paraId="49363273" w14:textId="77777777" w:rsidR="00F7055A" w:rsidRDefault="008D38D3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Развивать консультационную поддержку родителей, в том числе через консультационные центры.</w:t>
      </w:r>
    </w:p>
    <w:p w14:paraId="3F3A3D85" w14:textId="77777777" w:rsidR="00F7055A" w:rsidRDefault="008D38D3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Обеспечить психолого-педагогическое сопровождение детей с ОВЗ и индивидуализацию образовательного процес</w:t>
      </w:r>
      <w:r>
        <w:t>са.</w:t>
      </w:r>
    </w:p>
    <w:p w14:paraId="3856E5B1" w14:textId="77777777" w:rsidR="00F7055A" w:rsidRDefault="008D38D3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Организовать систему педагогического наблюдения и раннего выявления трудностей развития детей воспитателями.</w:t>
      </w:r>
    </w:p>
    <w:p w14:paraId="78B690FD" w14:textId="77777777" w:rsidR="00F7055A" w:rsidRDefault="008D38D3">
      <w:pPr>
        <w:shd w:val="clear" w:color="auto" w:fill="DCE6F1"/>
        <w:spacing w:before="120" w:after="60"/>
      </w:pPr>
      <w:r>
        <w:rPr>
          <w:b/>
          <w:bCs/>
          <w:color w:val="1F3864"/>
        </w:rPr>
        <w:lastRenderedPageBreak/>
        <w:t>Вопросы для обсуждения</w:t>
      </w:r>
    </w:p>
    <w:p w14:paraId="0EE52403" w14:textId="77777777" w:rsidR="00F7055A" w:rsidRDefault="008D38D3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Как организована в дошкольной организации система раннего выявления и сопровождения детей, нуждающихся в помощи?</w:t>
      </w:r>
    </w:p>
    <w:p w14:paraId="07A3425D" w14:textId="77777777" w:rsidR="00F7055A" w:rsidRDefault="008D38D3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Какие ф</w:t>
      </w:r>
      <w:r>
        <w:t>ормы консультационной поддержки семей целесообразно развивать?</w:t>
      </w:r>
    </w:p>
    <w:p w14:paraId="1D3590E6" w14:textId="77777777" w:rsidR="00F7055A" w:rsidRDefault="008D38D3">
      <w:pPr>
        <w:pStyle w:val="2"/>
        <w:spacing w:before="300"/>
      </w:pPr>
      <w:r>
        <w:t>Вопрос 4. О проведении мероприятий, приуроченных к Году единства народов России</w:t>
      </w:r>
    </w:p>
    <w:p w14:paraId="2B049A5A" w14:textId="77777777" w:rsidR="00F7055A" w:rsidRDefault="008D38D3">
      <w:pPr>
        <w:spacing w:after="100" w:line="276" w:lineRule="auto"/>
        <w:jc w:val="both"/>
      </w:pPr>
      <w:r>
        <w:rPr>
          <w:b/>
          <w:bCs/>
        </w:rPr>
        <w:t xml:space="preserve">Докладчик: </w:t>
      </w:r>
      <w:r>
        <w:rPr>
          <w:i/>
          <w:iCs/>
        </w:rPr>
        <w:t>Старший воспитатель, музыкальный руководитель</w:t>
      </w:r>
    </w:p>
    <w:p w14:paraId="6AA23D85" w14:textId="77777777" w:rsidR="00F7055A" w:rsidRDefault="008D38D3">
      <w:pPr>
        <w:shd w:val="clear" w:color="auto" w:fill="DCE6F1"/>
        <w:spacing w:before="120" w:after="60"/>
      </w:pPr>
      <w:r>
        <w:rPr>
          <w:b/>
          <w:bCs/>
          <w:color w:val="1F3864"/>
        </w:rPr>
        <w:t>Текст выступления</w:t>
      </w:r>
    </w:p>
    <w:p w14:paraId="6D1EF473" w14:textId="77777777" w:rsidR="00F7055A" w:rsidRDefault="008D38D3">
      <w:pPr>
        <w:spacing w:after="120" w:line="276" w:lineRule="auto"/>
        <w:jc w:val="both"/>
      </w:pPr>
      <w:r>
        <w:t>Уважаемые коллеги! Указом Президента Р</w:t>
      </w:r>
      <w:r>
        <w:t>оссийской Федерации от 25 декабря 2025 года № 962 2026 год объявлен Годом единства народов России. В дошкольном образовании эта тема реализуется прежде всего через этнокультурное воспитание — ознакомление детей с культурой, традициями и играми народов Росс</w:t>
      </w:r>
      <w:r>
        <w:t>ии в доступной игровой и творческой форме.</w:t>
      </w:r>
    </w:p>
    <w:p w14:paraId="5794D783" w14:textId="77777777" w:rsidR="00F7055A" w:rsidRDefault="008D38D3">
      <w:pPr>
        <w:spacing w:after="120" w:line="276" w:lineRule="auto"/>
        <w:jc w:val="both"/>
      </w:pPr>
      <w:r>
        <w:t>С 2026 года установлены новые памятные даты: 30 апреля — День коренных малочисленных народов России и 8 сентября — День языков народов России. В работе мы задействуем фольклор, народные игры, праздники и творчески</w:t>
      </w:r>
      <w:r>
        <w:t>е проекты с активным участием семей воспитанников.</w:t>
      </w:r>
    </w:p>
    <w:p w14:paraId="041CA0A0" w14:textId="77777777" w:rsidR="00F7055A" w:rsidRDefault="008D38D3">
      <w:pPr>
        <w:spacing w:after="120" w:line="276" w:lineRule="auto"/>
        <w:jc w:val="both"/>
      </w:pPr>
      <w:r>
        <w:t xml:space="preserve">Предлагаю разработать план мероприятий Года для нашей организации, включить этнокультурное содержание в образовательную деятельность, провести праздники народной культуры с участием семей и отразить новые </w:t>
      </w:r>
      <w:r>
        <w:t>памятные даты в календарном плане воспитательной работы.</w:t>
      </w:r>
    </w:p>
    <w:p w14:paraId="594ABA0B" w14:textId="77777777" w:rsidR="00F7055A" w:rsidRDefault="008D38D3">
      <w:pPr>
        <w:shd w:val="clear" w:color="auto" w:fill="DCE6F1"/>
        <w:spacing w:before="120" w:after="60"/>
      </w:pPr>
      <w:r>
        <w:rPr>
          <w:b/>
          <w:bCs/>
          <w:color w:val="1F3864"/>
        </w:rPr>
        <w:t>Нормативная основа</w:t>
      </w:r>
    </w:p>
    <w:p w14:paraId="22D02060" w14:textId="77777777" w:rsidR="00F7055A" w:rsidRDefault="008D38D3">
      <w:pPr>
        <w:spacing w:after="120" w:line="276" w:lineRule="auto"/>
        <w:jc w:val="both"/>
      </w:pPr>
      <w:r>
        <w:rPr>
          <w:sz w:val="22"/>
          <w:szCs w:val="22"/>
        </w:rPr>
        <w:t>Указ Президента Российской Федерации от 25.12.2025 № 962; федеральная образовательная программа дошкольного образования; федеральный календарный план воспитательной работы.</w:t>
      </w:r>
    </w:p>
    <w:p w14:paraId="2576B754" w14:textId="77777777" w:rsidR="00F7055A" w:rsidRDefault="008D38D3">
      <w:pPr>
        <w:shd w:val="clear" w:color="auto" w:fill="DCE6F1"/>
        <w:spacing w:before="120" w:after="60"/>
      </w:pPr>
      <w:r>
        <w:rPr>
          <w:b/>
          <w:bCs/>
          <w:color w:val="1F3864"/>
        </w:rPr>
        <w:t xml:space="preserve">Задачи </w:t>
      </w:r>
      <w:r>
        <w:rPr>
          <w:b/>
          <w:bCs/>
          <w:color w:val="1F3864"/>
        </w:rPr>
        <w:t>дошкольной образовательной организации</w:t>
      </w:r>
    </w:p>
    <w:p w14:paraId="5663CAAF" w14:textId="77777777" w:rsidR="00F7055A" w:rsidRDefault="008D38D3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Разработать план мероприятий Года единства народов России для дошкольной организации.</w:t>
      </w:r>
    </w:p>
    <w:p w14:paraId="4D638C1E" w14:textId="77777777" w:rsidR="00F7055A" w:rsidRDefault="008D38D3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Включить этнокультурное содержание в образовательную деятельность в доступных для дошкольников формах.</w:t>
      </w:r>
    </w:p>
    <w:p w14:paraId="7F032DFE" w14:textId="77777777" w:rsidR="00F7055A" w:rsidRDefault="008D38D3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Провести праздники народной культуры, народные игры и творческие проекты с участием семей.</w:t>
      </w:r>
    </w:p>
    <w:p w14:paraId="380853F9" w14:textId="77777777" w:rsidR="00F7055A" w:rsidRDefault="008D38D3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Отразить новые памятные даты в календарном плане воспитательно</w:t>
      </w:r>
      <w:r>
        <w:t>й работы.</w:t>
      </w:r>
    </w:p>
    <w:p w14:paraId="328A441C" w14:textId="77777777" w:rsidR="00F7055A" w:rsidRDefault="008D38D3">
      <w:pPr>
        <w:shd w:val="clear" w:color="auto" w:fill="DCE6F1"/>
        <w:spacing w:before="120" w:after="60"/>
      </w:pPr>
      <w:r>
        <w:rPr>
          <w:b/>
          <w:bCs/>
          <w:color w:val="1F3864"/>
        </w:rPr>
        <w:t>Вопросы для обсуждения</w:t>
      </w:r>
    </w:p>
    <w:p w14:paraId="7D63B90A" w14:textId="77777777" w:rsidR="00F7055A" w:rsidRDefault="008D38D3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Какие мероприятия этнокультурной направленности будут проведены с воспитанниками?</w:t>
      </w:r>
    </w:p>
    <w:p w14:paraId="75BEB0C9" w14:textId="77777777" w:rsidR="00F7055A" w:rsidRDefault="008D38D3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Каким образом учесть многонациональный состав семей и вовлечь родителей?</w:t>
      </w:r>
    </w:p>
    <w:p w14:paraId="2F910E79" w14:textId="77777777" w:rsidR="00F7055A" w:rsidRDefault="008D38D3">
      <w:pPr>
        <w:pStyle w:val="2"/>
        <w:spacing w:before="300"/>
      </w:pPr>
      <w:r>
        <w:t>Вопрос 5. Совершенствование механизма защиты чести и достоинства педагогических работников</w:t>
      </w:r>
    </w:p>
    <w:p w14:paraId="6AE510BF" w14:textId="77777777" w:rsidR="00F7055A" w:rsidRDefault="008D38D3">
      <w:pPr>
        <w:spacing w:after="100" w:line="276" w:lineRule="auto"/>
        <w:jc w:val="both"/>
      </w:pPr>
      <w:r>
        <w:rPr>
          <w:b/>
          <w:bCs/>
        </w:rPr>
        <w:t xml:space="preserve">Докладчик: </w:t>
      </w:r>
      <w:r>
        <w:rPr>
          <w:i/>
          <w:iCs/>
        </w:rPr>
        <w:t>Заведующий, председатель первичной профсоюзной организации</w:t>
      </w:r>
    </w:p>
    <w:p w14:paraId="70C05297" w14:textId="77777777" w:rsidR="00F7055A" w:rsidRDefault="008D38D3">
      <w:pPr>
        <w:shd w:val="clear" w:color="auto" w:fill="DCE6F1"/>
        <w:spacing w:before="120" w:after="60"/>
      </w:pPr>
      <w:r>
        <w:rPr>
          <w:b/>
          <w:bCs/>
          <w:color w:val="1F3864"/>
        </w:rPr>
        <w:t>Текст выступления</w:t>
      </w:r>
    </w:p>
    <w:p w14:paraId="1D2D5794" w14:textId="77777777" w:rsidR="00F7055A" w:rsidRDefault="008D38D3">
      <w:pPr>
        <w:spacing w:after="120" w:line="276" w:lineRule="auto"/>
        <w:jc w:val="both"/>
      </w:pPr>
      <w:r>
        <w:lastRenderedPageBreak/>
        <w:t>Уважаемые коллеги! Право педагогического работника на защиту профессиональной</w:t>
      </w:r>
      <w:r>
        <w:t xml:space="preserve"> чести и достоинства закреплено статьёй 47 Федерального закона «Об образовании в Российской Федерации» и в полной мере действует в дошкольной образовательной организации. Для реализации этого права в организации должна функционировать комиссия по урегулиро</w:t>
      </w:r>
      <w:r>
        <w:t>ванию споров между участниками образовательных отношений.</w:t>
      </w:r>
    </w:p>
    <w:p w14:paraId="6F8591D1" w14:textId="77777777" w:rsidR="00F7055A" w:rsidRDefault="008D38D3">
      <w:pPr>
        <w:spacing w:after="120" w:line="276" w:lineRule="auto"/>
        <w:jc w:val="both"/>
      </w:pPr>
      <w:r>
        <w:t>Приоритетными для нас являются профилактика конфликтов, корректное рассмотрение обращений родителей и защита воспитателя от необоснованных обвинений и неправомерного давления, в том числе в цифровой</w:t>
      </w:r>
      <w:r>
        <w:t xml:space="preserve"> среде.</w:t>
      </w:r>
    </w:p>
    <w:p w14:paraId="723802F2" w14:textId="77777777" w:rsidR="00F7055A" w:rsidRDefault="008D38D3">
      <w:pPr>
        <w:spacing w:after="120" w:line="276" w:lineRule="auto"/>
        <w:jc w:val="both"/>
      </w:pPr>
      <w:r>
        <w:t>Предлагаю обеспечить работоспособность комиссии по урегулированию споров, актуализировать локальные нормативные акты и провести информирование педагогов об их правах и порядке действий при нарушении прав.</w:t>
      </w:r>
    </w:p>
    <w:p w14:paraId="69D60036" w14:textId="77777777" w:rsidR="00F7055A" w:rsidRDefault="008D38D3">
      <w:pPr>
        <w:shd w:val="clear" w:color="auto" w:fill="DCE6F1"/>
        <w:spacing w:before="120" w:after="60"/>
      </w:pPr>
      <w:r>
        <w:rPr>
          <w:b/>
          <w:bCs/>
          <w:color w:val="1F3864"/>
        </w:rPr>
        <w:t>Нормативная основа</w:t>
      </w:r>
    </w:p>
    <w:p w14:paraId="51D31306" w14:textId="77777777" w:rsidR="00F7055A" w:rsidRDefault="008D38D3">
      <w:pPr>
        <w:spacing w:after="120" w:line="276" w:lineRule="auto"/>
        <w:jc w:val="both"/>
      </w:pPr>
      <w:r>
        <w:rPr>
          <w:sz w:val="22"/>
          <w:szCs w:val="22"/>
        </w:rPr>
        <w:t xml:space="preserve">ФЗ № 273-ФЗ, статья 47; </w:t>
      </w:r>
      <w:r>
        <w:rPr>
          <w:sz w:val="22"/>
          <w:szCs w:val="22"/>
        </w:rPr>
        <w:t>локальные нормативные акты о комиссии по урегулированию споров между участниками образовательных отношений.</w:t>
      </w:r>
    </w:p>
    <w:p w14:paraId="298DAD3D" w14:textId="77777777" w:rsidR="00F7055A" w:rsidRDefault="008D38D3">
      <w:pPr>
        <w:shd w:val="clear" w:color="auto" w:fill="DCE6F1"/>
        <w:spacing w:before="120" w:after="60"/>
      </w:pPr>
      <w:r>
        <w:rPr>
          <w:b/>
          <w:bCs/>
          <w:color w:val="1F3864"/>
        </w:rPr>
        <w:t>Задачи дошкольной образовательной организации</w:t>
      </w:r>
    </w:p>
    <w:p w14:paraId="3B3BD1C1" w14:textId="77777777" w:rsidR="00F7055A" w:rsidRDefault="008D38D3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Обеспечить работоспособность комиссии по урегулированию споров между участниками образовательных отнош</w:t>
      </w:r>
      <w:r>
        <w:t>ений.</w:t>
      </w:r>
    </w:p>
    <w:p w14:paraId="00EAB5BB" w14:textId="77777777" w:rsidR="00F7055A" w:rsidRDefault="008D38D3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Актуализировать локальные нормативные акты и порядок защиты чести и достоинства педагогов.</w:t>
      </w:r>
    </w:p>
    <w:p w14:paraId="474A6787" w14:textId="77777777" w:rsidR="00F7055A" w:rsidRDefault="008D38D3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Провести информирование педагогов об их правах и порядке действий при нарушении прав.</w:t>
      </w:r>
    </w:p>
    <w:p w14:paraId="0C728069" w14:textId="77777777" w:rsidR="00F7055A" w:rsidRDefault="008D38D3">
      <w:pPr>
        <w:pStyle w:val="a4"/>
        <w:numPr>
          <w:ilvl w:val="0"/>
          <w:numId w:val="2"/>
        </w:numPr>
        <w:spacing w:after="60" w:line="268" w:lineRule="auto"/>
        <w:jc w:val="both"/>
      </w:pPr>
      <w:r>
        <w:t xml:space="preserve">Организовать профилактику конфликтов и корректное рассмотрение обращений </w:t>
      </w:r>
      <w:r>
        <w:t>родителей.</w:t>
      </w:r>
    </w:p>
    <w:p w14:paraId="1FB4FD56" w14:textId="77777777" w:rsidR="00F7055A" w:rsidRDefault="008D38D3">
      <w:pPr>
        <w:shd w:val="clear" w:color="auto" w:fill="DCE6F1"/>
        <w:spacing w:before="120" w:after="60"/>
      </w:pPr>
      <w:r>
        <w:rPr>
          <w:b/>
          <w:bCs/>
          <w:color w:val="1F3864"/>
        </w:rPr>
        <w:t>Вопросы для обсуждения</w:t>
      </w:r>
    </w:p>
    <w:p w14:paraId="7D6780C3" w14:textId="77777777" w:rsidR="00F7055A" w:rsidRDefault="008D38D3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Обеспечена ли работа комиссии по урегулированию споров и информированы ли педагоги о своих правах?</w:t>
      </w:r>
    </w:p>
    <w:p w14:paraId="06C3C5B5" w14:textId="77777777" w:rsidR="00F7055A" w:rsidRDefault="008D38D3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Какие меры целесообразно принять для защиты воспитателей от необоснованных обвинений и давления?</w:t>
      </w:r>
    </w:p>
    <w:p w14:paraId="1F8476D0" w14:textId="77777777" w:rsidR="00F7055A" w:rsidRDefault="008D38D3">
      <w:pPr>
        <w:pStyle w:val="2"/>
        <w:spacing w:before="300"/>
      </w:pPr>
      <w:r>
        <w:t>Вопрос 6. О подготовке кад</w:t>
      </w:r>
      <w:r>
        <w:t>ров и кадровой политике, в том числе о развитии сети профильных психолого-педагогических классов</w:t>
      </w:r>
    </w:p>
    <w:p w14:paraId="37CEDD09" w14:textId="77777777" w:rsidR="00F7055A" w:rsidRDefault="008D38D3">
      <w:pPr>
        <w:spacing w:after="100" w:line="276" w:lineRule="auto"/>
        <w:jc w:val="both"/>
      </w:pPr>
      <w:r>
        <w:rPr>
          <w:b/>
          <w:bCs/>
        </w:rPr>
        <w:t xml:space="preserve">Докладчик: </w:t>
      </w:r>
      <w:r>
        <w:rPr>
          <w:i/>
          <w:iCs/>
        </w:rPr>
        <w:t>Заведующий, старший воспитатель</w:t>
      </w:r>
    </w:p>
    <w:p w14:paraId="16026316" w14:textId="77777777" w:rsidR="00F7055A" w:rsidRDefault="008D38D3">
      <w:pPr>
        <w:shd w:val="clear" w:color="auto" w:fill="DCE6F1"/>
        <w:spacing w:before="120" w:after="60"/>
      </w:pPr>
      <w:r>
        <w:rPr>
          <w:b/>
          <w:bCs/>
          <w:color w:val="1F3864"/>
        </w:rPr>
        <w:t>Текст выступления</w:t>
      </w:r>
    </w:p>
    <w:p w14:paraId="749FFB09" w14:textId="77777777" w:rsidR="00F7055A" w:rsidRDefault="008D38D3">
      <w:pPr>
        <w:spacing w:after="120" w:line="276" w:lineRule="auto"/>
        <w:jc w:val="both"/>
      </w:pPr>
      <w:r>
        <w:t>Уважаемые коллеги! Кадровая политика остаётся одним из ключевых направлений нашей работы: привлече</w:t>
      </w:r>
      <w:r>
        <w:t>ние и закрепление молодых специалистов, развитие наставничества и непрерывное профессиональное развитие воспитателей. Формированию кадрового резерва дошкольного образования способствуют психолого-педагогические классы в школах, которые ориентируют обучающи</w:t>
      </w:r>
      <w:r>
        <w:t>хся на педагогические профессии, включая профессию воспитателя.</w:t>
      </w:r>
    </w:p>
    <w:p w14:paraId="386E8361" w14:textId="77777777" w:rsidR="00F7055A" w:rsidRDefault="008D38D3">
      <w:pPr>
        <w:spacing w:after="120" w:line="276" w:lineRule="auto"/>
        <w:jc w:val="both"/>
      </w:pPr>
      <w:r>
        <w:t xml:space="preserve">Мы развиваем систему наставничества «опытный воспитатель — молодой специалист» и взаимодействие с педагогическими колледжами и вузами. Отдельное внимание уделяем методическому сопровождению и </w:t>
      </w:r>
      <w:r>
        <w:t>профессиональному росту воспитателей.</w:t>
      </w:r>
    </w:p>
    <w:p w14:paraId="02B2E481" w14:textId="77777777" w:rsidR="00F7055A" w:rsidRDefault="008D38D3">
      <w:pPr>
        <w:spacing w:after="120" w:line="276" w:lineRule="auto"/>
        <w:jc w:val="both"/>
      </w:pPr>
      <w:r>
        <w:lastRenderedPageBreak/>
        <w:t>Предлагаю проанализировать кадровую потребность нашей организации, укрепить систему наставничества, наладить взаимодействие с педагогическими колледжами и психолого-педагогическими классами школ, а также спланировать п</w:t>
      </w:r>
      <w:r>
        <w:t>овышение квалификации и информирование педагогов о полагающихся мерах поддержки.</w:t>
      </w:r>
    </w:p>
    <w:p w14:paraId="23F4C82F" w14:textId="77777777" w:rsidR="00F7055A" w:rsidRDefault="008D38D3">
      <w:pPr>
        <w:shd w:val="clear" w:color="auto" w:fill="DCE6F1"/>
        <w:spacing w:before="120" w:after="60"/>
      </w:pPr>
      <w:r>
        <w:rPr>
          <w:b/>
          <w:bCs/>
          <w:color w:val="1F3864"/>
        </w:rPr>
        <w:t>Нормативная основа</w:t>
      </w:r>
    </w:p>
    <w:p w14:paraId="00B08A13" w14:textId="77777777" w:rsidR="00F7055A" w:rsidRDefault="008D38D3">
      <w:pPr>
        <w:spacing w:after="120" w:line="276" w:lineRule="auto"/>
        <w:jc w:val="both"/>
      </w:pPr>
      <w:r>
        <w:rPr>
          <w:sz w:val="22"/>
          <w:szCs w:val="22"/>
        </w:rPr>
        <w:t>ФЗ № 273-ФЗ; профессиональный стандарт «Педагог» (воспитатель); методические рекомендации по психолого-педагогическим классам.</w:t>
      </w:r>
    </w:p>
    <w:p w14:paraId="0FAD9A9A" w14:textId="77777777" w:rsidR="00F7055A" w:rsidRDefault="008D38D3">
      <w:pPr>
        <w:shd w:val="clear" w:color="auto" w:fill="DCE6F1"/>
        <w:spacing w:before="120" w:after="60"/>
      </w:pPr>
      <w:r>
        <w:rPr>
          <w:b/>
          <w:bCs/>
          <w:color w:val="1F3864"/>
        </w:rPr>
        <w:t>Задачи дошкольной образовательной организации</w:t>
      </w:r>
    </w:p>
    <w:p w14:paraId="1210B30E" w14:textId="77777777" w:rsidR="00F7055A" w:rsidRDefault="008D38D3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Проанализировать кадровую потребность дошкольной организации на новый учебный год.</w:t>
      </w:r>
    </w:p>
    <w:p w14:paraId="25B1EC67" w14:textId="77777777" w:rsidR="00F7055A" w:rsidRDefault="008D38D3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Укрепить систему наставничества для молодых воспитателей.</w:t>
      </w:r>
    </w:p>
    <w:p w14:paraId="35C6F21D" w14:textId="77777777" w:rsidR="00F7055A" w:rsidRDefault="008D38D3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Наладить взаимодействие с педагогическими колледжами и психолого-педагогическими классами школ.</w:t>
      </w:r>
    </w:p>
    <w:p w14:paraId="2C4317B1" w14:textId="77777777" w:rsidR="00F7055A" w:rsidRDefault="008D38D3">
      <w:pPr>
        <w:pStyle w:val="a4"/>
        <w:numPr>
          <w:ilvl w:val="0"/>
          <w:numId w:val="2"/>
        </w:numPr>
        <w:spacing w:after="60" w:line="268" w:lineRule="auto"/>
        <w:jc w:val="both"/>
      </w:pPr>
      <w:r>
        <w:t xml:space="preserve">Спланировать повышение квалификации и участие в конкурсах профессионального мастерства; информировать </w:t>
      </w:r>
      <w:r>
        <w:t>педагогов о мерах поддержки.</w:t>
      </w:r>
    </w:p>
    <w:p w14:paraId="24F0B8AB" w14:textId="77777777" w:rsidR="00F7055A" w:rsidRDefault="008D38D3">
      <w:pPr>
        <w:shd w:val="clear" w:color="auto" w:fill="DCE6F1"/>
        <w:spacing w:before="120" w:after="60"/>
      </w:pPr>
      <w:r>
        <w:rPr>
          <w:b/>
          <w:bCs/>
          <w:color w:val="1F3864"/>
        </w:rPr>
        <w:t>Вопросы для обсуждения</w:t>
      </w:r>
    </w:p>
    <w:p w14:paraId="41E94A05" w14:textId="77777777" w:rsidR="00F7055A" w:rsidRDefault="008D38D3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Каковы кадровые риски дошкольной организации на новый учебный год и меры по их устранению?</w:t>
      </w:r>
    </w:p>
    <w:p w14:paraId="2DC969C0" w14:textId="77777777" w:rsidR="00F7055A" w:rsidRDefault="008D38D3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Как усилить наставничество и взаимодействие с педагогическими колледжами для привлечения молодых воспитателей?</w:t>
      </w:r>
    </w:p>
    <w:p w14:paraId="22EAAC9D" w14:textId="77777777" w:rsidR="00F7055A" w:rsidRDefault="008D38D3">
      <w:pPr>
        <w:pStyle w:val="2"/>
        <w:spacing w:before="300"/>
      </w:pPr>
      <w:r>
        <w:t>Во</w:t>
      </w:r>
      <w:r>
        <w:t>прос 7. Комплектование дошкольных групп и доступность дошкольного образования</w:t>
      </w:r>
    </w:p>
    <w:p w14:paraId="1FECCFEA" w14:textId="77777777" w:rsidR="00F7055A" w:rsidRDefault="008D38D3">
      <w:pPr>
        <w:spacing w:after="100" w:line="276" w:lineRule="auto"/>
        <w:jc w:val="both"/>
      </w:pPr>
      <w:r>
        <w:rPr>
          <w:b/>
          <w:bCs/>
        </w:rPr>
        <w:t xml:space="preserve">Докладчик: </w:t>
      </w:r>
      <w:r>
        <w:rPr>
          <w:i/>
          <w:iCs/>
        </w:rPr>
        <w:t>Заведующий</w:t>
      </w:r>
    </w:p>
    <w:p w14:paraId="5AF1056B" w14:textId="77777777" w:rsidR="00F7055A" w:rsidRDefault="008D38D3">
      <w:pPr>
        <w:shd w:val="clear" w:color="auto" w:fill="DCE6F1"/>
        <w:spacing w:before="120" w:after="60"/>
      </w:pPr>
      <w:r>
        <w:rPr>
          <w:b/>
          <w:bCs/>
          <w:color w:val="1F3864"/>
        </w:rPr>
        <w:t>Текст выступления</w:t>
      </w:r>
    </w:p>
    <w:p w14:paraId="6B69C9A9" w14:textId="77777777" w:rsidR="00F7055A" w:rsidRDefault="008D38D3">
      <w:pPr>
        <w:spacing w:after="120" w:line="276" w:lineRule="auto"/>
        <w:jc w:val="both"/>
      </w:pPr>
      <w:r>
        <w:t>Уважаемые коллеги! Дошкольное образование является общедоступным и бесплатным. В рамках этого вопроса нам необходимо подвести итоги компле</w:t>
      </w:r>
      <w:r>
        <w:t>ктования групп: проанализировать очередь, наполняемость групп и запрос семей, а также оценить доступность мест, в том числе для детей раннего возраста.</w:t>
      </w:r>
    </w:p>
    <w:p w14:paraId="546A58E5" w14:textId="77777777" w:rsidR="00F7055A" w:rsidRDefault="008D38D3">
      <w:pPr>
        <w:spacing w:after="120" w:line="276" w:lineRule="auto"/>
        <w:jc w:val="both"/>
      </w:pPr>
      <w:r>
        <w:t>Одновременно мы развиваем вариативные формы дошкольного образования: группы кратковременного пребывания, консультационные центры и сопровождение семей с детьми, не посещающими детский сад. Итоги комплектования являются основой для планирования сети групп и</w:t>
      </w:r>
      <w:r>
        <w:t xml:space="preserve"> кадрового обеспечения на новый учебный год.</w:t>
      </w:r>
    </w:p>
    <w:p w14:paraId="0EE136D1" w14:textId="77777777" w:rsidR="00F7055A" w:rsidRDefault="008D38D3">
      <w:pPr>
        <w:spacing w:after="120" w:line="276" w:lineRule="auto"/>
        <w:jc w:val="both"/>
      </w:pPr>
      <w:r>
        <w:t>Предлагаю проанализировать итоги комплектования и наполняемость групп, обеспечить доступность мест, развивать вариативные формы дошкольного образования и поддержку семей, а также учесть результаты при планирован</w:t>
      </w:r>
      <w:r>
        <w:t>ии сети групп и кадрового обеспечения.</w:t>
      </w:r>
    </w:p>
    <w:p w14:paraId="7100996F" w14:textId="77777777" w:rsidR="00F7055A" w:rsidRDefault="008D38D3">
      <w:pPr>
        <w:shd w:val="clear" w:color="auto" w:fill="DCE6F1"/>
        <w:spacing w:before="120" w:after="60"/>
      </w:pPr>
      <w:r>
        <w:rPr>
          <w:b/>
          <w:bCs/>
          <w:color w:val="1F3864"/>
        </w:rPr>
        <w:t>Нормативная основа</w:t>
      </w:r>
    </w:p>
    <w:p w14:paraId="3F0B294A" w14:textId="77777777" w:rsidR="00F7055A" w:rsidRDefault="008D38D3">
      <w:pPr>
        <w:spacing w:after="120" w:line="276" w:lineRule="auto"/>
        <w:jc w:val="both"/>
      </w:pPr>
      <w:r>
        <w:rPr>
          <w:sz w:val="22"/>
          <w:szCs w:val="22"/>
        </w:rPr>
        <w:t xml:space="preserve">ФЗ № 273-ФЗ (общедоступность и бесплатность дошкольного образования); Порядок приёма на обучение по образовательным программам дошкольного образования (приказ </w:t>
      </w:r>
      <w:proofErr w:type="spellStart"/>
      <w:r>
        <w:rPr>
          <w:sz w:val="22"/>
          <w:szCs w:val="22"/>
        </w:rPr>
        <w:t>Минпросвещения</w:t>
      </w:r>
      <w:proofErr w:type="spellEnd"/>
      <w:r>
        <w:rPr>
          <w:sz w:val="22"/>
          <w:szCs w:val="22"/>
        </w:rPr>
        <w:t xml:space="preserve"> России от 15.05.2020 № 2</w:t>
      </w:r>
      <w:r>
        <w:rPr>
          <w:sz w:val="22"/>
          <w:szCs w:val="22"/>
        </w:rPr>
        <w:t>36).</w:t>
      </w:r>
    </w:p>
    <w:p w14:paraId="2A3BE05D" w14:textId="77777777" w:rsidR="00F7055A" w:rsidRDefault="008D38D3">
      <w:pPr>
        <w:shd w:val="clear" w:color="auto" w:fill="DCE6F1"/>
        <w:spacing w:before="120" w:after="60"/>
      </w:pPr>
      <w:r>
        <w:rPr>
          <w:b/>
          <w:bCs/>
          <w:color w:val="1F3864"/>
        </w:rPr>
        <w:t>Задачи дошкольной образовательной организации</w:t>
      </w:r>
    </w:p>
    <w:p w14:paraId="561B1983" w14:textId="77777777" w:rsidR="00F7055A" w:rsidRDefault="008D38D3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Проанализировать итоги комплектования групп и наполняемость на 2026/27 учебный год.</w:t>
      </w:r>
    </w:p>
    <w:p w14:paraId="68AEAC9A" w14:textId="77777777" w:rsidR="00F7055A" w:rsidRDefault="008D38D3">
      <w:pPr>
        <w:pStyle w:val="a4"/>
        <w:numPr>
          <w:ilvl w:val="0"/>
          <w:numId w:val="2"/>
        </w:numPr>
        <w:spacing w:after="60" w:line="268" w:lineRule="auto"/>
        <w:jc w:val="both"/>
      </w:pPr>
      <w:r>
        <w:lastRenderedPageBreak/>
        <w:t>Обеспечить доступность мест, в том числе для детей раннего возраста.</w:t>
      </w:r>
    </w:p>
    <w:p w14:paraId="10206D02" w14:textId="77777777" w:rsidR="00F7055A" w:rsidRDefault="008D38D3">
      <w:pPr>
        <w:pStyle w:val="a4"/>
        <w:numPr>
          <w:ilvl w:val="0"/>
          <w:numId w:val="2"/>
        </w:numPr>
        <w:spacing w:after="60" w:line="268" w:lineRule="auto"/>
        <w:jc w:val="both"/>
      </w:pPr>
      <w:r>
        <w:t xml:space="preserve">Развивать вариативные формы дошкольного образования </w:t>
      </w:r>
      <w:r>
        <w:t>и поддержку семей.</w:t>
      </w:r>
    </w:p>
    <w:p w14:paraId="4702B021" w14:textId="77777777" w:rsidR="00F7055A" w:rsidRDefault="008D38D3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Учесть итоги комплектования при планировании сети групп и кадрового обеспечения.</w:t>
      </w:r>
    </w:p>
    <w:p w14:paraId="4D2BC9FD" w14:textId="77777777" w:rsidR="00F7055A" w:rsidRDefault="008D38D3">
      <w:pPr>
        <w:shd w:val="clear" w:color="auto" w:fill="DCE6F1"/>
        <w:spacing w:before="120" w:after="60"/>
      </w:pPr>
      <w:r>
        <w:rPr>
          <w:b/>
          <w:bCs/>
          <w:color w:val="1F3864"/>
        </w:rPr>
        <w:t>Вопросы для обсуждения</w:t>
      </w:r>
    </w:p>
    <w:p w14:paraId="23F0CD3F" w14:textId="77777777" w:rsidR="00F7055A" w:rsidRDefault="008D38D3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Какие выводы из итогов комплектования необходимо учесть при планировании сети групп?</w:t>
      </w:r>
    </w:p>
    <w:p w14:paraId="67FEB7A9" w14:textId="77777777" w:rsidR="00F7055A" w:rsidRDefault="008D38D3">
      <w:pPr>
        <w:pStyle w:val="a4"/>
        <w:numPr>
          <w:ilvl w:val="0"/>
          <w:numId w:val="2"/>
        </w:numPr>
        <w:spacing w:after="60" w:line="268" w:lineRule="auto"/>
        <w:jc w:val="both"/>
      </w:pPr>
      <w:r>
        <w:t>Какие вариативные формы дошкольного образования целесообразно развивать?</w:t>
      </w:r>
    </w:p>
    <w:p w14:paraId="31D8BD11" w14:textId="77777777" w:rsidR="00F7055A" w:rsidRDefault="008D38D3">
      <w:r>
        <w:br w:type="page"/>
      </w:r>
    </w:p>
    <w:p w14:paraId="62D9F384" w14:textId="77777777" w:rsidR="00F7055A" w:rsidRDefault="008D38D3">
      <w:pPr>
        <w:pStyle w:val="1"/>
        <w:spacing w:before="240" w:after="120"/>
      </w:pPr>
      <w:r>
        <w:lastRenderedPageBreak/>
        <w:t>5. Принятие решения</w:t>
      </w:r>
    </w:p>
    <w:p w14:paraId="5E5FED96" w14:textId="77777777" w:rsidR="00F7055A" w:rsidRDefault="008D38D3">
      <w:pPr>
        <w:spacing w:after="120" w:line="276" w:lineRule="auto"/>
        <w:jc w:val="both"/>
      </w:pPr>
      <w:r>
        <w:t>Председатель ставит на голосование проект решения педагогического совета (пр</w:t>
      </w:r>
      <w:r>
        <w:t>илагается отдельным документом «Проект решения педагогического совета»). Решение принимается открытым голосованием; результаты фиксируются в протоколе.</w:t>
      </w:r>
    </w:p>
    <w:p w14:paraId="212A7D25" w14:textId="77777777" w:rsidR="00F7055A" w:rsidRDefault="008D38D3">
      <w:pPr>
        <w:spacing w:after="120" w:line="276" w:lineRule="auto"/>
        <w:jc w:val="both"/>
      </w:pPr>
      <w:r>
        <w:rPr>
          <w:b/>
          <w:bCs/>
        </w:rPr>
        <w:t xml:space="preserve">Оформление: </w:t>
      </w:r>
      <w:r>
        <w:t>протокол педагогического совета; при необходимости — приказ директора об исполнении решения;</w:t>
      </w:r>
      <w:r>
        <w:t xml:space="preserve"> корректировка годового плана работы детского сада.</w:t>
      </w:r>
    </w:p>
    <w:sectPr w:rsidR="00F7055A">
      <w:footerReference w:type="default" r:id="rId7"/>
      <w:pgSz w:w="11906" w:h="16838"/>
      <w:pgMar w:top="1134" w:right="850" w:bottom="1134" w:left="141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138BB" w14:textId="77777777" w:rsidR="008D38D3" w:rsidRDefault="008D38D3" w:rsidP="00D82E49">
      <w:r>
        <w:separator/>
      </w:r>
    </w:p>
  </w:endnote>
  <w:endnote w:type="continuationSeparator" w:id="0">
    <w:p w14:paraId="0701716B" w14:textId="77777777" w:rsidR="008D38D3" w:rsidRDefault="008D38D3" w:rsidP="00D82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9958B" w14:textId="77777777" w:rsidR="00D82E49" w:rsidRPr="00743816" w:rsidRDefault="00D82E49" w:rsidP="00D82E49">
    <w:pPr>
      <w:jc w:val="center"/>
      <w:rPr>
        <w:color w:val="525252" w:themeColor="accent3" w:themeShade="80"/>
        <w:sz w:val="22"/>
        <w:szCs w:val="22"/>
      </w:rPr>
    </w:pPr>
    <w:r w:rsidRPr="00743816">
      <w:rPr>
        <w:color w:val="525252" w:themeColor="accent3" w:themeShade="80"/>
        <w:sz w:val="22"/>
        <w:szCs w:val="22"/>
      </w:rPr>
      <w:t>© АНО «Научно-образовательный центр педагогических проектов», 2026.</w:t>
    </w:r>
  </w:p>
  <w:p w14:paraId="460044CA" w14:textId="1AF2B35C" w:rsidR="00D82E49" w:rsidRDefault="00D82E49" w:rsidP="00D82E49">
    <w:pPr>
      <w:jc w:val="center"/>
    </w:pPr>
    <w:r>
      <w:rPr>
        <w:color w:val="525252" w:themeColor="accent3" w:themeShade="80"/>
        <w:sz w:val="22"/>
        <w:szCs w:val="22"/>
      </w:rPr>
      <w:t>Материал</w:t>
    </w:r>
    <w:r w:rsidRPr="00743816">
      <w:rPr>
        <w:color w:val="525252" w:themeColor="accent3" w:themeShade="80"/>
        <w:sz w:val="22"/>
        <w:szCs w:val="22"/>
      </w:rPr>
      <w:t xml:space="preserve"> подготовлен в методических целях. Источник: </w:t>
    </w:r>
    <w:proofErr w:type="spellStart"/>
    <w:r w:rsidRPr="00743816">
      <w:rPr>
        <w:color w:val="525252" w:themeColor="accent3" w:themeShade="80"/>
        <w:sz w:val="22"/>
        <w:szCs w:val="22"/>
      </w:rPr>
      <w:t>педпроект.рф</w:t>
    </w:r>
    <w:proofErr w:type="spellEnd"/>
    <w:r w:rsidRPr="00743816">
      <w:rPr>
        <w:color w:val="525252" w:themeColor="accent3" w:themeShade="80"/>
        <w:sz w:val="22"/>
        <w:szCs w:val="22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47CEB" w14:textId="77777777" w:rsidR="008D38D3" w:rsidRDefault="008D38D3" w:rsidP="00D82E49">
      <w:r>
        <w:separator/>
      </w:r>
    </w:p>
  </w:footnote>
  <w:footnote w:type="continuationSeparator" w:id="0">
    <w:p w14:paraId="5414340B" w14:textId="77777777" w:rsidR="008D38D3" w:rsidRDefault="008D38D3" w:rsidP="00D82E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72F80"/>
    <w:multiLevelType w:val="hybridMultilevel"/>
    <w:tmpl w:val="FA94B1BC"/>
    <w:lvl w:ilvl="0" w:tplc="06707974">
      <w:start w:val="1"/>
      <w:numFmt w:val="decimal"/>
      <w:lvlText w:val="%1."/>
      <w:lvlJc w:val="left"/>
      <w:pPr>
        <w:ind w:left="460" w:hanging="260"/>
      </w:pPr>
    </w:lvl>
    <w:lvl w:ilvl="1" w:tplc="DFA8E7EA">
      <w:numFmt w:val="decimal"/>
      <w:lvlText w:val=""/>
      <w:lvlJc w:val="left"/>
    </w:lvl>
    <w:lvl w:ilvl="2" w:tplc="A5D69AB2">
      <w:numFmt w:val="decimal"/>
      <w:lvlText w:val=""/>
      <w:lvlJc w:val="left"/>
    </w:lvl>
    <w:lvl w:ilvl="3" w:tplc="3424C260">
      <w:numFmt w:val="decimal"/>
      <w:lvlText w:val=""/>
      <w:lvlJc w:val="left"/>
    </w:lvl>
    <w:lvl w:ilvl="4" w:tplc="74D0EF3C">
      <w:numFmt w:val="decimal"/>
      <w:lvlText w:val=""/>
      <w:lvlJc w:val="left"/>
    </w:lvl>
    <w:lvl w:ilvl="5" w:tplc="77F2EA54">
      <w:numFmt w:val="decimal"/>
      <w:lvlText w:val=""/>
      <w:lvlJc w:val="left"/>
    </w:lvl>
    <w:lvl w:ilvl="6" w:tplc="5F5E023C">
      <w:numFmt w:val="decimal"/>
      <w:lvlText w:val=""/>
      <w:lvlJc w:val="left"/>
    </w:lvl>
    <w:lvl w:ilvl="7" w:tplc="08C6D684">
      <w:numFmt w:val="decimal"/>
      <w:lvlText w:val=""/>
      <w:lvlJc w:val="left"/>
    </w:lvl>
    <w:lvl w:ilvl="8" w:tplc="31AAAC8A">
      <w:numFmt w:val="decimal"/>
      <w:lvlText w:val=""/>
      <w:lvlJc w:val="left"/>
    </w:lvl>
  </w:abstractNum>
  <w:abstractNum w:abstractNumId="1" w15:restartNumberingAfterBreak="0">
    <w:nsid w:val="088C0DE2"/>
    <w:multiLevelType w:val="hybridMultilevel"/>
    <w:tmpl w:val="AD923C76"/>
    <w:lvl w:ilvl="0" w:tplc="C50E42FA">
      <w:start w:val="1"/>
      <w:numFmt w:val="decimal"/>
      <w:lvlText w:val="%1."/>
      <w:lvlJc w:val="left"/>
      <w:pPr>
        <w:ind w:left="460" w:hanging="260"/>
      </w:pPr>
    </w:lvl>
    <w:lvl w:ilvl="1" w:tplc="C246737A">
      <w:numFmt w:val="decimal"/>
      <w:lvlText w:val=""/>
      <w:lvlJc w:val="left"/>
    </w:lvl>
    <w:lvl w:ilvl="2" w:tplc="71E6EC9C">
      <w:numFmt w:val="decimal"/>
      <w:lvlText w:val=""/>
      <w:lvlJc w:val="left"/>
    </w:lvl>
    <w:lvl w:ilvl="3" w:tplc="BE007A5E">
      <w:numFmt w:val="decimal"/>
      <w:lvlText w:val=""/>
      <w:lvlJc w:val="left"/>
    </w:lvl>
    <w:lvl w:ilvl="4" w:tplc="D228F2A8">
      <w:numFmt w:val="decimal"/>
      <w:lvlText w:val=""/>
      <w:lvlJc w:val="left"/>
    </w:lvl>
    <w:lvl w:ilvl="5" w:tplc="B5D67BFE">
      <w:numFmt w:val="decimal"/>
      <w:lvlText w:val=""/>
      <w:lvlJc w:val="left"/>
    </w:lvl>
    <w:lvl w:ilvl="6" w:tplc="3742700A">
      <w:numFmt w:val="decimal"/>
      <w:lvlText w:val=""/>
      <w:lvlJc w:val="left"/>
    </w:lvl>
    <w:lvl w:ilvl="7" w:tplc="CF1053A0">
      <w:numFmt w:val="decimal"/>
      <w:lvlText w:val=""/>
      <w:lvlJc w:val="left"/>
    </w:lvl>
    <w:lvl w:ilvl="8" w:tplc="87D455AC">
      <w:numFmt w:val="decimal"/>
      <w:lvlText w:val=""/>
      <w:lvlJc w:val="left"/>
    </w:lvl>
  </w:abstractNum>
  <w:abstractNum w:abstractNumId="2" w15:restartNumberingAfterBreak="0">
    <w:nsid w:val="165A3363"/>
    <w:multiLevelType w:val="hybridMultilevel"/>
    <w:tmpl w:val="165E68C8"/>
    <w:lvl w:ilvl="0" w:tplc="242C1412">
      <w:start w:val="1"/>
      <w:numFmt w:val="decimal"/>
      <w:lvlText w:val="%1."/>
      <w:lvlJc w:val="left"/>
      <w:pPr>
        <w:ind w:left="460" w:hanging="260"/>
      </w:pPr>
    </w:lvl>
    <w:lvl w:ilvl="1" w:tplc="385A2BE4">
      <w:numFmt w:val="decimal"/>
      <w:lvlText w:val=""/>
      <w:lvlJc w:val="left"/>
    </w:lvl>
    <w:lvl w:ilvl="2" w:tplc="114CF906">
      <w:numFmt w:val="decimal"/>
      <w:lvlText w:val=""/>
      <w:lvlJc w:val="left"/>
    </w:lvl>
    <w:lvl w:ilvl="3" w:tplc="284AEC74">
      <w:numFmt w:val="decimal"/>
      <w:lvlText w:val=""/>
      <w:lvlJc w:val="left"/>
    </w:lvl>
    <w:lvl w:ilvl="4" w:tplc="C33EB5AA">
      <w:numFmt w:val="decimal"/>
      <w:lvlText w:val=""/>
      <w:lvlJc w:val="left"/>
    </w:lvl>
    <w:lvl w:ilvl="5" w:tplc="CB7E382E">
      <w:numFmt w:val="decimal"/>
      <w:lvlText w:val=""/>
      <w:lvlJc w:val="left"/>
    </w:lvl>
    <w:lvl w:ilvl="6" w:tplc="8814F2BA">
      <w:numFmt w:val="decimal"/>
      <w:lvlText w:val=""/>
      <w:lvlJc w:val="left"/>
    </w:lvl>
    <w:lvl w:ilvl="7" w:tplc="6BB6A4AE">
      <w:numFmt w:val="decimal"/>
      <w:lvlText w:val=""/>
      <w:lvlJc w:val="left"/>
    </w:lvl>
    <w:lvl w:ilvl="8" w:tplc="1A6E33B6">
      <w:numFmt w:val="decimal"/>
      <w:lvlText w:val=""/>
      <w:lvlJc w:val="left"/>
    </w:lvl>
  </w:abstractNum>
  <w:abstractNum w:abstractNumId="3" w15:restartNumberingAfterBreak="0">
    <w:nsid w:val="1DA0363B"/>
    <w:multiLevelType w:val="hybridMultilevel"/>
    <w:tmpl w:val="42C63608"/>
    <w:lvl w:ilvl="0" w:tplc="46CC59A4">
      <w:start w:val="1"/>
      <w:numFmt w:val="bullet"/>
      <w:lvlText w:val="●"/>
      <w:lvlJc w:val="left"/>
      <w:pPr>
        <w:ind w:left="720" w:hanging="360"/>
      </w:pPr>
    </w:lvl>
    <w:lvl w:ilvl="1" w:tplc="405C89A8">
      <w:start w:val="1"/>
      <w:numFmt w:val="bullet"/>
      <w:lvlText w:val="○"/>
      <w:lvlJc w:val="left"/>
      <w:pPr>
        <w:ind w:left="1440" w:hanging="360"/>
      </w:pPr>
    </w:lvl>
    <w:lvl w:ilvl="2" w:tplc="8C32C18A">
      <w:start w:val="1"/>
      <w:numFmt w:val="bullet"/>
      <w:lvlText w:val="■"/>
      <w:lvlJc w:val="left"/>
      <w:pPr>
        <w:ind w:left="2160" w:hanging="360"/>
      </w:pPr>
    </w:lvl>
    <w:lvl w:ilvl="3" w:tplc="41048588">
      <w:start w:val="1"/>
      <w:numFmt w:val="bullet"/>
      <w:lvlText w:val="●"/>
      <w:lvlJc w:val="left"/>
      <w:pPr>
        <w:ind w:left="2880" w:hanging="360"/>
      </w:pPr>
    </w:lvl>
    <w:lvl w:ilvl="4" w:tplc="1A64B65A">
      <w:start w:val="1"/>
      <w:numFmt w:val="bullet"/>
      <w:lvlText w:val="○"/>
      <w:lvlJc w:val="left"/>
      <w:pPr>
        <w:ind w:left="3600" w:hanging="360"/>
      </w:pPr>
    </w:lvl>
    <w:lvl w:ilvl="5" w:tplc="258843D6">
      <w:start w:val="1"/>
      <w:numFmt w:val="bullet"/>
      <w:lvlText w:val="■"/>
      <w:lvlJc w:val="left"/>
      <w:pPr>
        <w:ind w:left="4320" w:hanging="360"/>
      </w:pPr>
    </w:lvl>
    <w:lvl w:ilvl="6" w:tplc="FF587AE0">
      <w:start w:val="1"/>
      <w:numFmt w:val="bullet"/>
      <w:lvlText w:val="●"/>
      <w:lvlJc w:val="left"/>
      <w:pPr>
        <w:ind w:left="5040" w:hanging="360"/>
      </w:pPr>
    </w:lvl>
    <w:lvl w:ilvl="7" w:tplc="8774CE9C">
      <w:start w:val="1"/>
      <w:numFmt w:val="bullet"/>
      <w:lvlText w:val="●"/>
      <w:lvlJc w:val="left"/>
      <w:pPr>
        <w:ind w:left="5760" w:hanging="360"/>
      </w:pPr>
    </w:lvl>
    <w:lvl w:ilvl="8" w:tplc="D096B316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25114261"/>
    <w:multiLevelType w:val="hybridMultilevel"/>
    <w:tmpl w:val="74B843FA"/>
    <w:lvl w:ilvl="0" w:tplc="193A12DC">
      <w:start w:val="1"/>
      <w:numFmt w:val="decimal"/>
      <w:lvlText w:val="%1."/>
      <w:lvlJc w:val="left"/>
      <w:pPr>
        <w:ind w:left="460" w:hanging="260"/>
      </w:pPr>
    </w:lvl>
    <w:lvl w:ilvl="1" w:tplc="ECD09B14">
      <w:numFmt w:val="decimal"/>
      <w:lvlText w:val=""/>
      <w:lvlJc w:val="left"/>
    </w:lvl>
    <w:lvl w:ilvl="2" w:tplc="ED2C3BAC">
      <w:numFmt w:val="decimal"/>
      <w:lvlText w:val=""/>
      <w:lvlJc w:val="left"/>
    </w:lvl>
    <w:lvl w:ilvl="3" w:tplc="CA280A68">
      <w:numFmt w:val="decimal"/>
      <w:lvlText w:val=""/>
      <w:lvlJc w:val="left"/>
    </w:lvl>
    <w:lvl w:ilvl="4" w:tplc="87983906">
      <w:numFmt w:val="decimal"/>
      <w:lvlText w:val=""/>
      <w:lvlJc w:val="left"/>
    </w:lvl>
    <w:lvl w:ilvl="5" w:tplc="F8E897FC">
      <w:numFmt w:val="decimal"/>
      <w:lvlText w:val=""/>
      <w:lvlJc w:val="left"/>
    </w:lvl>
    <w:lvl w:ilvl="6" w:tplc="3CEA44BE">
      <w:numFmt w:val="decimal"/>
      <w:lvlText w:val=""/>
      <w:lvlJc w:val="left"/>
    </w:lvl>
    <w:lvl w:ilvl="7" w:tplc="A55070EE">
      <w:numFmt w:val="decimal"/>
      <w:lvlText w:val=""/>
      <w:lvlJc w:val="left"/>
    </w:lvl>
    <w:lvl w:ilvl="8" w:tplc="B7327B1E">
      <w:numFmt w:val="decimal"/>
      <w:lvlText w:val=""/>
      <w:lvlJc w:val="left"/>
    </w:lvl>
  </w:abstractNum>
  <w:abstractNum w:abstractNumId="5" w15:restartNumberingAfterBreak="0">
    <w:nsid w:val="4D434F67"/>
    <w:multiLevelType w:val="hybridMultilevel"/>
    <w:tmpl w:val="BE2AFD48"/>
    <w:lvl w:ilvl="0" w:tplc="7AA821F8">
      <w:start w:val="1"/>
      <w:numFmt w:val="decimal"/>
      <w:lvlText w:val="%1."/>
      <w:lvlJc w:val="left"/>
      <w:pPr>
        <w:ind w:left="460" w:hanging="260"/>
      </w:pPr>
    </w:lvl>
    <w:lvl w:ilvl="1" w:tplc="86ACEAF2">
      <w:numFmt w:val="decimal"/>
      <w:lvlText w:val=""/>
      <w:lvlJc w:val="left"/>
    </w:lvl>
    <w:lvl w:ilvl="2" w:tplc="ED9E4DA8">
      <w:numFmt w:val="decimal"/>
      <w:lvlText w:val=""/>
      <w:lvlJc w:val="left"/>
    </w:lvl>
    <w:lvl w:ilvl="3" w:tplc="7FC05272">
      <w:numFmt w:val="decimal"/>
      <w:lvlText w:val=""/>
      <w:lvlJc w:val="left"/>
    </w:lvl>
    <w:lvl w:ilvl="4" w:tplc="46940494">
      <w:numFmt w:val="decimal"/>
      <w:lvlText w:val=""/>
      <w:lvlJc w:val="left"/>
    </w:lvl>
    <w:lvl w:ilvl="5" w:tplc="2264CF9C">
      <w:numFmt w:val="decimal"/>
      <w:lvlText w:val=""/>
      <w:lvlJc w:val="left"/>
    </w:lvl>
    <w:lvl w:ilvl="6" w:tplc="2FFAF538">
      <w:numFmt w:val="decimal"/>
      <w:lvlText w:val=""/>
      <w:lvlJc w:val="left"/>
    </w:lvl>
    <w:lvl w:ilvl="7" w:tplc="26EC9A3C">
      <w:numFmt w:val="decimal"/>
      <w:lvlText w:val=""/>
      <w:lvlJc w:val="left"/>
    </w:lvl>
    <w:lvl w:ilvl="8" w:tplc="6160147A">
      <w:numFmt w:val="decimal"/>
      <w:lvlText w:val=""/>
      <w:lvlJc w:val="left"/>
    </w:lvl>
  </w:abstractNum>
  <w:abstractNum w:abstractNumId="6" w15:restartNumberingAfterBreak="0">
    <w:nsid w:val="52F95E63"/>
    <w:multiLevelType w:val="hybridMultilevel"/>
    <w:tmpl w:val="9936322E"/>
    <w:lvl w:ilvl="0" w:tplc="63287508">
      <w:start w:val="1"/>
      <w:numFmt w:val="decimal"/>
      <w:lvlText w:val="%1."/>
      <w:lvlJc w:val="left"/>
      <w:pPr>
        <w:ind w:left="460" w:hanging="260"/>
      </w:pPr>
    </w:lvl>
    <w:lvl w:ilvl="1" w:tplc="58ECED02">
      <w:numFmt w:val="decimal"/>
      <w:lvlText w:val=""/>
      <w:lvlJc w:val="left"/>
    </w:lvl>
    <w:lvl w:ilvl="2" w:tplc="0CB4C67A">
      <w:numFmt w:val="decimal"/>
      <w:lvlText w:val=""/>
      <w:lvlJc w:val="left"/>
    </w:lvl>
    <w:lvl w:ilvl="3" w:tplc="AE14C160">
      <w:numFmt w:val="decimal"/>
      <w:lvlText w:val=""/>
      <w:lvlJc w:val="left"/>
    </w:lvl>
    <w:lvl w:ilvl="4" w:tplc="18D05F3E">
      <w:numFmt w:val="decimal"/>
      <w:lvlText w:val=""/>
      <w:lvlJc w:val="left"/>
    </w:lvl>
    <w:lvl w:ilvl="5" w:tplc="587615C0">
      <w:numFmt w:val="decimal"/>
      <w:lvlText w:val=""/>
      <w:lvlJc w:val="left"/>
    </w:lvl>
    <w:lvl w:ilvl="6" w:tplc="A69E99C4">
      <w:numFmt w:val="decimal"/>
      <w:lvlText w:val=""/>
      <w:lvlJc w:val="left"/>
    </w:lvl>
    <w:lvl w:ilvl="7" w:tplc="6F34AE78">
      <w:numFmt w:val="decimal"/>
      <w:lvlText w:val=""/>
      <w:lvlJc w:val="left"/>
    </w:lvl>
    <w:lvl w:ilvl="8" w:tplc="ACB8A950">
      <w:numFmt w:val="decimal"/>
      <w:lvlText w:val=""/>
      <w:lvlJc w:val="left"/>
    </w:lvl>
  </w:abstractNum>
  <w:abstractNum w:abstractNumId="7" w15:restartNumberingAfterBreak="0">
    <w:nsid w:val="53330E47"/>
    <w:multiLevelType w:val="hybridMultilevel"/>
    <w:tmpl w:val="F94C5DD8"/>
    <w:lvl w:ilvl="0" w:tplc="AF4C997E">
      <w:start w:val="1"/>
      <w:numFmt w:val="decimal"/>
      <w:lvlText w:val="%1."/>
      <w:lvlJc w:val="left"/>
      <w:pPr>
        <w:ind w:left="460" w:hanging="260"/>
      </w:pPr>
    </w:lvl>
    <w:lvl w:ilvl="1" w:tplc="0EF8C49E">
      <w:numFmt w:val="decimal"/>
      <w:lvlText w:val=""/>
      <w:lvlJc w:val="left"/>
    </w:lvl>
    <w:lvl w:ilvl="2" w:tplc="9DDC911C">
      <w:numFmt w:val="decimal"/>
      <w:lvlText w:val=""/>
      <w:lvlJc w:val="left"/>
    </w:lvl>
    <w:lvl w:ilvl="3" w:tplc="6EF07172">
      <w:numFmt w:val="decimal"/>
      <w:lvlText w:val=""/>
      <w:lvlJc w:val="left"/>
    </w:lvl>
    <w:lvl w:ilvl="4" w:tplc="8708DA5C">
      <w:numFmt w:val="decimal"/>
      <w:lvlText w:val=""/>
      <w:lvlJc w:val="left"/>
    </w:lvl>
    <w:lvl w:ilvl="5" w:tplc="A36275D4">
      <w:numFmt w:val="decimal"/>
      <w:lvlText w:val=""/>
      <w:lvlJc w:val="left"/>
    </w:lvl>
    <w:lvl w:ilvl="6" w:tplc="EB8A8C3E">
      <w:numFmt w:val="decimal"/>
      <w:lvlText w:val=""/>
      <w:lvlJc w:val="left"/>
    </w:lvl>
    <w:lvl w:ilvl="7" w:tplc="CBE0F480">
      <w:numFmt w:val="decimal"/>
      <w:lvlText w:val=""/>
      <w:lvlJc w:val="left"/>
    </w:lvl>
    <w:lvl w:ilvl="8" w:tplc="65C4A25C">
      <w:numFmt w:val="decimal"/>
      <w:lvlText w:val=""/>
      <w:lvlJc w:val="left"/>
    </w:lvl>
  </w:abstractNum>
  <w:abstractNum w:abstractNumId="8" w15:restartNumberingAfterBreak="0">
    <w:nsid w:val="69CB5F9B"/>
    <w:multiLevelType w:val="hybridMultilevel"/>
    <w:tmpl w:val="F7065FDC"/>
    <w:lvl w:ilvl="0" w:tplc="023C05BE">
      <w:start w:val="1"/>
      <w:numFmt w:val="bullet"/>
      <w:lvlText w:val="•"/>
      <w:lvlJc w:val="left"/>
      <w:pPr>
        <w:ind w:left="460" w:hanging="260"/>
      </w:pPr>
    </w:lvl>
    <w:lvl w:ilvl="1" w:tplc="C1B85AE6">
      <w:start w:val="1"/>
      <w:numFmt w:val="bullet"/>
      <w:lvlText w:val="–"/>
      <w:lvlJc w:val="left"/>
      <w:pPr>
        <w:ind w:left="900" w:hanging="260"/>
      </w:pPr>
    </w:lvl>
    <w:lvl w:ilvl="2" w:tplc="9E92D502">
      <w:numFmt w:val="decimal"/>
      <w:lvlText w:val=""/>
      <w:lvlJc w:val="left"/>
    </w:lvl>
    <w:lvl w:ilvl="3" w:tplc="35FC60A6">
      <w:numFmt w:val="decimal"/>
      <w:lvlText w:val=""/>
      <w:lvlJc w:val="left"/>
    </w:lvl>
    <w:lvl w:ilvl="4" w:tplc="350693FA">
      <w:numFmt w:val="decimal"/>
      <w:lvlText w:val=""/>
      <w:lvlJc w:val="left"/>
    </w:lvl>
    <w:lvl w:ilvl="5" w:tplc="5958FCE2">
      <w:numFmt w:val="decimal"/>
      <w:lvlText w:val=""/>
      <w:lvlJc w:val="left"/>
    </w:lvl>
    <w:lvl w:ilvl="6" w:tplc="F1BE9B8E">
      <w:numFmt w:val="decimal"/>
      <w:lvlText w:val=""/>
      <w:lvlJc w:val="left"/>
    </w:lvl>
    <w:lvl w:ilvl="7" w:tplc="23388210">
      <w:numFmt w:val="decimal"/>
      <w:lvlText w:val=""/>
      <w:lvlJc w:val="left"/>
    </w:lvl>
    <w:lvl w:ilvl="8" w:tplc="1A94EEBE">
      <w:numFmt w:val="decimal"/>
      <w:lvlText w:val=""/>
      <w:lvlJc w:val="left"/>
    </w:lvl>
  </w:abstractNum>
  <w:abstractNum w:abstractNumId="9" w15:restartNumberingAfterBreak="0">
    <w:nsid w:val="6B346F2A"/>
    <w:multiLevelType w:val="hybridMultilevel"/>
    <w:tmpl w:val="C5BC3D0A"/>
    <w:lvl w:ilvl="0" w:tplc="32880DE8">
      <w:start w:val="1"/>
      <w:numFmt w:val="decimal"/>
      <w:lvlText w:val="%1."/>
      <w:lvlJc w:val="left"/>
      <w:pPr>
        <w:ind w:left="460" w:hanging="260"/>
      </w:pPr>
    </w:lvl>
    <w:lvl w:ilvl="1" w:tplc="FF96D16E">
      <w:numFmt w:val="decimal"/>
      <w:lvlText w:val=""/>
      <w:lvlJc w:val="left"/>
    </w:lvl>
    <w:lvl w:ilvl="2" w:tplc="02B2D778">
      <w:numFmt w:val="decimal"/>
      <w:lvlText w:val=""/>
      <w:lvlJc w:val="left"/>
    </w:lvl>
    <w:lvl w:ilvl="3" w:tplc="A6C0C34C">
      <w:numFmt w:val="decimal"/>
      <w:lvlText w:val=""/>
      <w:lvlJc w:val="left"/>
    </w:lvl>
    <w:lvl w:ilvl="4" w:tplc="ED9C32A6">
      <w:numFmt w:val="decimal"/>
      <w:lvlText w:val=""/>
      <w:lvlJc w:val="left"/>
    </w:lvl>
    <w:lvl w:ilvl="5" w:tplc="57EE9EE0">
      <w:numFmt w:val="decimal"/>
      <w:lvlText w:val=""/>
      <w:lvlJc w:val="left"/>
    </w:lvl>
    <w:lvl w:ilvl="6" w:tplc="A7F4AA08">
      <w:numFmt w:val="decimal"/>
      <w:lvlText w:val=""/>
      <w:lvlJc w:val="left"/>
    </w:lvl>
    <w:lvl w:ilvl="7" w:tplc="97C87C6A">
      <w:numFmt w:val="decimal"/>
      <w:lvlText w:val=""/>
      <w:lvlJc w:val="left"/>
    </w:lvl>
    <w:lvl w:ilvl="8" w:tplc="8490EE20">
      <w:numFmt w:val="decimal"/>
      <w:lvlText w:val=""/>
      <w:lvlJc w:val="left"/>
    </w:lvl>
  </w:abstractNum>
  <w:abstractNum w:abstractNumId="10" w15:restartNumberingAfterBreak="0">
    <w:nsid w:val="6DD96BF6"/>
    <w:multiLevelType w:val="hybridMultilevel"/>
    <w:tmpl w:val="293085C4"/>
    <w:lvl w:ilvl="0" w:tplc="34064912">
      <w:start w:val="1"/>
      <w:numFmt w:val="decimal"/>
      <w:lvlText w:val="%1."/>
      <w:lvlJc w:val="left"/>
      <w:pPr>
        <w:ind w:left="460" w:hanging="260"/>
      </w:pPr>
    </w:lvl>
    <w:lvl w:ilvl="1" w:tplc="8C40D586">
      <w:numFmt w:val="decimal"/>
      <w:lvlText w:val=""/>
      <w:lvlJc w:val="left"/>
    </w:lvl>
    <w:lvl w:ilvl="2" w:tplc="2244F432">
      <w:numFmt w:val="decimal"/>
      <w:lvlText w:val=""/>
      <w:lvlJc w:val="left"/>
    </w:lvl>
    <w:lvl w:ilvl="3" w:tplc="AF7828BA">
      <w:numFmt w:val="decimal"/>
      <w:lvlText w:val=""/>
      <w:lvlJc w:val="left"/>
    </w:lvl>
    <w:lvl w:ilvl="4" w:tplc="D1AA26E2">
      <w:numFmt w:val="decimal"/>
      <w:lvlText w:val=""/>
      <w:lvlJc w:val="left"/>
    </w:lvl>
    <w:lvl w:ilvl="5" w:tplc="12DA73AC">
      <w:numFmt w:val="decimal"/>
      <w:lvlText w:val=""/>
      <w:lvlJc w:val="left"/>
    </w:lvl>
    <w:lvl w:ilvl="6" w:tplc="1258F5C0">
      <w:numFmt w:val="decimal"/>
      <w:lvlText w:val=""/>
      <w:lvlJc w:val="left"/>
    </w:lvl>
    <w:lvl w:ilvl="7" w:tplc="8ADEDF72">
      <w:numFmt w:val="decimal"/>
      <w:lvlText w:val=""/>
      <w:lvlJc w:val="left"/>
    </w:lvl>
    <w:lvl w:ilvl="8" w:tplc="DC0436E4">
      <w:numFmt w:val="decimal"/>
      <w:lvlText w:val=""/>
      <w:lvlJc w:val="left"/>
    </w:lvl>
  </w:abstractNum>
  <w:num w:numId="1">
    <w:abstractNumId w:val="3"/>
    <w:lvlOverride w:ilvl="0">
      <w:startOverride w:val="1"/>
    </w:lvlOverride>
  </w:num>
  <w:num w:numId="2">
    <w:abstractNumId w:val="8"/>
    <w:lvlOverride w:ilvl="0">
      <w:startOverride w:val="1"/>
    </w:lvlOverride>
  </w:num>
  <w:num w:numId="3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55A"/>
    <w:rsid w:val="008D38D3"/>
    <w:rsid w:val="00D82E49"/>
    <w:rsid w:val="00F7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06C8B"/>
  <w15:docId w15:val="{FD2CC48A-CE63-4D04-B363-1CE53E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spacing w:before="280" w:after="140"/>
      <w:outlineLvl w:val="0"/>
    </w:pPr>
    <w:rPr>
      <w:b/>
      <w:bCs/>
      <w:color w:val="1F3864"/>
      <w:sz w:val="32"/>
      <w:szCs w:val="32"/>
    </w:rPr>
  </w:style>
  <w:style w:type="paragraph" w:styleId="2">
    <w:name w:val="heading 2"/>
    <w:uiPriority w:val="9"/>
    <w:unhideWhenUsed/>
    <w:qFormat/>
    <w:pPr>
      <w:spacing w:before="220" w:after="100"/>
      <w:outlineLvl w:val="1"/>
    </w:pPr>
    <w:rPr>
      <w:b/>
      <w:bCs/>
      <w:color w:val="2E5496"/>
      <w:sz w:val="27"/>
      <w:szCs w:val="27"/>
    </w:rPr>
  </w:style>
  <w:style w:type="paragraph" w:styleId="3">
    <w:name w:val="heading 3"/>
    <w:uiPriority w:val="9"/>
    <w:unhideWhenUsed/>
    <w:qFormat/>
    <w:pPr>
      <w:spacing w:before="160" w:after="80"/>
      <w:outlineLvl w:val="2"/>
    </w:pPr>
    <w:rPr>
      <w:b/>
      <w:bCs/>
      <w:color w:val="1F386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D82E4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82E49"/>
  </w:style>
  <w:style w:type="paragraph" w:styleId="ae">
    <w:name w:val="footer"/>
    <w:basedOn w:val="a"/>
    <w:link w:val="af"/>
    <w:uiPriority w:val="99"/>
    <w:unhideWhenUsed/>
    <w:rsid w:val="00D82E4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82E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2646</Words>
  <Characters>15083</Characters>
  <Application>Microsoft Office Word</Application>
  <DocSecurity>0</DocSecurity>
  <Lines>125</Lines>
  <Paragraphs>35</Paragraphs>
  <ScaleCrop>false</ScaleCrop>
  <Company/>
  <LinksUpToDate>false</LinksUpToDate>
  <CharactersWithSpaces>17694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АНО «НОЦ ПЕДПРОЕКТОВ»; педпроект.рф; Un-named</dc:creator>
  <cp:lastModifiedBy>АНО НОЦ ПЕДРОЕКТОВ</cp:lastModifiedBy>
  <cp:revision>2</cp:revision>
  <dcterms:created xsi:type="dcterms:W3CDTF">2026-07-25T08:59:00Z</dcterms:created>
  <dcterms:modified xsi:type="dcterms:W3CDTF">2026-07-28T07:45:00Z</dcterms:modified>
</cp:coreProperties>
</file>