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EE227" w14:textId="77777777" w:rsidR="005A0C03" w:rsidRDefault="00DA7D80">
      <w:pPr>
        <w:spacing w:after="20"/>
        <w:jc w:val="center"/>
      </w:pPr>
      <w:r>
        <w:rPr>
          <w:b/>
          <w:bCs/>
          <w:sz w:val="22"/>
          <w:szCs w:val="22"/>
        </w:rPr>
        <w:t>[Полное наименование образовательной организации]</w:t>
      </w:r>
    </w:p>
    <w:p w14:paraId="61A6BB39" w14:textId="77777777" w:rsidR="005A0C03" w:rsidRDefault="00DA7D80">
      <w:pPr>
        <w:spacing w:after="160"/>
        <w:jc w:val="center"/>
      </w:pPr>
      <w:r>
        <w:rPr>
          <w:i/>
          <w:iCs/>
          <w:sz w:val="18"/>
          <w:szCs w:val="18"/>
        </w:rPr>
        <w:t>(наименование образовательной организации в соответствии с уставом)</w:t>
      </w:r>
    </w:p>
    <w:tbl>
      <w:tblPr>
        <w:tblW w:w="93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5A0C03" w14:paraId="5867BDBF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9575E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ПРИНЯТО</w:t>
            </w:r>
          </w:p>
          <w:p w14:paraId="68498CEF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Педагогическим советом [ОО]</w:t>
            </w:r>
          </w:p>
          <w:p w14:paraId="68B09A38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протокол от «___» __________ 20__ г. № ___</w:t>
            </w:r>
          </w:p>
          <w:p w14:paraId="5A1937AD" w14:textId="77777777" w:rsidR="005A0C03" w:rsidRDefault="005A0C03">
            <w:pPr>
              <w:spacing w:after="20"/>
            </w:pPr>
          </w:p>
          <w:p w14:paraId="1479BFD1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С учётом мнения Совета обучающихся</w:t>
            </w:r>
          </w:p>
          <w:p w14:paraId="1DC071D8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(протокол от «__» ______ 20__ г. № __)</w:t>
            </w:r>
          </w:p>
          <w:p w14:paraId="7ADC38CB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и Совета родителей (законных</w:t>
            </w:r>
          </w:p>
          <w:p w14:paraId="6D7BAEF7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представителей) обучающихся</w:t>
            </w:r>
          </w:p>
          <w:p w14:paraId="3CF4373C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(протокол от «__» ______ 20__ г. № __)</w:t>
            </w:r>
          </w:p>
        </w:tc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7DC39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УТВЕРЖДЕНО</w:t>
            </w:r>
          </w:p>
          <w:p w14:paraId="62C87855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приказом директора [ОО]</w:t>
            </w:r>
          </w:p>
          <w:p w14:paraId="3FBD3802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от «___» __________ 20__ г. № ___</w:t>
            </w:r>
          </w:p>
          <w:p w14:paraId="591A8A7A" w14:textId="77777777" w:rsidR="005A0C03" w:rsidRDefault="005A0C03">
            <w:pPr>
              <w:spacing w:after="20"/>
            </w:pPr>
          </w:p>
          <w:p w14:paraId="6A3F5DC8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>____ /_______________/</w:t>
            </w:r>
          </w:p>
          <w:p w14:paraId="1BFDBE57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(подпись)                     (Ф. И. О.)</w:t>
            </w:r>
          </w:p>
          <w:p w14:paraId="707BCCAB" w14:textId="77777777" w:rsidR="005A0C03" w:rsidRDefault="00DA7D80">
            <w:pPr>
              <w:spacing w:after="20"/>
            </w:pPr>
            <w:r>
              <w:rPr>
                <w:sz w:val="22"/>
                <w:szCs w:val="22"/>
              </w:rPr>
              <w:t>М. П.</w:t>
            </w:r>
          </w:p>
        </w:tc>
      </w:tr>
    </w:tbl>
    <w:p w14:paraId="1EE72B85" w14:textId="77777777" w:rsidR="005A0C03" w:rsidRDefault="005A0C03">
      <w:pPr>
        <w:spacing w:after="120"/>
      </w:pPr>
    </w:p>
    <w:p w14:paraId="257D4CB5" w14:textId="77777777" w:rsidR="005A0C03" w:rsidRDefault="00DA7D80">
      <w:pPr>
        <w:spacing w:after="40" w:line="264" w:lineRule="auto"/>
        <w:jc w:val="center"/>
      </w:pPr>
      <w:r>
        <w:rPr>
          <w:b/>
          <w:bCs/>
          <w:sz w:val="28"/>
          <w:szCs w:val="28"/>
        </w:rPr>
        <w:t>ПОЛОЖЕНИЕ</w:t>
      </w:r>
    </w:p>
    <w:p w14:paraId="52F488DB" w14:textId="77777777" w:rsidR="005A0C03" w:rsidRDefault="00DA7D80">
      <w:pPr>
        <w:spacing w:after="200" w:line="264" w:lineRule="auto"/>
        <w:jc w:val="center"/>
      </w:pPr>
      <w:r>
        <w:rPr>
          <w:b/>
          <w:bCs/>
          <w:sz w:val="28"/>
          <w:szCs w:val="28"/>
        </w:rPr>
        <w:t>об организации внеурочной деятельности обучающихся</w:t>
      </w:r>
    </w:p>
    <w:p w14:paraId="0A330FE1" w14:textId="77777777" w:rsidR="005A0C03" w:rsidRDefault="00DA7D80">
      <w:pPr>
        <w:spacing w:before="200" w:after="80" w:line="264" w:lineRule="auto"/>
      </w:pPr>
      <w:r>
        <w:rPr>
          <w:b/>
          <w:bCs/>
          <w:sz w:val="26"/>
          <w:szCs w:val="26"/>
        </w:rPr>
        <w:t>1. Общие положения</w:t>
      </w:r>
    </w:p>
    <w:p w14:paraId="63F4E7CE" w14:textId="77777777" w:rsidR="005A0C03" w:rsidRDefault="00DA7D80">
      <w:pPr>
        <w:spacing w:after="60" w:line="264" w:lineRule="auto"/>
        <w:ind w:firstLine="709"/>
        <w:jc w:val="both"/>
      </w:pPr>
      <w:r>
        <w:t xml:space="preserve">1.1. Настоящее Положение об организации внеурочной деятельности обучающихся (далее — Положение) разработано в соответствии с Федеральным законом от 29.12.2012 № 273-ФЗ «Об образовании в Российской Федерации»; федеральными государственными образовательными </w:t>
      </w:r>
      <w:r>
        <w:t xml:space="preserve">стандартами начального общего, основного общего и среднего общего образования (приказы </w:t>
      </w:r>
      <w:proofErr w:type="spellStart"/>
      <w:r>
        <w:t>Минпросвещения</w:t>
      </w:r>
      <w:proofErr w:type="spellEnd"/>
      <w:r>
        <w:t xml:space="preserve"> России от 31.05.2021 № 286 и № 287; приказ Минобрнауки России от 17.05.2012 № 413); федеральными образовательными программами НОО, ООО и СОО (приказы </w:t>
      </w:r>
      <w:proofErr w:type="spellStart"/>
      <w:r>
        <w:t>Минп</w:t>
      </w:r>
      <w:r>
        <w:t>росвещения</w:t>
      </w:r>
      <w:proofErr w:type="spellEnd"/>
      <w:r>
        <w:t xml:space="preserve"> России от 18.05.2023 № 372, № 370, № 371, с изменениями, внесёнными приказом от 08.10.2025 № 729); Порядком организации и осуществления образовательной деятельности по основным общеобразовательным программам (в действующей редакции); СанПиН 1.2.</w:t>
      </w:r>
      <w:r>
        <w:t>3685-21; СП 2.4.3648-20; уставом образовательной организации.</w:t>
      </w:r>
    </w:p>
    <w:p w14:paraId="456DA519" w14:textId="77777777" w:rsidR="005A0C03" w:rsidRDefault="00DA7D80">
      <w:pPr>
        <w:spacing w:after="60" w:line="264" w:lineRule="auto"/>
        <w:ind w:firstLine="709"/>
        <w:jc w:val="both"/>
      </w:pPr>
      <w:r>
        <w:t xml:space="preserve">1.2. Под внеурочной деятельностью (далее — ВД) понимается образовательная деятельность, осуществляемая в формах, отличных от урочной (классно-урочной), и направленная на достижение обучающимися </w:t>
      </w:r>
      <w:r>
        <w:t>планируемых личностных и метапредметных результатов освоения основной образовательной программы (далее — ООП).</w:t>
      </w:r>
    </w:p>
    <w:p w14:paraId="1A639311" w14:textId="77777777" w:rsidR="005A0C03" w:rsidRDefault="00DA7D80">
      <w:pPr>
        <w:spacing w:after="60" w:line="264" w:lineRule="auto"/>
        <w:ind w:firstLine="709"/>
        <w:jc w:val="both"/>
      </w:pPr>
      <w:r>
        <w:t>1.3. План внеурочной деятельности является обязательной частью организационного раздела ООП, а рабочие программы курсов внеурочной деятельности —</w:t>
      </w:r>
      <w:r>
        <w:t xml:space="preserve"> обязательной частью её содержательного раздела.</w:t>
      </w:r>
    </w:p>
    <w:p w14:paraId="790DA4A0" w14:textId="77777777" w:rsidR="005A0C03" w:rsidRDefault="00DA7D80">
      <w:pPr>
        <w:spacing w:after="60" w:line="264" w:lineRule="auto"/>
        <w:ind w:firstLine="709"/>
        <w:jc w:val="both"/>
      </w:pPr>
      <w:r>
        <w:t>1.4. Внеурочная деятельность организуется на добровольной основе в соответствии с выбором участников образовательных отношений. Часы, отведённые на внеурочную деятельность, не учитываются при определении обя</w:t>
      </w:r>
      <w:r>
        <w:t>зательной аудиторной недельной нагрузки обучающихся и не относятся к предельно допустимой учебной нагрузке.</w:t>
      </w:r>
    </w:p>
    <w:p w14:paraId="1B7189D6" w14:textId="77777777" w:rsidR="005A0C03" w:rsidRDefault="00DA7D80">
      <w:pPr>
        <w:spacing w:after="60" w:line="264" w:lineRule="auto"/>
        <w:ind w:firstLine="709"/>
        <w:jc w:val="both"/>
      </w:pPr>
      <w:r>
        <w:t xml:space="preserve">1.5. Внеурочная деятельность реализуется на </w:t>
      </w:r>
      <w:proofErr w:type="spellStart"/>
      <w:r>
        <w:t>безотметочной</w:t>
      </w:r>
      <w:proofErr w:type="spellEnd"/>
      <w:r>
        <w:t xml:space="preserve"> основе; домашние задания по курсам ВД не задаются.</w:t>
      </w:r>
    </w:p>
    <w:p w14:paraId="6DC18605" w14:textId="77777777" w:rsidR="005A0C03" w:rsidRDefault="00DA7D80">
      <w:pPr>
        <w:spacing w:after="60" w:line="264" w:lineRule="auto"/>
        <w:ind w:firstLine="709"/>
        <w:jc w:val="both"/>
      </w:pPr>
      <w:r>
        <w:t>1.6. Образовательная организация обеспе</w:t>
      </w:r>
      <w:r>
        <w:t>чивает ознакомление всех участников образовательных отношений с настоящим Положением при приёме и размещает его на официальном сайте.</w:t>
      </w:r>
    </w:p>
    <w:p w14:paraId="343F5F42" w14:textId="77777777" w:rsidR="005A0C03" w:rsidRDefault="00DA7D80">
      <w:pPr>
        <w:spacing w:before="200" w:after="80" w:line="264" w:lineRule="auto"/>
      </w:pPr>
      <w:r>
        <w:rPr>
          <w:b/>
          <w:bCs/>
          <w:sz w:val="26"/>
          <w:szCs w:val="26"/>
        </w:rPr>
        <w:t>2. Цели и задачи внеурочной деятельности</w:t>
      </w:r>
    </w:p>
    <w:p w14:paraId="7E36411D" w14:textId="77777777" w:rsidR="005A0C03" w:rsidRDefault="00DA7D80">
      <w:pPr>
        <w:spacing w:after="60" w:line="264" w:lineRule="auto"/>
        <w:ind w:firstLine="709"/>
        <w:jc w:val="both"/>
      </w:pPr>
      <w:r>
        <w:lastRenderedPageBreak/>
        <w:t>2.1. Цель ВД — создание условий для достижения обучающимися личностных и метапред</w:t>
      </w:r>
      <w:r>
        <w:t>метных результатов ООП, их развития, социализации, самореализации и профессионального самоопределения.</w:t>
      </w:r>
    </w:p>
    <w:p w14:paraId="026CE316" w14:textId="77777777" w:rsidR="005A0C03" w:rsidRDefault="00DA7D80">
      <w:pPr>
        <w:spacing w:after="60" w:line="264" w:lineRule="auto"/>
        <w:ind w:firstLine="709"/>
        <w:jc w:val="both"/>
      </w:pPr>
      <w:r>
        <w:t>2.2. Задачи: обеспечение благоприятной адаптации обучающихся; оптимизация учебной нагрузки; учёт индивидуальных особенностей и потребностей; формирование функциональной грамотности; развитие воспитательного потенциала; формирование опыта проектной, исследо</w:t>
      </w:r>
      <w:r>
        <w:t>вательской, творческой, спортивной и общественно полезной деятельности.</w:t>
      </w:r>
    </w:p>
    <w:p w14:paraId="265065B0" w14:textId="77777777" w:rsidR="005A0C03" w:rsidRDefault="00DA7D80">
      <w:pPr>
        <w:spacing w:before="200" w:after="80" w:line="264" w:lineRule="auto"/>
      </w:pPr>
      <w:r>
        <w:rPr>
          <w:b/>
          <w:bCs/>
          <w:sz w:val="26"/>
          <w:szCs w:val="26"/>
        </w:rPr>
        <w:t>3. Направления и формы организации внеурочной деятельности</w:t>
      </w:r>
    </w:p>
    <w:p w14:paraId="7559C83C" w14:textId="77777777" w:rsidR="005A0C03" w:rsidRDefault="00DA7D80">
      <w:pPr>
        <w:spacing w:after="60" w:line="264" w:lineRule="auto"/>
        <w:ind w:firstLine="709"/>
        <w:jc w:val="both"/>
      </w:pPr>
      <w:r>
        <w:t>3.1. Внеурочная деятельность организуется по направлениям, установленным ФОП соответствующего уровня образования: на уровне НОО — по семи направлениям (п. 173.13 ФОП НОО); на уровне ООО — по восьми направлениям (п. 169.3 ФОП ООО); на уровне СОО — через инв</w:t>
      </w:r>
      <w:r>
        <w:t>ариантный и вариативный (по профилям обучения) компоненты и курсы по выбору обучающихся (п. 133 ФОП СОО).</w:t>
      </w:r>
    </w:p>
    <w:p w14:paraId="10639897" w14:textId="77777777" w:rsidR="005A0C03" w:rsidRDefault="00DA7D80">
      <w:pPr>
        <w:spacing w:after="60" w:line="264" w:lineRule="auto"/>
        <w:ind w:firstLine="709"/>
        <w:jc w:val="both"/>
      </w:pPr>
      <w:r>
        <w:t xml:space="preserve">3.2. В план внеурочной деятельности всех классов в обязательном порядке включается информационно-просветительское занятие «Разговоры о важном» (1 час </w:t>
      </w:r>
      <w:r>
        <w:t>в неделю, 1–11 классы), а в 6–11 классах — профориентационный курс «Россия — мои горизонты» (1 час в неделю; рекомендуемый день проведения — четверг).</w:t>
      </w:r>
    </w:p>
    <w:p w14:paraId="57E196D2" w14:textId="77777777" w:rsidR="005A0C03" w:rsidRDefault="00DA7D80">
      <w:pPr>
        <w:spacing w:after="60" w:line="264" w:lineRule="auto"/>
        <w:ind w:firstLine="709"/>
        <w:jc w:val="both"/>
      </w:pPr>
      <w:r>
        <w:t xml:space="preserve">3.3. Формы организации ВД отличны от урочных: студии, клубы, секции, творческие мастерские, лаборатории, </w:t>
      </w:r>
      <w:r>
        <w:t>кружки, соревнования, экскурсии, походы, социальные и общественно полезные практики, проектные и исследовательские сессии, конференции, деловые игры, акции.</w:t>
      </w:r>
    </w:p>
    <w:p w14:paraId="0463D873" w14:textId="77777777" w:rsidR="005A0C03" w:rsidRDefault="00DA7D80">
      <w:pPr>
        <w:spacing w:after="60" w:line="264" w:lineRule="auto"/>
        <w:ind w:firstLine="709"/>
        <w:jc w:val="both"/>
      </w:pPr>
      <w:r>
        <w:t xml:space="preserve">3.4. На уровне НОО 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08.10.2025 № 729 (п. 173.9 ФО</w:t>
      </w:r>
      <w:r>
        <w:t>П НОО) в качестве форм организации внеурочной деятельности не применяются учебные курсы и факультативы.</w:t>
      </w:r>
    </w:p>
    <w:p w14:paraId="0573654F" w14:textId="77777777" w:rsidR="005A0C03" w:rsidRDefault="00DA7D80">
      <w:pPr>
        <w:spacing w:after="60" w:line="264" w:lineRule="auto"/>
        <w:ind w:firstLine="709"/>
        <w:jc w:val="both"/>
      </w:pPr>
      <w:r>
        <w:t>3.5. Не допускается использование часов внеурочной деятельности для проведения дополнительных занятий по учебным предметам (в том числе в форме подготов</w:t>
      </w:r>
      <w:r>
        <w:t>ки к ОГЭ/ЕГЭ). Прикладной, деятельностный характер курса отражается в его наименовании.</w:t>
      </w:r>
    </w:p>
    <w:p w14:paraId="37023DA6" w14:textId="77777777" w:rsidR="005A0C03" w:rsidRDefault="00DA7D80">
      <w:pPr>
        <w:spacing w:before="200" w:after="80" w:line="264" w:lineRule="auto"/>
      </w:pPr>
      <w:r>
        <w:rPr>
          <w:b/>
          <w:bCs/>
          <w:sz w:val="26"/>
          <w:szCs w:val="26"/>
        </w:rPr>
        <w:t>4. Организация внеурочной деятельности. Объём, продолжительность занятий и режим</w:t>
      </w:r>
    </w:p>
    <w:p w14:paraId="6C03DAC0" w14:textId="77777777" w:rsidR="005A0C03" w:rsidRDefault="00DA7D80">
      <w:pPr>
        <w:spacing w:after="60" w:line="264" w:lineRule="auto"/>
        <w:ind w:firstLine="709"/>
        <w:jc w:val="both"/>
      </w:pPr>
      <w:r>
        <w:t>4.1. План внеурочной деятельности разрабатывается образовательной организацией самостоя</w:t>
      </w:r>
      <w:r>
        <w:t>тельно по форме согласно Приложению 1 к настоящему Положению, рассматривается на педагогическом совете и утверждается приказом директора в составе ООП.</w:t>
      </w:r>
    </w:p>
    <w:p w14:paraId="6AEBE298" w14:textId="77777777" w:rsidR="005A0C03" w:rsidRDefault="00DA7D80">
      <w:pPr>
        <w:spacing w:after="60" w:line="264" w:lineRule="auto"/>
        <w:ind w:firstLine="709"/>
        <w:jc w:val="both"/>
      </w:pPr>
      <w:r>
        <w:t>4.2. Общий объём внеурочной деятельности не превышает: на уровне НОО — 1320 часов за четыре года обучени</w:t>
      </w:r>
      <w:r>
        <w:t>я (п. 32.2 ФГОС НОО); на уровне ООО — 1750 часов за пять лет обучения, но не более 350 часов в год (п. 33.2 ФГОС ООО); на уровне СОО — 700 часов за два года обучения (п. 18.3.2 ФГОС СОО).</w:t>
      </w:r>
    </w:p>
    <w:p w14:paraId="7660E251" w14:textId="77777777" w:rsidR="005A0C03" w:rsidRDefault="00DA7D80">
      <w:pPr>
        <w:spacing w:after="60" w:line="264" w:lineRule="auto"/>
        <w:ind w:firstLine="709"/>
        <w:jc w:val="both"/>
      </w:pPr>
      <w:r>
        <w:t xml:space="preserve">4.3. Недельный объём внеурочной деятельности составляет не более 10 </w:t>
      </w:r>
      <w:r>
        <w:t>академических часов на одного обучающегося. Часы могут перераспределяться по годам обучения в пределах одного уровня и суммироваться в течение учебного года при условии соблюдения общего норматива за период обучения.</w:t>
      </w:r>
    </w:p>
    <w:p w14:paraId="7DD73C6D" w14:textId="77777777" w:rsidR="005A0C03" w:rsidRDefault="00DA7D80">
      <w:pPr>
        <w:spacing w:after="60" w:line="264" w:lineRule="auto"/>
        <w:ind w:firstLine="709"/>
        <w:jc w:val="both"/>
      </w:pPr>
      <w:r>
        <w:lastRenderedPageBreak/>
        <w:t>4.4. На уровнях ООО и СОО до 50 % часов</w:t>
      </w:r>
      <w:r>
        <w:t xml:space="preserve"> внеурочной деятельности может реализовываться в каникулярное время (профильные лагеря на базе организации, загородные центры, походы, экскурсии, экспедиции, поездки).</w:t>
      </w:r>
    </w:p>
    <w:p w14:paraId="45361D4E" w14:textId="77777777" w:rsidR="005A0C03" w:rsidRDefault="00DA7D80">
      <w:pPr>
        <w:spacing w:after="60" w:line="264" w:lineRule="auto"/>
        <w:ind w:firstLine="709"/>
        <w:jc w:val="both"/>
      </w:pPr>
      <w:r>
        <w:t>4.5. Продолжительность одного занятия внеурочной деятельности составляет до 45 минут; дл</w:t>
      </w:r>
      <w:r>
        <w:t>я обучающихся 1-х классов — 30–35 минут с учётом адаптационного периода. Перерыв между занятиями внеурочной деятельности — не менее 10 минут.</w:t>
      </w:r>
    </w:p>
    <w:p w14:paraId="480F0EFB" w14:textId="77777777" w:rsidR="005A0C03" w:rsidRDefault="00DA7D80">
      <w:pPr>
        <w:spacing w:after="60" w:line="264" w:lineRule="auto"/>
        <w:ind w:firstLine="709"/>
        <w:jc w:val="both"/>
      </w:pPr>
      <w:r>
        <w:t>4.6. Перерыв между последним уроком и началом занятий внеурочной деятельности составляет не менее 20 минут (п. 3.4</w:t>
      </w:r>
      <w:r>
        <w:t>.16 СП 2.4.3648-20); при организации работы группы продлённого дня перерыв после учебных занятий составляет не менее 1,5 часов, включая прогулку не менее 1 часа и питание обучающихся.</w:t>
      </w:r>
    </w:p>
    <w:p w14:paraId="04BE7E44" w14:textId="77777777" w:rsidR="005A0C03" w:rsidRDefault="00DA7D80">
      <w:pPr>
        <w:spacing w:after="60" w:line="264" w:lineRule="auto"/>
        <w:ind w:firstLine="709"/>
        <w:jc w:val="both"/>
      </w:pPr>
      <w:r>
        <w:t>4.7. В течение учебного дня проводится от 1 до 3 занятий внеурочной деят</w:t>
      </w:r>
      <w:r>
        <w:t>ельности в зависимости от общего объёма и необходимости разгрузки последующих учебных дней. Занятия кружков, студий и секций завершаются не позднее 20.00 для обучающихся 7–10 лет и не позднее 21.00 для обучающихся 10–18 лет.</w:t>
      </w:r>
    </w:p>
    <w:p w14:paraId="1AFEAA55" w14:textId="77777777" w:rsidR="005A0C03" w:rsidRDefault="00DA7D80">
      <w:pPr>
        <w:spacing w:after="60" w:line="264" w:lineRule="auto"/>
        <w:ind w:firstLine="709"/>
        <w:jc w:val="both"/>
      </w:pPr>
      <w:r>
        <w:t>4.8. Расписание занятий внеуроч</w:t>
      </w:r>
      <w:r>
        <w:t>ной деятельности составляется отдельно от расписания уроков. Учёт занятий и присутствия обучающихся ведётся в журнале учёта внеурочной деятельности.</w:t>
      </w:r>
    </w:p>
    <w:p w14:paraId="36D93820" w14:textId="77777777" w:rsidR="005A0C03" w:rsidRDefault="00DA7D80">
      <w:pPr>
        <w:spacing w:before="200" w:after="80" w:line="264" w:lineRule="auto"/>
      </w:pPr>
      <w:r>
        <w:rPr>
          <w:b/>
          <w:bCs/>
          <w:sz w:val="26"/>
          <w:szCs w:val="26"/>
        </w:rPr>
        <w:t>5. Требования к рабочим программам курсов внеурочной деятельности</w:t>
      </w:r>
    </w:p>
    <w:p w14:paraId="464AF4C6" w14:textId="77777777" w:rsidR="005A0C03" w:rsidRDefault="00DA7D80">
      <w:pPr>
        <w:spacing w:after="60" w:line="264" w:lineRule="auto"/>
        <w:ind w:firstLine="709"/>
        <w:jc w:val="both"/>
      </w:pPr>
      <w:r>
        <w:t>5.1. Рабочая программа курса ВД содержит:</w:t>
      </w:r>
      <w:r>
        <w:t xml:space="preserve"> пояснительную записку с указанием цели и общей характеристики курса; содержание курса с указанием форм организации и видов деятельности; планируемые результаты; тематическое (календарно-тематическое) планирование.</w:t>
      </w:r>
    </w:p>
    <w:p w14:paraId="449D1EE7" w14:textId="77777777" w:rsidR="005A0C03" w:rsidRDefault="00DA7D80">
      <w:pPr>
        <w:spacing w:after="60" w:line="264" w:lineRule="auto"/>
        <w:ind w:firstLine="709"/>
        <w:jc w:val="both"/>
      </w:pPr>
      <w:r>
        <w:t>5.2. В разделе «Планируемые результаты» р</w:t>
      </w:r>
      <w:r>
        <w:t>абочей программы делается прямая отсылка к целевым ориентирам рабочей программы воспитания; календарно-тематическое планирование курса синхронизируется с календарным планом воспитательной работы.</w:t>
      </w:r>
    </w:p>
    <w:p w14:paraId="5AB76EFD" w14:textId="77777777" w:rsidR="005A0C03" w:rsidRDefault="00DA7D80">
      <w:pPr>
        <w:spacing w:after="60" w:line="264" w:lineRule="auto"/>
        <w:ind w:firstLine="709"/>
        <w:jc w:val="both"/>
      </w:pPr>
      <w:r>
        <w:t xml:space="preserve">5.3. Для каждого курса определяется образовательный продукт </w:t>
      </w:r>
      <w:r>
        <w:t>— предъявляемый результат деятельности обучающихся (проект, выставка, спектакль, турнир, отчёт, публикация и т. п.), который фиксируется в портфолио обучающегося.</w:t>
      </w:r>
    </w:p>
    <w:p w14:paraId="4A29CF67" w14:textId="77777777" w:rsidR="005A0C03" w:rsidRDefault="00DA7D80">
      <w:pPr>
        <w:spacing w:before="200" w:after="80" w:line="264" w:lineRule="auto"/>
      </w:pPr>
      <w:r>
        <w:rPr>
          <w:b/>
          <w:bCs/>
          <w:sz w:val="26"/>
          <w:szCs w:val="26"/>
        </w:rPr>
        <w:t>6. Учёт и оценивание результатов внеурочной деятельности</w:t>
      </w:r>
    </w:p>
    <w:p w14:paraId="4106870C" w14:textId="77777777" w:rsidR="005A0C03" w:rsidRDefault="00DA7D80">
      <w:pPr>
        <w:spacing w:after="60" w:line="264" w:lineRule="auto"/>
        <w:ind w:firstLine="709"/>
        <w:jc w:val="both"/>
      </w:pPr>
      <w:r>
        <w:t>6.1. Оценивание результатов ВД осуще</w:t>
      </w:r>
      <w:r>
        <w:t>ствляется без выставления отметок. Основными формами предъявления результатов являются образовательный продукт и портфолио обучающегося.</w:t>
      </w:r>
    </w:p>
    <w:p w14:paraId="3277AF07" w14:textId="77777777" w:rsidR="005A0C03" w:rsidRDefault="00DA7D80">
      <w:pPr>
        <w:spacing w:after="60" w:line="264" w:lineRule="auto"/>
        <w:ind w:firstLine="709"/>
        <w:jc w:val="both"/>
      </w:pPr>
      <w:r>
        <w:t>6.2. Результаты освоения курсов внеурочной деятельности, дополнительных общеобразовательных программ и иные результаты,</w:t>
      </w:r>
      <w:r>
        <w:t xml:space="preserve"> полученные обучающимися в других организациях, осуществляющих образовательную деятельность (в том числе в рамках сетевой формы реализации образовательных программ), подлежат зачёту в порядке, установленном отдельным локальным нормативным актом образовател</w:t>
      </w:r>
      <w:r>
        <w:t>ьной организации — Порядком зачёта результатов, полученных обучающимися в других организациях.</w:t>
      </w:r>
    </w:p>
    <w:p w14:paraId="348266F3" w14:textId="77777777" w:rsidR="005A0C03" w:rsidRDefault="00DA7D80">
      <w:pPr>
        <w:spacing w:before="200" w:after="80" w:line="264" w:lineRule="auto"/>
      </w:pPr>
      <w:r>
        <w:rPr>
          <w:b/>
          <w:bCs/>
          <w:sz w:val="26"/>
          <w:szCs w:val="26"/>
        </w:rPr>
        <w:t>7. Кадровое обеспечение и документация</w:t>
      </w:r>
    </w:p>
    <w:p w14:paraId="09B45617" w14:textId="77777777" w:rsidR="005A0C03" w:rsidRDefault="00DA7D80">
      <w:pPr>
        <w:spacing w:after="60" w:line="264" w:lineRule="auto"/>
        <w:ind w:firstLine="709"/>
        <w:jc w:val="both"/>
      </w:pPr>
      <w:r>
        <w:t>7.1. Реализацию курсов ВД осуществляют педагогические работники образовательной организации; при сетевой форме — работники</w:t>
      </w:r>
      <w:r>
        <w:t xml:space="preserve"> организаций-партнёров в соответствии с договором.</w:t>
      </w:r>
    </w:p>
    <w:p w14:paraId="665773B7" w14:textId="77777777" w:rsidR="005A0C03" w:rsidRDefault="00DA7D80">
      <w:pPr>
        <w:spacing w:after="60" w:line="264" w:lineRule="auto"/>
        <w:ind w:firstLine="709"/>
        <w:jc w:val="both"/>
      </w:pPr>
      <w:r>
        <w:lastRenderedPageBreak/>
        <w:t>7.2. Документация по внеурочной деятельности включает: настоящее Положение; план внеурочной деятельности; рабочие программы курсов; расписание; журнал учёта внеурочной деятельности.</w:t>
      </w:r>
    </w:p>
    <w:p w14:paraId="43FF18A2" w14:textId="77777777" w:rsidR="005A0C03" w:rsidRDefault="00DA7D80">
      <w:pPr>
        <w:spacing w:before="200" w:after="80" w:line="264" w:lineRule="auto"/>
      </w:pPr>
      <w:r>
        <w:rPr>
          <w:b/>
          <w:bCs/>
          <w:sz w:val="26"/>
          <w:szCs w:val="26"/>
        </w:rPr>
        <w:t>8. Заключительные полож</w:t>
      </w:r>
      <w:r>
        <w:rPr>
          <w:b/>
          <w:bCs/>
          <w:sz w:val="26"/>
          <w:szCs w:val="26"/>
        </w:rPr>
        <w:t>ения</w:t>
      </w:r>
    </w:p>
    <w:p w14:paraId="2C60E0EF" w14:textId="77777777" w:rsidR="005A0C03" w:rsidRDefault="00DA7D80">
      <w:pPr>
        <w:spacing w:after="60" w:line="264" w:lineRule="auto"/>
        <w:ind w:firstLine="709"/>
        <w:jc w:val="both"/>
      </w:pPr>
      <w:r>
        <w:t>8.1. Настоящее Положение вступает в силу с момента утверждения приказом директора и действует до его отмены или замены новым.</w:t>
      </w:r>
    </w:p>
    <w:p w14:paraId="1BA201C0" w14:textId="1C35203D" w:rsidR="005A0C03" w:rsidRDefault="00DA7D80">
      <w:pPr>
        <w:spacing w:after="60" w:line="264" w:lineRule="auto"/>
        <w:ind w:firstLine="709"/>
        <w:jc w:val="both"/>
      </w:pPr>
      <w:r>
        <w:t>8.2. Изменения и дополнения в Положение вносятся с учётом мнения совета обучающихся и совета родителей и утверждаются приказом директора.</w:t>
      </w:r>
    </w:p>
    <w:p w14:paraId="3D22741E" w14:textId="6DCD76F7" w:rsidR="00DA7D80" w:rsidRDefault="00DA7D80">
      <w:pPr>
        <w:spacing w:after="60" w:line="264" w:lineRule="auto"/>
        <w:ind w:firstLine="709"/>
        <w:jc w:val="both"/>
      </w:pPr>
    </w:p>
    <w:p w14:paraId="5C79D646" w14:textId="77777777" w:rsidR="00DA7D80" w:rsidRDefault="00DA7D80" w:rsidP="00DA7D80">
      <w:pPr>
        <w:jc w:val="center"/>
      </w:pPr>
    </w:p>
    <w:p w14:paraId="2419D31C" w14:textId="77777777" w:rsidR="00DA7D80" w:rsidRDefault="00DA7D80" w:rsidP="00DA7D80">
      <w:pPr>
        <w:jc w:val="center"/>
      </w:pPr>
    </w:p>
    <w:p w14:paraId="496B616F" w14:textId="77777777" w:rsidR="00DA7D80" w:rsidRDefault="00DA7D80" w:rsidP="00DA7D80">
      <w:pPr>
        <w:jc w:val="center"/>
      </w:pPr>
    </w:p>
    <w:p w14:paraId="1DA20E83" w14:textId="77777777" w:rsidR="00DA7D80" w:rsidRDefault="00DA7D80" w:rsidP="00DA7D80">
      <w:pPr>
        <w:jc w:val="center"/>
      </w:pPr>
    </w:p>
    <w:p w14:paraId="212F6C9C" w14:textId="77777777" w:rsidR="00DA7D80" w:rsidRDefault="00DA7D80" w:rsidP="00DA7D80">
      <w:pPr>
        <w:jc w:val="center"/>
      </w:pPr>
    </w:p>
    <w:p w14:paraId="7C6A566E" w14:textId="77777777" w:rsidR="00DA7D80" w:rsidRDefault="00DA7D80" w:rsidP="00DA7D80">
      <w:pPr>
        <w:jc w:val="center"/>
      </w:pPr>
    </w:p>
    <w:p w14:paraId="31D05C20" w14:textId="77777777" w:rsidR="00DA7D80" w:rsidRDefault="00DA7D80" w:rsidP="00DA7D80">
      <w:pPr>
        <w:jc w:val="center"/>
      </w:pPr>
    </w:p>
    <w:p w14:paraId="2095D5EB" w14:textId="77777777" w:rsidR="00DA7D80" w:rsidRDefault="00DA7D80" w:rsidP="00DA7D80">
      <w:pPr>
        <w:jc w:val="center"/>
      </w:pPr>
    </w:p>
    <w:p w14:paraId="38982599" w14:textId="77777777" w:rsidR="00DA7D80" w:rsidRDefault="00DA7D80" w:rsidP="00DA7D80">
      <w:pPr>
        <w:jc w:val="center"/>
      </w:pPr>
    </w:p>
    <w:p w14:paraId="2321C7C8" w14:textId="77777777" w:rsidR="00DA7D80" w:rsidRDefault="00DA7D80" w:rsidP="00DA7D80">
      <w:pPr>
        <w:jc w:val="center"/>
      </w:pPr>
    </w:p>
    <w:p w14:paraId="4F81AE64" w14:textId="77777777" w:rsidR="00DA7D80" w:rsidRDefault="00DA7D80" w:rsidP="00DA7D80">
      <w:pPr>
        <w:jc w:val="center"/>
      </w:pPr>
    </w:p>
    <w:p w14:paraId="135272C0" w14:textId="77777777" w:rsidR="00DA7D80" w:rsidRDefault="00DA7D80" w:rsidP="00DA7D80">
      <w:pPr>
        <w:jc w:val="center"/>
      </w:pPr>
    </w:p>
    <w:p w14:paraId="3C46741C" w14:textId="77777777" w:rsidR="00DA7D80" w:rsidRDefault="00DA7D80" w:rsidP="00DA7D80">
      <w:pPr>
        <w:jc w:val="center"/>
      </w:pPr>
    </w:p>
    <w:p w14:paraId="596C26BD" w14:textId="77777777" w:rsidR="00DA7D80" w:rsidRDefault="00DA7D80" w:rsidP="00DA7D80">
      <w:pPr>
        <w:jc w:val="center"/>
      </w:pPr>
    </w:p>
    <w:p w14:paraId="7D21D757" w14:textId="77777777" w:rsidR="00DA7D80" w:rsidRDefault="00DA7D80" w:rsidP="00DA7D80">
      <w:pPr>
        <w:jc w:val="center"/>
      </w:pPr>
    </w:p>
    <w:p w14:paraId="76E79810" w14:textId="77777777" w:rsidR="00DA7D80" w:rsidRDefault="00DA7D80" w:rsidP="00DA7D80">
      <w:pPr>
        <w:jc w:val="center"/>
      </w:pPr>
    </w:p>
    <w:p w14:paraId="74E3D322" w14:textId="77777777" w:rsidR="00DA7D80" w:rsidRDefault="00DA7D80" w:rsidP="00DA7D80">
      <w:pPr>
        <w:jc w:val="center"/>
      </w:pPr>
    </w:p>
    <w:p w14:paraId="084E0C81" w14:textId="77777777" w:rsidR="00DA7D80" w:rsidRDefault="00DA7D80" w:rsidP="00DA7D80">
      <w:pPr>
        <w:jc w:val="center"/>
      </w:pPr>
    </w:p>
    <w:p w14:paraId="4FDC4618" w14:textId="77777777" w:rsidR="00DA7D80" w:rsidRDefault="00DA7D80" w:rsidP="00DA7D80">
      <w:pPr>
        <w:jc w:val="center"/>
      </w:pPr>
    </w:p>
    <w:p w14:paraId="70BC67B1" w14:textId="77777777" w:rsidR="00DA7D80" w:rsidRDefault="00DA7D80" w:rsidP="00DA7D80">
      <w:pPr>
        <w:jc w:val="center"/>
      </w:pPr>
    </w:p>
    <w:p w14:paraId="4C014C0E" w14:textId="77777777" w:rsidR="00DA7D80" w:rsidRDefault="00DA7D80" w:rsidP="00DA7D80">
      <w:pPr>
        <w:jc w:val="center"/>
      </w:pPr>
    </w:p>
    <w:p w14:paraId="7DBF0ADC" w14:textId="77777777" w:rsidR="00DA7D80" w:rsidRDefault="00DA7D80" w:rsidP="00DA7D80">
      <w:pPr>
        <w:jc w:val="center"/>
      </w:pPr>
    </w:p>
    <w:p w14:paraId="0A515FA7" w14:textId="77777777" w:rsidR="00DA7D80" w:rsidRDefault="00DA7D80" w:rsidP="00DA7D80">
      <w:pPr>
        <w:jc w:val="center"/>
      </w:pPr>
    </w:p>
    <w:p w14:paraId="1F5B26C3" w14:textId="77777777" w:rsidR="00DA7D80" w:rsidRDefault="00DA7D80" w:rsidP="00DA7D80">
      <w:pPr>
        <w:jc w:val="center"/>
      </w:pPr>
    </w:p>
    <w:p w14:paraId="7902A42D" w14:textId="77777777" w:rsidR="00DA7D80" w:rsidRDefault="00DA7D80" w:rsidP="00DA7D80">
      <w:pPr>
        <w:jc w:val="center"/>
      </w:pPr>
    </w:p>
    <w:p w14:paraId="3191BE01" w14:textId="77777777" w:rsidR="00DA7D80" w:rsidRDefault="00DA7D80" w:rsidP="00DA7D80">
      <w:pPr>
        <w:jc w:val="center"/>
      </w:pPr>
    </w:p>
    <w:p w14:paraId="23AFC87F" w14:textId="77777777" w:rsidR="00DA7D80" w:rsidRDefault="00DA7D80" w:rsidP="00DA7D80">
      <w:pPr>
        <w:jc w:val="center"/>
      </w:pPr>
    </w:p>
    <w:p w14:paraId="30A5FDDC" w14:textId="77777777" w:rsidR="00DA7D80" w:rsidRDefault="00DA7D80" w:rsidP="00DA7D80">
      <w:pPr>
        <w:jc w:val="center"/>
      </w:pPr>
    </w:p>
    <w:p w14:paraId="49E311A6" w14:textId="77777777" w:rsidR="00DA7D80" w:rsidRDefault="00DA7D80" w:rsidP="00DA7D80">
      <w:pPr>
        <w:jc w:val="center"/>
      </w:pPr>
    </w:p>
    <w:p w14:paraId="670A4A2E" w14:textId="77777777" w:rsidR="00DA7D80" w:rsidRDefault="00DA7D80" w:rsidP="00DA7D80">
      <w:pPr>
        <w:jc w:val="center"/>
      </w:pPr>
    </w:p>
    <w:p w14:paraId="1948A415" w14:textId="77777777" w:rsidR="00DA7D80" w:rsidRDefault="00DA7D80" w:rsidP="00DA7D80">
      <w:pPr>
        <w:jc w:val="center"/>
      </w:pPr>
    </w:p>
    <w:p w14:paraId="21BAEFC2" w14:textId="77777777" w:rsidR="00DA7D80" w:rsidRDefault="00DA7D80" w:rsidP="00DA7D80">
      <w:pPr>
        <w:jc w:val="center"/>
      </w:pPr>
    </w:p>
    <w:p w14:paraId="7E24BFAB" w14:textId="77777777" w:rsidR="00DA7D80" w:rsidRDefault="00DA7D80" w:rsidP="00DA7D80">
      <w:pPr>
        <w:jc w:val="center"/>
      </w:pPr>
    </w:p>
    <w:p w14:paraId="5FEF6235" w14:textId="77777777" w:rsidR="00DA7D80" w:rsidRDefault="00DA7D80" w:rsidP="00DA7D80">
      <w:pPr>
        <w:jc w:val="center"/>
      </w:pPr>
    </w:p>
    <w:p w14:paraId="7AECE2D1" w14:textId="77777777" w:rsidR="00DA7D80" w:rsidRDefault="00DA7D80" w:rsidP="00DA7D80">
      <w:pPr>
        <w:jc w:val="center"/>
      </w:pPr>
    </w:p>
    <w:p w14:paraId="13517E30" w14:textId="77777777" w:rsidR="00DA7D80" w:rsidRDefault="00DA7D80" w:rsidP="00DA7D80">
      <w:pPr>
        <w:jc w:val="center"/>
      </w:pPr>
    </w:p>
    <w:p w14:paraId="3B972C71" w14:textId="77777777" w:rsidR="00DA7D80" w:rsidRDefault="00DA7D80" w:rsidP="00DA7D80">
      <w:pPr>
        <w:jc w:val="center"/>
      </w:pPr>
    </w:p>
    <w:p w14:paraId="169C9602" w14:textId="77777777" w:rsidR="00DA7D80" w:rsidRDefault="00DA7D80" w:rsidP="00DA7D80">
      <w:pPr>
        <w:jc w:val="center"/>
      </w:pPr>
    </w:p>
    <w:p w14:paraId="58182CC3" w14:textId="3190AF29" w:rsidR="00DA7D80" w:rsidRDefault="00DA7D80" w:rsidP="00DA7D80">
      <w:pPr>
        <w:jc w:val="center"/>
      </w:pPr>
      <w:r>
        <w:t>© АНО «Научно-образовательный центр педагогических проектов», 2026.</w:t>
      </w:r>
    </w:p>
    <w:p w14:paraId="327A13A0" w14:textId="77777777" w:rsidR="00DA7D80" w:rsidRDefault="00DA7D80" w:rsidP="00DA7D80">
      <w:pPr>
        <w:jc w:val="center"/>
      </w:pPr>
      <w:r>
        <w:t xml:space="preserve">Образец ЛНА подготовлен в методических целях. Источник: </w:t>
      </w:r>
      <w:proofErr w:type="spellStart"/>
      <w:r>
        <w:t>педпроект.рф</w:t>
      </w:r>
      <w:proofErr w:type="spellEnd"/>
      <w:r>
        <w:t>.</w:t>
      </w:r>
    </w:p>
    <w:p w14:paraId="7E59DA49" w14:textId="77777777" w:rsidR="00DA7D80" w:rsidRDefault="00DA7D80">
      <w:pPr>
        <w:spacing w:after="60" w:line="264" w:lineRule="auto"/>
        <w:ind w:firstLine="709"/>
        <w:jc w:val="both"/>
      </w:pPr>
    </w:p>
    <w:p w14:paraId="3129DCD2" w14:textId="77777777" w:rsidR="005A0C03" w:rsidRDefault="00DA7D80">
      <w:pPr>
        <w:pageBreakBefore/>
        <w:spacing w:after="40"/>
        <w:jc w:val="right"/>
      </w:pPr>
      <w:r>
        <w:rPr>
          <w:sz w:val="22"/>
          <w:szCs w:val="22"/>
        </w:rPr>
        <w:lastRenderedPageBreak/>
        <w:t>Приложение 1</w:t>
      </w:r>
    </w:p>
    <w:p w14:paraId="2E09355D" w14:textId="77777777" w:rsidR="005A0C03" w:rsidRDefault="00DA7D80">
      <w:pPr>
        <w:spacing w:after="160"/>
        <w:jc w:val="right"/>
      </w:pPr>
      <w:r>
        <w:rPr>
          <w:sz w:val="22"/>
          <w:szCs w:val="22"/>
        </w:rPr>
        <w:t>к Положению об организации внеурочной деятельности</w:t>
      </w:r>
    </w:p>
    <w:p w14:paraId="3250F8CB" w14:textId="77777777" w:rsidR="005A0C03" w:rsidRDefault="00DA7D80">
      <w:pPr>
        <w:spacing w:after="200" w:line="264" w:lineRule="auto"/>
        <w:jc w:val="center"/>
      </w:pPr>
      <w:r>
        <w:rPr>
          <w:b/>
          <w:bCs/>
          <w:sz w:val="28"/>
          <w:szCs w:val="28"/>
        </w:rPr>
        <w:t>ФОРМА ПЛАНА ВНЕУРОЧНОЙ ДЕЯТЕЛЬНОСТИ</w:t>
      </w:r>
    </w:p>
    <w:p w14:paraId="67654C93" w14:textId="77777777" w:rsidR="005A0C03" w:rsidRDefault="00DA7D80">
      <w:pPr>
        <w:spacing w:after="120" w:line="264" w:lineRule="auto"/>
        <w:ind w:firstLine="709"/>
        <w:jc w:val="both"/>
      </w:pPr>
      <w:r>
        <w:t>План внеурочной де</w:t>
      </w:r>
      <w:r>
        <w:t>ятельности оформляется отдельно для каждого уровня образования и включает пояснительную записку и сетку плана. В пояснительной записке указываются: нормативные основания; направления ВД; обязательные занятия; общий и недельный объём с указанием лимитов; пр</w:t>
      </w:r>
      <w:r>
        <w:t>одолжительность занятия и режим; порядок выбора курсов; связь с рабочей программой воспитания.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8"/>
        <w:gridCol w:w="1574"/>
        <w:gridCol w:w="1894"/>
        <w:gridCol w:w="1468"/>
        <w:gridCol w:w="928"/>
        <w:gridCol w:w="718"/>
      </w:tblGrid>
      <w:tr w:rsidR="005A0C03" w14:paraId="5F3EAF09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shd w:val="clear" w:color="auto" w:fill="D9E1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379286" w14:textId="77777777" w:rsidR="005A0C03" w:rsidRDefault="00DA7D80">
            <w:pPr>
              <w:spacing w:line="224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50" w:type="dxa"/>
            <w:shd w:val="clear" w:color="auto" w:fill="D9E1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FCE077" w14:textId="77777777" w:rsidR="005A0C03" w:rsidRDefault="00DA7D80">
            <w:pPr>
              <w:spacing w:line="224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500" w:type="dxa"/>
            <w:shd w:val="clear" w:color="auto" w:fill="D9E1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3C2180" w14:textId="77777777" w:rsidR="005A0C03" w:rsidRDefault="00DA7D80">
            <w:pPr>
              <w:spacing w:line="224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курса (программы) и образовательный продукт</w:t>
            </w:r>
          </w:p>
        </w:tc>
        <w:tc>
          <w:tcPr>
            <w:tcW w:w="2100" w:type="dxa"/>
            <w:shd w:val="clear" w:color="auto" w:fill="D9E1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E1765" w14:textId="77777777" w:rsidR="005A0C03" w:rsidRDefault="00DA7D80">
            <w:pPr>
              <w:spacing w:line="224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Форма организации</w:t>
            </w:r>
          </w:p>
        </w:tc>
        <w:tc>
          <w:tcPr>
            <w:tcW w:w="900" w:type="dxa"/>
            <w:shd w:val="clear" w:color="auto" w:fill="D9E1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346D1D" w14:textId="77777777" w:rsidR="005A0C03" w:rsidRDefault="00DA7D80">
            <w:pPr>
              <w:spacing w:line="224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Часов в неделю (по классам)</w:t>
            </w:r>
          </w:p>
        </w:tc>
        <w:tc>
          <w:tcPr>
            <w:tcW w:w="900" w:type="dxa"/>
            <w:shd w:val="clear" w:color="auto" w:fill="D9E1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4AA8E9" w14:textId="77777777" w:rsidR="005A0C03" w:rsidRDefault="00DA7D80">
            <w:pPr>
              <w:spacing w:line="224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Часов в год</w:t>
            </w:r>
          </w:p>
        </w:tc>
      </w:tr>
      <w:tr w:rsidR="005A0C03" w14:paraId="5EA4EF1F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CDD58C" w14:textId="77777777" w:rsidR="005A0C03" w:rsidRDefault="00DA7D80">
            <w:pPr>
              <w:spacing w:line="224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5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861734" w14:textId="77777777" w:rsidR="005A0C03" w:rsidRDefault="005A0C03">
            <w:pPr>
              <w:spacing w:line="224" w:lineRule="auto"/>
            </w:pPr>
          </w:p>
        </w:tc>
        <w:tc>
          <w:tcPr>
            <w:tcW w:w="25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34FA57" w14:textId="77777777" w:rsidR="005A0C03" w:rsidRDefault="005A0C03">
            <w:pPr>
              <w:spacing w:line="224" w:lineRule="auto"/>
            </w:pPr>
          </w:p>
        </w:tc>
        <w:tc>
          <w:tcPr>
            <w:tcW w:w="2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749AEB" w14:textId="77777777" w:rsidR="005A0C03" w:rsidRDefault="005A0C03">
            <w:pPr>
              <w:spacing w:line="224" w:lineRule="auto"/>
            </w:pP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6815DD" w14:textId="77777777" w:rsidR="005A0C03" w:rsidRDefault="005A0C03">
            <w:pPr>
              <w:spacing w:line="224" w:lineRule="auto"/>
              <w:jc w:val="center"/>
            </w:pP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1BC016" w14:textId="77777777" w:rsidR="005A0C03" w:rsidRDefault="005A0C03">
            <w:pPr>
              <w:spacing w:line="224" w:lineRule="auto"/>
              <w:jc w:val="center"/>
            </w:pPr>
          </w:p>
        </w:tc>
      </w:tr>
      <w:tr w:rsidR="005A0C03" w14:paraId="6D68ACEA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765E03" w14:textId="77777777" w:rsidR="005A0C03" w:rsidRDefault="00DA7D80">
            <w:pPr>
              <w:spacing w:line="224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5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018C8D" w14:textId="77777777" w:rsidR="005A0C03" w:rsidRDefault="005A0C03">
            <w:pPr>
              <w:spacing w:line="224" w:lineRule="auto"/>
            </w:pPr>
          </w:p>
        </w:tc>
        <w:tc>
          <w:tcPr>
            <w:tcW w:w="25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79F9FB" w14:textId="77777777" w:rsidR="005A0C03" w:rsidRDefault="005A0C03">
            <w:pPr>
              <w:spacing w:line="224" w:lineRule="auto"/>
            </w:pPr>
          </w:p>
        </w:tc>
        <w:tc>
          <w:tcPr>
            <w:tcW w:w="2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77D64C" w14:textId="77777777" w:rsidR="005A0C03" w:rsidRDefault="005A0C03">
            <w:pPr>
              <w:spacing w:line="224" w:lineRule="auto"/>
            </w:pP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64D95B" w14:textId="77777777" w:rsidR="005A0C03" w:rsidRDefault="005A0C03">
            <w:pPr>
              <w:spacing w:line="224" w:lineRule="auto"/>
              <w:jc w:val="center"/>
            </w:pP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F3574C" w14:textId="77777777" w:rsidR="005A0C03" w:rsidRDefault="005A0C03">
            <w:pPr>
              <w:spacing w:line="224" w:lineRule="auto"/>
              <w:jc w:val="center"/>
            </w:pPr>
          </w:p>
        </w:tc>
      </w:tr>
      <w:tr w:rsidR="005A0C03" w14:paraId="1520EA17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3900" w:type="dxa"/>
        </w:trPr>
        <w:tc>
          <w:tcPr>
            <w:tcW w:w="7400" w:type="dxa"/>
            <w:shd w:val="clear" w:color="auto" w:fill="F2F2F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BE7096" w14:textId="77777777" w:rsidR="005A0C03" w:rsidRDefault="00DA7D80">
            <w:r>
              <w:rPr>
                <w:b/>
                <w:bCs/>
                <w:sz w:val="20"/>
                <w:szCs w:val="20"/>
              </w:rPr>
              <w:t>Итого (недельный объём — не более 10 ч; общий объём — в пределах лимита уровня)</w:t>
            </w: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F213C5" w14:textId="77777777" w:rsidR="005A0C03" w:rsidRDefault="005A0C03">
            <w:pPr>
              <w:spacing w:line="224" w:lineRule="auto"/>
              <w:jc w:val="center"/>
            </w:pPr>
          </w:p>
        </w:tc>
        <w:tc>
          <w:tcPr>
            <w:tcW w:w="9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ED27E9" w14:textId="77777777" w:rsidR="005A0C03" w:rsidRDefault="005A0C03">
            <w:pPr>
              <w:spacing w:line="224" w:lineRule="auto"/>
              <w:jc w:val="center"/>
            </w:pPr>
          </w:p>
        </w:tc>
      </w:tr>
    </w:tbl>
    <w:p w14:paraId="2AC14308" w14:textId="77777777" w:rsidR="005A0C03" w:rsidRDefault="00DA7D80">
      <w:pPr>
        <w:spacing w:before="100"/>
      </w:pPr>
      <w:r>
        <w:rPr>
          <w:i/>
          <w:iCs/>
          <w:sz w:val="20"/>
          <w:szCs w:val="20"/>
        </w:rPr>
        <w:t>Примечание: столбцы «часов в неделю» детализируются по классам соответствующего уровня (например, для ООО — 5, 6, 7, 8, 9). Обязательные строки — «Разговоры о важном» (1–11) и «Россия — мои горизонты» (6–11).</w:t>
      </w:r>
    </w:p>
    <w:sectPr w:rsidR="005A0C03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F2938"/>
    <w:multiLevelType w:val="hybridMultilevel"/>
    <w:tmpl w:val="14FE99D6"/>
    <w:lvl w:ilvl="0" w:tplc="3594DE2A">
      <w:start w:val="1"/>
      <w:numFmt w:val="bullet"/>
      <w:lvlText w:val="●"/>
      <w:lvlJc w:val="left"/>
      <w:pPr>
        <w:ind w:left="720" w:hanging="360"/>
      </w:pPr>
    </w:lvl>
    <w:lvl w:ilvl="1" w:tplc="980EE74E">
      <w:start w:val="1"/>
      <w:numFmt w:val="bullet"/>
      <w:lvlText w:val="○"/>
      <w:lvlJc w:val="left"/>
      <w:pPr>
        <w:ind w:left="1440" w:hanging="360"/>
      </w:pPr>
    </w:lvl>
    <w:lvl w:ilvl="2" w:tplc="554492BE">
      <w:start w:val="1"/>
      <w:numFmt w:val="bullet"/>
      <w:lvlText w:val="■"/>
      <w:lvlJc w:val="left"/>
      <w:pPr>
        <w:ind w:left="2160" w:hanging="360"/>
      </w:pPr>
    </w:lvl>
    <w:lvl w:ilvl="3" w:tplc="213C5914">
      <w:start w:val="1"/>
      <w:numFmt w:val="bullet"/>
      <w:lvlText w:val="●"/>
      <w:lvlJc w:val="left"/>
      <w:pPr>
        <w:ind w:left="2880" w:hanging="360"/>
      </w:pPr>
    </w:lvl>
    <w:lvl w:ilvl="4" w:tplc="C1A0B2F0">
      <w:start w:val="1"/>
      <w:numFmt w:val="bullet"/>
      <w:lvlText w:val="○"/>
      <w:lvlJc w:val="left"/>
      <w:pPr>
        <w:ind w:left="3600" w:hanging="360"/>
      </w:pPr>
    </w:lvl>
    <w:lvl w:ilvl="5" w:tplc="0FAC7822">
      <w:start w:val="1"/>
      <w:numFmt w:val="bullet"/>
      <w:lvlText w:val="■"/>
      <w:lvlJc w:val="left"/>
      <w:pPr>
        <w:ind w:left="4320" w:hanging="360"/>
      </w:pPr>
    </w:lvl>
    <w:lvl w:ilvl="6" w:tplc="360846F8">
      <w:start w:val="1"/>
      <w:numFmt w:val="bullet"/>
      <w:lvlText w:val="●"/>
      <w:lvlJc w:val="left"/>
      <w:pPr>
        <w:ind w:left="5040" w:hanging="360"/>
      </w:pPr>
    </w:lvl>
    <w:lvl w:ilvl="7" w:tplc="1F905EA2">
      <w:start w:val="1"/>
      <w:numFmt w:val="bullet"/>
      <w:lvlText w:val="●"/>
      <w:lvlJc w:val="left"/>
      <w:pPr>
        <w:ind w:left="5760" w:hanging="360"/>
      </w:pPr>
    </w:lvl>
    <w:lvl w:ilvl="8" w:tplc="FCAACD6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C03"/>
    <w:rsid w:val="005A0C03"/>
    <w:rsid w:val="00DA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3A6C"/>
  <w15:docId w15:val="{27265958-C6D9-4457-B896-043DEC61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1477</Words>
  <Characters>8421</Characters>
  <Application>Microsoft Office Word</Application>
  <DocSecurity>0</DocSecurity>
  <Lines>70</Lines>
  <Paragraphs>19</Paragraphs>
  <ScaleCrop>false</ScaleCrop>
  <Company/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педагогических проектов»; педпроект.рф</dc:creator>
  <cp:revision>2</cp:revision>
  <dcterms:created xsi:type="dcterms:W3CDTF">2026-07-12T21:19:00Z</dcterms:created>
  <dcterms:modified xsi:type="dcterms:W3CDTF">2026-07-13T05:07:00Z</dcterms:modified>
</cp:coreProperties>
</file>