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Как провести итоговый педсовет в детском саду</w:t>
      </w:r>
    </w:p>
    <w:p>
      <w:pPr>
        <w:spacing w:after="120" w:line="300"/>
        <w:ind w:firstLine="0"/>
        <w:jc w:val="center"/>
      </w:pPr>
      <w:r>
        <w:rPr>
          <w:i/>
          <w:iCs/>
        </w:rPr>
        <w:t xml:space="preserve">Методическое руководство для заведующего и старшего воспитателя</w:t>
      </w:r>
    </w:p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t xml:space="preserve">Май и начало июня — традиционное время подведения итогов учебного года. От качества подготовки и проведения итогового педсовета зависит, насколько точно ДОО спроектирует задачи на следующий год и насколько мотивированно педагогический коллектив встретит лето и новый учебный сезон. В этом руководстве — пошаговый алгоритм для заведующего и методиста: от приказа и плана-графика подготовки до сценариев, протокола и постпедсоветной коммуникации с педагогами и родителями.</w:t>
      </w:r>
    </w:p>
    <w:p>
      <w:pPr>
        <w:pStyle w:val="Heading3"/>
      </w:pPr>
      <w:r>
        <w:t xml:space="preserve">В этом руководстве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приказ, повестка и план-график подготовки;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аналитические справки, сценарии и презентация к педсовету;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пошаговый разбор каждого вопроса повестки;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протокол, итоговые документы и постпедсоветная работа.</w:t>
      </w:r>
    </w:p>
    <w:p>
      <w:pPr>
        <w:spacing w:after="100"/>
      </w:pPr>
      <w:r>
        <w:t xml:space="preserve"/>
      </w:r>
    </w:p>
    <w:p>
      <w:pPr>
        <w:pStyle w:val="Heading2"/>
      </w:pPr>
      <w:r>
        <w:t xml:space="preserve">Когда проводить итоговый педсовет</w:t>
      </w:r>
    </w:p>
    <w:p>
      <w:pPr>
        <w:spacing w:after="120" w:line="300"/>
        <w:ind w:firstLine="567"/>
      </w:pPr>
      <w:r>
        <w:t xml:space="preserve">Традиционно итоговое заседание педсовета планируется на май. Это оптимальный месяц для подведения итогов учебного года и согласования плана летней оздоровительной кампании.</w:t>
      </w:r>
    </w:p>
    <w:p>
      <w:pPr>
        <w:spacing w:after="120" w:line="300"/>
        <w:ind w:firstLine="567"/>
      </w:pPr>
      <w:r>
        <w:t xml:space="preserve">При необходимости заседание переносят на первые числа июня. Главное — чтобы дата не совпадала с массовым отпуском педагогов: при недостаточном кворуме принятые решения теряют правомочность. Месяц проведения итогового педсовета фиксируется заранее в плане-графике заседаний на учебный год.</w:t>
      </w:r>
    </w:p>
    <w:p>
      <w:pPr>
        <w:spacing w:after="120" w:line="300"/>
        <w:ind w:firstLine="567"/>
      </w:pPr>
      <w:r>
        <w:t xml:space="preserve">Удобно зафиксировать «плавающую» дату — например, последний рабочий четверг мая или четвёртую пятницу. Такой подход экономит время на ежегодное принятие решения и облегчает планирование педагогам. В случае коллизии (выезд к учредителю, отраслевое мероприятие) удобную дату можно установить приказом.</w:t>
      </w:r>
    </w:p>
    <w:p>
      <w:pPr>
        <w:pStyle w:val="Heading2"/>
      </w:pPr>
      <w:r>
        <w:t xml:space="preserve">Как спланировать итоговый педсовет</w:t>
      </w:r>
    </w:p>
    <w:p>
      <w:pPr>
        <w:spacing w:after="120" w:line="300"/>
        <w:ind w:firstLine="567"/>
      </w:pPr>
      <w:r>
        <w:t xml:space="preserve">Подготовка занимает не менее 3–4 недель. Базовый набор управленческих действий — приказ о подготовке и проведении, повестка с вопросами для обсуждения и план-график мероприятий по подготовке.</w:t>
      </w:r>
    </w:p>
    <w:p>
      <w:pPr>
        <w:pStyle w:val="Heading3"/>
      </w:pPr>
      <w:r>
        <w:t xml:space="preserve">1. Издайте приказ</w:t>
      </w:r>
    </w:p>
    <w:p>
      <w:pPr>
        <w:spacing w:after="120" w:line="300"/>
        <w:ind w:firstLine="567"/>
      </w:pPr>
      <w:r>
        <w:t xml:space="preserve">В приказе зафиксируйте дату, время, форму и место заседания, состав рабочей группы, ответственных и сроки подготовительных мероприятий.</w:t>
      </w:r>
    </w:p>
    <w:p>
      <w:pPr>
        <w:spacing w:after="120" w:line="300"/>
        <w:ind w:firstLine="567"/>
      </w:pPr>
      <w:r>
        <w:rPr>
          <w:b/>
          <w:bCs/>
        </w:rPr>
        <w:t xml:space="preserve">Время. </w:t>
      </w:r>
      <w:r>
        <w:t xml:space="preserve">Назначайте заседание в рабочее время педагогов. Продуктивный диапазон — с 11:00 до 14:00, однако для детского сада чаще удобнее провести педсовет позже — после ухода большинства воспитанников. Заранее убедитесь, что присутствие педагогов на заседании не нарушит организацию работы с детьми (дежурные воспитатели или организация работы по уплотнённому графику).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3"/>
        <w:gridCol w:w="4563"/>
      </w:tblGrid>
      <w:tr>
        <w:trPr>
          <w:tblHeader/>
        </w:trPr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Можно</w:t>
            </w:r>
          </w:p>
        </w:tc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Нельзя</w:t>
            </w:r>
          </w:p>
        </w:tc>
      </w:tr>
      <w:tr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2F0D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Оставить с детьми дежурных воспитателей, остальных пригласить на педсовет</w:t>
            </w:r>
          </w:p>
        </w:tc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BE5D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Просить родителей забрать детей из ДОО на время проведения педсовета</w:t>
            </w:r>
          </w:p>
        </w:tc>
      </w:tr>
      <w:tr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2F0D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Провести педсовет в рабочее время педагогов — до прихода детей или после их ухода (при условии охраны труда и кворума)</w:t>
            </w:r>
          </w:p>
        </w:tc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BE5D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Провести педсовет в нерабочее время педагогов — после работы или в выходной</w:t>
            </w:r>
          </w:p>
        </w:tc>
      </w:tr>
      <w:tr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2F0D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Распределить роли в рабочей группе так, чтобы каждый воспитатель имел возможность присутствовать</w:t>
            </w:r>
          </w:p>
        </w:tc>
        <w:tc>
          <w:tcPr>
            <w:tcW w:type="dxa" w:w="456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BE5D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Перенести часть педагогов «в онлайн» без предварительного согласия и подключения к голосованию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rPr>
          <w:b/>
          <w:bCs/>
        </w:rPr>
        <w:t xml:space="preserve">Форма проведения. </w:t>
      </w:r>
      <w:r>
        <w:t xml:space="preserve">Зависит от повестки. Для отчётной части подходит традиционная форма — чередование докладов, обсуждений и голосований. Если цель — мотивировать педагогов и активизировать профессиональный диалог, выбирайте интерактивные форматы: деловая игра, круглый стол, защита проектов, конференция, церемония награждения.</w:t>
      </w:r>
    </w:p>
    <w:p>
      <w:pPr>
        <w:spacing w:after="120" w:line="300"/>
        <w:ind w:firstLine="567"/>
      </w:pPr>
      <w:r>
        <w:rPr>
          <w:b/>
          <w:bCs/>
        </w:rPr>
        <w:t xml:space="preserve">Место проведения. </w:t>
      </w:r>
      <w:r>
        <w:t xml:space="preserve">Соответствует формату. Для традиционного педсовета подойдёт кабинет заведующего, где все педагоги размещаются за одним столом. Для интерактивных форматов нужен зал — обычно музыкальный или физкультурный.</w:t>
      </w:r>
    </w:p>
    <w:p>
      <w:pPr>
        <w:spacing w:after="120" w:line="300"/>
        <w:ind w:firstLine="567"/>
      </w:pPr>
      <w:r>
        <w:t xml:space="preserve">Содержание приказа доведите до всех членов педсовета не позднее чем за 7 рабочих дней до заседания.</w:t>
      </w:r>
    </w:p>
    <w:p>
      <w:pPr>
        <w:pStyle w:val="Heading3"/>
      </w:pPr>
      <w:r>
        <w:t xml:space="preserve">2. Определите повестку</w:t>
      </w:r>
    </w:p>
    <w:p>
      <w:pPr>
        <w:spacing w:after="120" w:line="300"/>
        <w:ind w:firstLine="567"/>
      </w:pPr>
      <w:r>
        <w:t xml:space="preserve">Универсального перечня вопросов нет: повестку формируют исходя из задач конкретной ДОО. Однако есть «несущая» структура итогового заседания. В 2026 году рекомендуется включить в повестку следующие новые акценты: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реализация проектов «Добрые игры» и «Орлята-дошколята» (запуск с 1 сентября 2026 года);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задачи к Году единства народов России;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мероприятия к Году дошкольного образования;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план повышения эффективности воспитательной работы до 2030 года.</w:t>
      </w:r>
    </w:p>
    <w:p>
      <w:pPr>
        <w:spacing w:after="120" w:line="300"/>
        <w:ind w:firstLine="567"/>
      </w:pPr>
      <w:r>
        <w:t xml:space="preserve">Традиционные блоки итогового педсовета: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анализ реализации ОП ДО (с учётом ФОП ДО и ФАОП ДО);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итоги педагогической диагностики и готовности выпускников к школе;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мониторинг РППС;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работа с семьями воспитанников и сетевое взаимодействие;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реализация Рабочей программы воспитания;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согласование плана летней оздоровительной кампании;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задачи на новый учебный год;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сообщение о выполнении решений предыдущего заседания;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поощрение педагогов; рефлексия.</w:t>
      </w:r>
    </w:p>
    <w:p>
      <w:pPr>
        <w:pStyle w:val="Heading3"/>
      </w:pPr>
      <w:r>
        <w:t xml:space="preserve">3. Составьте план-график подготовки</w:t>
      </w:r>
    </w:p>
    <w:p>
      <w:pPr>
        <w:spacing w:after="120" w:line="300"/>
        <w:ind w:firstLine="567"/>
      </w:pPr>
      <w:r>
        <w:t xml:space="preserve">Все мероприятия, дедлайны и ответственных исполнителей закрепите в плане-графике. Включите в него: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оперативное совещание (распределение зон ответственности и согласование докладчиков);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подготовку аналитических справок (РППС, результаты учебного года);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подготовку докладов и презентаций;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подготовку проектов локальных актов (план ЛОК, проект годового плана);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подготовку представлений на поощрение педагогов;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техническую подготовку помещения и оргтехники;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собственно проведение педсовета и оформление протокола;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размещение информации об итогах на официальном сайте ДОО.</w:t>
      </w:r>
    </w:p>
    <w:p>
      <w:pPr>
        <w:spacing w:after="120" w:line="300"/>
        <w:ind w:firstLine="567"/>
      </w:pPr>
      <w:r>
        <w:t xml:space="preserve">Утвердите план-график приказом об организации педсовета или грифом утверждения, если оформляете его отдельным документом.</w:t>
      </w:r>
    </w:p>
    <w:p>
      <w:pPr>
        <w:pStyle w:val="Heading2"/>
      </w:pPr>
      <w:r>
        <w:t xml:space="preserve">Какие материалы подготовить</w:t>
      </w:r>
    </w:p>
    <w:p>
      <w:pPr>
        <w:pStyle w:val="Heading3"/>
      </w:pPr>
      <w:r>
        <w:t xml:space="preserve">Аналитические справки</w:t>
      </w:r>
    </w:p>
    <w:p>
      <w:pPr>
        <w:spacing w:after="120" w:line="300"/>
        <w:ind w:firstLine="567"/>
      </w:pPr>
      <w:r>
        <w:t xml:space="preserve">Поручите старшему воспитателю представить анализ воспитательно-образовательной деятельности за учебный год. Информационная основа — результаты педагогической диагностики, данные мониторинга работы с семьями, сводный анализ годового плана.</w:t>
      </w:r>
    </w:p>
    <w:p>
      <w:pPr>
        <w:spacing w:after="120" w:line="300"/>
        <w:ind w:firstLine="567"/>
      </w:pPr>
      <w:r>
        <w:t xml:space="preserve">Для итогового заседания также понадобится справка о результатах мониторинга РППС. Минпросвещения России рекомендует проводить такой мониторинг ежегодно в конце учебного года (письмо Минпросвещения России от 13.02.2023 № ТВ-413/03). В справке указывают степень соответствия среды требованиям ФГОС ДО и ФОП ДО, запросам участников образовательных отношений, рекомендации по дооснащению и сроки.</w:t>
      </w:r>
    </w:p>
    <w:p>
      <w:pPr>
        <w:pStyle w:val="Heading3"/>
      </w:pPr>
      <w:r>
        <w:t xml:space="preserve">Доклады и сценарии</w:t>
      </w:r>
    </w:p>
    <w:p>
      <w:pPr>
        <w:spacing w:after="120" w:line="300"/>
        <w:ind w:firstLine="567"/>
      </w:pPr>
      <w:r>
        <w:t xml:space="preserve">Поручите выступающим подготовить устные тематические доклады. Тематика — по зонам ответственности: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воспитатели — результаты работы с детьми и родителями, реализованные проекты, эффективные методики и формы;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педагог-психолог — готовность выпускников к школе и психологический климат в группах;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инструктор по физической культуре — итоги физкультурно-оздоровительной работы;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учитель-логопед — результаты коррекционно-развивающей работы;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музыкальный руководитель — итоги работы по художественно-эстетическому развитию.</w:t>
      </w:r>
    </w:p>
    <w:p>
      <w:pPr>
        <w:spacing w:after="120" w:line="300"/>
        <w:ind w:firstLine="567"/>
      </w:pPr>
      <w:r>
        <w:t xml:space="preserve">Порядок выступлений отразите в сценарии. Кроме него предусмотрите вступительное слово (о цели, теме и повестке), регламент, требования к рефлексии и презентациям, заключительное слово и время на голосование.</w:t>
      </w:r>
    </w:p>
    <w:p>
      <w:pPr>
        <w:pStyle w:val="Heading3"/>
      </w:pPr>
      <w:r>
        <w:t xml:space="preserve">Презентация и памятки</w:t>
      </w:r>
    </w:p>
    <w:p>
      <w:pPr>
        <w:spacing w:after="120" w:line="300"/>
        <w:ind w:firstLine="567"/>
      </w:pPr>
      <w:r>
        <w:t xml:space="preserve">Выступления сопровождайте презентацией. Заведующий готовит сводную презентацию по приоритетным вопросам; докладчики — по своим зонам ответственности. Информацию, на которую не хватит времени, оформляют памятками: задачи летней оздоровительной кампании, правила работы с детьми летом, новые требования законодательства.</w:t>
      </w:r>
    </w:p>
    <w:p>
      <w:pPr>
        <w:pStyle w:val="Heading2"/>
      </w:pPr>
      <w:r>
        <w:t xml:space="preserve">Какие темы обсудить и в каком порядке</w:t>
      </w:r>
    </w:p>
    <w:p>
      <w:pPr>
        <w:spacing w:after="120" w:line="300"/>
        <w:ind w:firstLine="567"/>
      </w:pPr>
      <w:r>
        <w:t xml:space="preserve">Начинать и завершать заседание рекомендуется в назначенное время — это знак уважения к участникам. Вопросы озвучивайте в порядке, утверждённом в повестке. Ниже — рекомендованная содержательная логика основных блоков.</w:t>
      </w:r>
    </w:p>
    <w:p>
      <w:pPr>
        <w:pStyle w:val="Heading3"/>
      </w:pPr>
      <w:r>
        <w:t xml:space="preserve">Анализ реализации ОП ДО с учётом ФОП ДО</w:t>
      </w:r>
    </w:p>
    <w:p>
      <w:pPr>
        <w:spacing w:after="120" w:line="300"/>
        <w:ind w:firstLine="567"/>
      </w:pPr>
      <w:r>
        <w:t xml:space="preserve">Оцените степень освоения программы и качество педагогической работы. Расскажите, как в течение года выстраивалась методическая работа с педагогами, как обновлённая ОП ДО отразилась на результатах. Поделитесь затруднениями и работающими решениями.</w:t>
      </w:r>
    </w:p>
    <w:p>
      <w:pPr>
        <w:spacing w:after="120" w:line="300"/>
        <w:ind w:firstLine="567"/>
      </w:pPr>
      <w:r>
        <w:t xml:space="preserve">Предоставьте слово воспитателям. Они должны рассказать, как изменилась их работа с детьми и родителями с учётом ФОП ДО. Все нерешённые вопросы зафиксируйте в плане-графике ВСОКО.</w:t>
      </w:r>
    </w:p>
    <w:p>
      <w:pPr>
        <w:pStyle w:val="Heading3"/>
      </w:pPr>
      <w:r>
        <w:t xml:space="preserve">Мониторинг РППС</w:t>
      </w:r>
    </w:p>
    <w:p>
      <w:pPr>
        <w:spacing w:after="120" w:line="300"/>
        <w:ind w:firstLine="567"/>
      </w:pPr>
      <w:r>
        <w:t xml:space="preserve">Представьте годовые итоги мониторинга. Показатели среды должны соответствовать требованиям законодательства и запросам участников образовательных отношений (приказ Минпросвещения России от 25.12.2024 № 1057; письмо Минпросвещения России от 13.02.2023 № ТВ-413/03). Если выявили дефициты — определите сроки и мероприятия по дооснащению, ответственных.</w:t>
      </w:r>
    </w:p>
    <w:p>
      <w:pPr>
        <w:pStyle w:val="Heading3"/>
      </w:pPr>
      <w:r>
        <w:t xml:space="preserve">Работа с семьями воспитанников</w:t>
      </w:r>
    </w:p>
    <w:p>
      <w:pPr>
        <w:spacing w:after="120" w:line="300"/>
        <w:ind w:firstLine="567"/>
      </w:pPr>
      <w:r>
        <w:t xml:space="preserve">Сегодня этот блок обязателен. Включите его в повестку как самостоятельный вопрос или в составе блока «реализация ОП ДО». Обсудите: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результаты анкетирования семей (удовлетворённость, запросы);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эффективные форматы взаимодействия (проекты, мастер-классы, фестивали);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точки роста и предложения родителей;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цифровые формы коммуникации и их этику.</w:t>
      </w:r>
    </w:p>
    <w:p>
      <w:pPr>
        <w:pStyle w:val="Heading3"/>
      </w:pPr>
      <w:r>
        <w:t xml:space="preserve">Летняя оздоровительная работа и задачи педагогов на лето</w:t>
      </w:r>
    </w:p>
    <w:p>
      <w:pPr>
        <w:spacing w:after="120" w:line="300"/>
        <w:ind w:firstLine="567"/>
      </w:pPr>
      <w:r>
        <w:t xml:space="preserve">Согласуйте проект плана летней оздоровительной кампании 2026 года, новые задачи и мероприятия. Расскажите, в какой форме будет вестись воспитательная работа и здоровьесберегающая деятельность. Если у педагогов нет замечаний, план утверждается голосованием.</w:t>
      </w:r>
    </w:p>
    <w:p>
      <w:pPr>
        <w:spacing w:after="120" w:line="300"/>
        <w:ind w:firstLine="567"/>
      </w:pPr>
      <w:r>
        <w:t xml:space="preserve">Отдельно представьте план с управленческими задачами. Согласовывать его с педагогами не требуется, достаточно ознакомить.</w:t>
      </w:r>
    </w:p>
    <w:p>
      <w:pPr>
        <w:pStyle w:val="Heading3"/>
      </w:pPr>
      <w:r>
        <w:t xml:space="preserve">Мероприятия к Году единства народов России и Году дошкольного образования</w:t>
      </w:r>
    </w:p>
    <w:p>
      <w:pPr>
        <w:spacing w:after="120" w:line="300"/>
        <w:ind w:firstLine="567"/>
      </w:pPr>
      <w:r>
        <w:t xml:space="preserve">Расскажите об итогах реализации мероприятий за первое полугодие 2026 года. Отметьте форматы, которые в наибольшей степени удовлетворили интересы детей и родителей, соответствовали возможностям коллектива: экскурсии, патриотические акции, выставки, конкурсы и проектная деятельность.</w:t>
      </w:r>
    </w:p>
    <w:p>
      <w:pPr>
        <w:spacing w:after="120" w:line="300"/>
        <w:ind w:firstLine="567"/>
      </w:pPr>
      <w:r>
        <w:t xml:space="preserve">Ознакомьте педагогов с федеральным планом мероприятий к Году дошкольного образования. Выделите те, в которых ДОО может принять участие. Сформируйте управляемый и реалистичный список — лучше меньше, но качественно.</w:t>
      </w:r>
    </w:p>
    <w:p>
      <w:pPr>
        <w:pStyle w:val="Heading3"/>
      </w:pPr>
      <w:r>
        <w:t xml:space="preserve">Повышение эффективности воспитательной работы</w:t>
      </w:r>
    </w:p>
    <w:p>
      <w:pPr>
        <w:spacing w:after="120" w:line="300"/>
        <w:ind w:firstLine="567"/>
      </w:pPr>
      <w:r>
        <w:t xml:space="preserve">Обсудите план повышения эффективности воспитательной работы, разработанный Минпросвещения России до 2030 года. Определите направления для ДОО — например, развитие кадрового потенциала, повышение эффективности взаимодействия с семьёй, выстраивание системы наставничества молодых педагогов.</w:t>
      </w:r>
    </w:p>
    <w:p>
      <w:pPr>
        <w:pStyle w:val="Heading3"/>
      </w:pPr>
      <w:r>
        <w:t xml:space="preserve">Новые годовые задачи</w:t>
      </w:r>
    </w:p>
    <w:p>
      <w:pPr>
        <w:spacing w:after="120" w:line="300"/>
        <w:ind w:firstLine="567"/>
      </w:pPr>
      <w:r>
        <w:t xml:space="preserve">Вопрос о повышении эффективности воспитательной работы плавно переходит в следующий — задачи ДОО на 2026/27 учебный год.</w:t>
      </w:r>
    </w:p>
    <w:p>
      <w:pPr>
        <w:spacing w:after="120" w:line="300"/>
        <w:ind w:firstLine="567"/>
      </w:pPr>
      <w:r>
        <w:t xml:space="preserve">Ознакомьте педагогов с задачами учредителя и сформулируйте задачи ДОО. Они формируются на основе нового законодательства и выявленных проблем. Обсудите этапы подготовки годового плана работы.</w:t>
      </w:r>
    </w:p>
    <w:p>
      <w:pPr>
        <w:pStyle w:val="Heading3"/>
      </w:pPr>
      <w:r>
        <w:t xml:space="preserve">Достижения коллектива</w:t>
      </w:r>
    </w:p>
    <w:p>
      <w:pPr>
        <w:spacing w:after="120" w:line="300"/>
        <w:ind w:firstLine="567"/>
      </w:pPr>
      <w:r>
        <w:t xml:space="preserve">В конце заседания расскажите о профессиональных достижениях педагогов. Похвалите тех, кто этого заслуживает, и поддержите тех, кто в этом году не достиг новых вершин, но стабильно качественно работал.</w:t>
      </w:r>
    </w:p>
    <w:p>
      <w:pPr>
        <w:spacing w:after="120" w:line="300"/>
        <w:ind w:firstLine="567"/>
      </w:pPr>
      <w:r>
        <w:t xml:space="preserve">Перечислите профессиональные конкурсы и события, в которых коллектив участвовал. Предложите варианты поощрений и форматы, как сохранить и обобщить лучший педагогический опыт (банк методических разработок, рубрика на сайте, серия мастер-классов).</w:t>
      </w:r>
    </w:p>
    <w:p>
      <w:pPr>
        <w:spacing w:after="120" w:line="300"/>
        <w:ind w:firstLine="567"/>
      </w:pPr>
      <w:r>
        <w:t xml:space="preserve">Решение о поощрении оформите приказом. Ознакомьте с ним награждаемых во время заседания.</w:t>
      </w:r>
    </w:p>
    <w:p>
      <w:pPr>
        <w:pStyle w:val="Heading3"/>
      </w:pPr>
      <w:r>
        <w:t xml:space="preserve">Рефлексия и обратная связь</w:t>
      </w:r>
    </w:p>
    <w:p>
      <w:pPr>
        <w:spacing w:after="120" w:line="300"/>
        <w:ind w:firstLine="567"/>
      </w:pPr>
      <w:r>
        <w:t xml:space="preserve">Современный итоговый педсовет завершается рефлексией. Формат — на выбор: «Светофор» с цветными карточками, «Чемодан — корзина — мясорубка», экспресс-голосование в QR-форме, открытый микрофон. Цель — собрать обратную связь о ходе заседания и о завершившемся учебном году. Результаты рефлексии — основа для следующего годового цикла.</w:t>
      </w:r>
    </w:p>
    <w:p>
      <w:pPr>
        <w:pStyle w:val="Heading2"/>
      </w:pPr>
      <w:r>
        <w:t xml:space="preserve">Как оформить результаты педсовета</w:t>
      </w:r>
    </w:p>
    <w:p>
      <w:pPr>
        <w:pStyle w:val="Heading3"/>
      </w:pPr>
      <w:r>
        <w:t xml:space="preserve">Протокол педсовета</w:t>
      </w:r>
    </w:p>
    <w:p>
      <w:pPr>
        <w:spacing w:after="120" w:line="300"/>
        <w:ind w:firstLine="567"/>
      </w:pPr>
      <w:r>
        <w:t xml:space="preserve">Ход заседания, предложения, рекомендации, замечания и принятые решения фиксируются в протоколе. Вести протокол поручают секретарю заседания, избранному в начале (или закреплённому приказом).</w:t>
      </w:r>
    </w:p>
    <w:p>
      <w:pPr>
        <w:spacing w:after="120" w:line="300"/>
        <w:ind w:firstLine="567"/>
      </w:pPr>
      <w:r>
        <w:t xml:space="preserve">Протокол оформляется в свободной форме по правилам делопроизводства. В шапке указывают тему, дату и место заседания, номер протокола, число участников, повестку дня. Далее описывают ход заседания — содержание докладов, Ф. И. О. выступающих и краткое содержание их речи, мнения, принятые решения. Текст ведётся от третьего лица множественного числа («слушали», «выступили», «проголосовали», «решили»). Под основным текстом подписи ставят секретарь и председатель.</w:t>
      </w:r>
    </w:p>
    <w:p>
      <w:pPr>
        <w:spacing w:after="120" w:line="300"/>
        <w:ind w:firstLine="567"/>
      </w:pPr>
      <w:r>
        <w:t xml:space="preserve">Если присутствующих много, общее количество отмечают в начале, а список с данными приводят в конце или оформляют отдельным приложением.</w:t>
      </w:r>
    </w:p>
    <w:p>
      <w:pPr>
        <w:pStyle w:val="Heading3"/>
      </w:pPr>
      <w:r>
        <w:t xml:space="preserve">Документы по итогам педсовета</w:t>
      </w:r>
    </w:p>
    <w:p>
      <w:pPr>
        <w:spacing w:after="120" w:line="300"/>
        <w:ind w:firstLine="567"/>
      </w:pPr>
      <w:r>
        <w:t xml:space="preserve">Локальные акты, планы и иные документы, согласованные на заседании, утверждайте грифом или приказом. Приказ необходим, если документ вступает в силу позже дня утверждения или предусматривает дополнительные поручения работникам.</w:t>
      </w:r>
    </w:p>
    <w:p>
      <w:pPr>
        <w:spacing w:after="120" w:line="300"/>
        <w:ind w:firstLine="567"/>
      </w:pPr>
      <w:r>
        <w:t xml:space="preserve">После педсовета рекомендуется: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течение 3 рабочих дней разместить итоги заседания (без персональных данных) на официальном сайте ДОО;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течение 5 рабочих дней оформить и подписать протокол;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течение 7 рабочих дней довести до работников приказы по итогам заседания (поощрение, утверждение планов, иные поручения);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течение 14 рабочих дней представить родительскому комитету сводку итогов учебного года в формате открытого доклада.</w:t>
      </w:r>
    </w:p>
    <w:p>
      <w:pPr>
        <w:pStyle w:val="Heading2"/>
      </w:pPr>
      <w:r>
        <w:t xml:space="preserve">Чек-лист готовности заведующего к итоговому педсовету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Приказ о подготовке и проведении издан и доведён до членов педсовета.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Повестка согласована и утверждена приказом, состав рабочей группы определён.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План-график подготовки утверждён, ответственные распределены.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Подготовлены аналитические справки (РППС и результаты учебного года).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Согласованы тексты докладов, готова единая презентация.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Подготовлены проекты решения, плана ЛОК и годового плана работы.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Подготовлены представления на поощрение педагогов.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Подготовлены памятки для воспитателей на летний период.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Помещение и оргтехника проверены за 2 часа до заседания.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После педсовета — оформлен протокол, изданы приказы, информация размещена на сайте ДОО.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2026-05-14T05:51:58Z</dcterms:created>
  <dcterms:modified xsi:type="dcterms:W3CDTF">2026-05-14T05:51:58Z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