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9B3E" w14:textId="77777777" w:rsidR="00000000" w:rsidRDefault="00DA5D04">
      <w:pPr>
        <w:pStyle w:val="2"/>
        <w:spacing w:line="276" w:lineRule="auto"/>
        <w:divId w:val="1895507144"/>
        <w:rPr>
          <w:rFonts w:eastAsia="Times New Roman"/>
        </w:rPr>
      </w:pPr>
      <w:r>
        <w:rPr>
          <w:rFonts w:eastAsia="Times New Roman"/>
        </w:rPr>
        <w:t>Чек-лист приемки: как проверить как оценить кадровое обеспечение</w:t>
      </w:r>
    </w:p>
    <w:p w14:paraId="1D435804" w14:textId="3089E137" w:rsidR="00000000" w:rsidRDefault="00DA5D04">
      <w:pPr>
        <w:spacing w:line="276" w:lineRule="auto"/>
        <w:divId w:val="1763917734"/>
        <w:rPr>
          <w:rFonts w:eastAsia="Times New Roman"/>
        </w:rPr>
      </w:pPr>
      <w:r>
        <w:rPr>
          <w:rFonts w:eastAsia="Times New Roman"/>
        </w:rPr>
        <w:t>Используйте чек-лист, чтобы оценить соблюдение требований к работникам и их подготовке, проверить соблюдение требований охраны труда перед приемкой-2024. В чек-листе – основные вопросы по</w:t>
      </w:r>
      <w:r>
        <w:rPr>
          <w:rFonts w:eastAsia="Times New Roman"/>
        </w:rPr>
        <w:t xml:space="preserve"> </w:t>
      </w:r>
      <w:r w:rsidRPr="00511511">
        <w:rPr>
          <w:rFonts w:eastAsia="Times New Roman"/>
        </w:rPr>
        <w:t>типовому положению</w:t>
      </w:r>
      <w:r>
        <w:rPr>
          <w:rFonts w:eastAsia="Times New Roman"/>
        </w:rPr>
        <w:t>,</w:t>
      </w:r>
      <w:r>
        <w:rPr>
          <w:rFonts w:eastAsia="Times New Roman"/>
        </w:rPr>
        <w:t> </w:t>
      </w:r>
      <w:r w:rsidRPr="00511511">
        <w:rPr>
          <w:rFonts w:eastAsia="Times New Roman"/>
        </w:rPr>
        <w:t>Рекомендациям</w:t>
      </w:r>
      <w:r>
        <w:rPr>
          <w:rFonts w:eastAsia="Times New Roman"/>
        </w:rPr>
        <w:t xml:space="preserve"> и приложениям к</w:t>
      </w:r>
      <w:r>
        <w:rPr>
          <w:rFonts w:eastAsia="Times New Roman"/>
        </w:rPr>
        <w:t xml:space="preserve"> </w:t>
      </w:r>
      <w:r w:rsidRPr="00511511">
        <w:rPr>
          <w:rFonts w:eastAsia="Times New Roman"/>
        </w:rPr>
        <w:t>письму Минпросвещения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565"/>
        <w:gridCol w:w="1774"/>
      </w:tblGrid>
      <w:tr w:rsidR="00000000" w14:paraId="5877CA68" w14:textId="77777777">
        <w:trPr>
          <w:divId w:val="1798403660"/>
          <w:tblHeader/>
        </w:trPr>
        <w:tc>
          <w:tcPr>
            <w:tcW w:w="8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457A9" w14:textId="77777777" w:rsidR="00000000" w:rsidRDefault="00DA5D04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3CFCD" w14:textId="77777777" w:rsidR="00000000" w:rsidRDefault="00DA5D04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13E95790" w14:textId="77777777">
        <w:trPr>
          <w:divId w:val="179840366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CD6F2" w14:textId="77777777" w:rsidR="00000000" w:rsidRDefault="00DA5D04">
            <w:pPr>
              <w:pStyle w:val="a5"/>
            </w:pPr>
            <w:r>
              <w:t>Образовательная организация соблюдает требования к подготовке работ</w:t>
            </w:r>
            <w:r>
              <w:t>ников. Они вовремя проходят</w:t>
            </w:r>
            <w:r>
              <w:t>:</w:t>
            </w:r>
          </w:p>
          <w:p w14:paraId="49EEA940" w14:textId="77777777" w:rsidR="00000000" w:rsidRDefault="00DA5D0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инструктажи по охране труда, ГО, ЧС и антитеррористические, противопожарные инструктажи; </w:t>
            </w:r>
          </w:p>
          <w:p w14:paraId="63DFE3F3" w14:textId="77777777" w:rsidR="00000000" w:rsidRDefault="00DA5D0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гигиеническое подготовку и аттестацию;</w:t>
            </w:r>
          </w:p>
          <w:p w14:paraId="1F38CA1B" w14:textId="77777777" w:rsidR="00000000" w:rsidRDefault="00DA5D04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обучение по дополнительным профессиональным программам 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E25B4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3E9804B" w14:textId="77777777">
        <w:trPr>
          <w:divId w:val="1798403660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0FBBC" w14:textId="77777777" w:rsidR="00000000" w:rsidRDefault="00DA5D04">
            <w:pPr>
              <w:pStyle w:val="a5"/>
            </w:pPr>
            <w:r>
              <w:t>Образовательная организация соблюдает т</w:t>
            </w:r>
            <w:r>
              <w:t>ребования, установленные Трудовым кодексом Российской Федерации</w:t>
            </w:r>
            <w:r>
              <w:t>:</w:t>
            </w:r>
          </w:p>
          <w:p w14:paraId="615665FD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к трудовому договору;</w:t>
            </w:r>
          </w:p>
          <w:p w14:paraId="4A937D24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рабочему времени;</w:t>
            </w:r>
          </w:p>
          <w:p w14:paraId="1734ACF1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отпуску;</w:t>
            </w:r>
          </w:p>
          <w:p w14:paraId="5ADB4B60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зарплате;</w:t>
            </w:r>
          </w:p>
          <w:p w14:paraId="29E79A10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охране труда;</w:t>
            </w:r>
          </w:p>
          <w:p w14:paraId="350E18C7" w14:textId="77777777" w:rsidR="00000000" w:rsidRDefault="00DA5D04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гарантиям и компенсациям и т. д.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95046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8203591" w14:textId="77777777">
        <w:trPr>
          <w:divId w:val="1798403660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BA89E" w14:textId="77777777" w:rsidR="00000000" w:rsidRDefault="00DA5D04">
            <w:pPr>
              <w:pStyle w:val="a5"/>
            </w:pPr>
            <w:r>
              <w:t>Рабочие места укомплектованы обязательной документацие</w:t>
            </w:r>
            <w:r>
              <w:t>й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09A67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71D8247A" w14:textId="77777777">
        <w:trPr>
          <w:divId w:val="1798403660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B3AE7B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Имеется положение о системе управления охраной труда и иная обязательная документация по охране труда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95E01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0E4245D3" w14:textId="77777777">
        <w:trPr>
          <w:divId w:val="1798403660"/>
        </w:trPr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FC4D8A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Работники прошли медицинский осмотр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376C4A" w14:textId="77777777" w:rsidR="00000000" w:rsidRDefault="00DA5D0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</w:tbl>
    <w:p w14:paraId="1F7D7B8F" w14:textId="3491CA68" w:rsidR="00DA5D04" w:rsidRDefault="00DA5D04" w:rsidP="00511511">
      <w:pPr>
        <w:spacing w:line="276" w:lineRule="auto"/>
        <w:divId w:val="605699741"/>
        <w:rPr>
          <w:rFonts w:ascii="Arial" w:eastAsia="Times New Roman" w:hAnsi="Arial" w:cs="Arial"/>
          <w:sz w:val="20"/>
          <w:szCs w:val="20"/>
        </w:rPr>
      </w:pPr>
    </w:p>
    <w:sectPr w:rsidR="00DA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95D0C"/>
    <w:multiLevelType w:val="multilevel"/>
    <w:tmpl w:val="C6508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A0EF7"/>
    <w:multiLevelType w:val="multilevel"/>
    <w:tmpl w:val="A620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1"/>
    <w:rsid w:val="00511511"/>
    <w:rsid w:val="00D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09724"/>
  <w15:chartTrackingRefBased/>
  <w15:docId w15:val="{862553F6-C055-4B49-811E-F64FDF83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99741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144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5264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7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0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2024-07-09T14:05:00Z</dcterms:created>
  <dcterms:modified xsi:type="dcterms:W3CDTF">2024-07-09T14:05:00Z</dcterms:modified>
</cp:coreProperties>
</file>