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D07CA" w14:textId="77777777" w:rsidR="00000000" w:rsidRDefault="00936265">
      <w:pPr>
        <w:pStyle w:val="2"/>
        <w:spacing w:line="276" w:lineRule="auto"/>
        <w:divId w:val="515777003"/>
        <w:rPr>
          <w:rFonts w:eastAsia="Times New Roman"/>
        </w:rPr>
      </w:pPr>
      <w:r>
        <w:rPr>
          <w:rFonts w:eastAsia="Times New Roman"/>
        </w:rPr>
        <w:t>Ч</w:t>
      </w:r>
      <w:r>
        <w:rPr>
          <w:rFonts w:eastAsia="Times New Roman"/>
        </w:rPr>
        <w:t>ек-лист приемки: как проверить готовность организации питания</w:t>
      </w:r>
    </w:p>
    <w:p w14:paraId="3C209B9D" w14:textId="3388C37A" w:rsidR="00000000" w:rsidRDefault="00936265">
      <w:pPr>
        <w:spacing w:line="276" w:lineRule="auto"/>
        <w:divId w:val="2060131577"/>
        <w:rPr>
          <w:rFonts w:eastAsia="Times New Roman"/>
        </w:rPr>
      </w:pPr>
      <w:r>
        <w:rPr>
          <w:rFonts w:eastAsia="Times New Roman"/>
        </w:rPr>
        <w:t>Используйте чек-лист, чтобы оценить готовность организации питания перед приемкой-2024. В чек-листе – основные вопросы по Рекомендациям и приложениям к</w:t>
      </w:r>
      <w:r>
        <w:rPr>
          <w:rFonts w:eastAsia="Times New Roman"/>
        </w:rPr>
        <w:t xml:space="preserve"> </w:t>
      </w:r>
      <w:r w:rsidRPr="00217E34">
        <w:rPr>
          <w:rFonts w:eastAsia="Times New Roman"/>
        </w:rPr>
        <w:t xml:space="preserve">письму </w:t>
      </w:r>
      <w:proofErr w:type="spellStart"/>
      <w:r w:rsidRPr="00217E34">
        <w:rPr>
          <w:rFonts w:eastAsia="Times New Roman"/>
        </w:rPr>
        <w:t>Минпросвещен</w:t>
      </w:r>
      <w:r w:rsidRPr="00217E34">
        <w:rPr>
          <w:rFonts w:eastAsia="Times New Roman"/>
        </w:rPr>
        <w:t>ия</w:t>
      </w:r>
      <w:proofErr w:type="spellEnd"/>
      <w:r w:rsidRPr="00217E34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656"/>
        <w:gridCol w:w="1683"/>
      </w:tblGrid>
      <w:tr w:rsidR="00000000" w14:paraId="7DA6FF2C" w14:textId="77777777">
        <w:trPr>
          <w:divId w:val="428163931"/>
          <w:tblHeader/>
        </w:trPr>
        <w:tc>
          <w:tcPr>
            <w:tcW w:w="7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FE9799" w14:textId="77777777" w:rsidR="00000000" w:rsidRDefault="00936265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A9FF3" w14:textId="77777777" w:rsidR="00000000" w:rsidRDefault="00936265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302099B2" w14:textId="77777777">
        <w:trPr>
          <w:divId w:val="428163931"/>
        </w:trPr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82948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Организовано горячее питание обучающихся (по договору с предприятием питания или при п</w:t>
            </w:r>
            <w:r>
              <w:rPr>
                <w:rFonts w:eastAsia="Times New Roman"/>
              </w:rPr>
              <w:t>омощи штатных работников)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47106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AE989CD" w14:textId="77777777">
        <w:trPr>
          <w:divId w:val="428163931"/>
        </w:trPr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50313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Обеспечен питьевой режим (питьевые фонтанчики, кулер, кипяченая вода или расфасованная вода в бутылках)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43DFB2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EADF402" w14:textId="77777777">
        <w:trPr>
          <w:divId w:val="428163931"/>
        </w:trPr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586B04" w14:textId="0BA70056" w:rsidR="00000000" w:rsidRDefault="00936265">
            <w:pPr>
              <w:pStyle w:val="a5"/>
            </w:pPr>
            <w:r>
              <w:t xml:space="preserve">Состав помещений </w:t>
            </w:r>
            <w:proofErr w:type="spellStart"/>
            <w:r>
              <w:t>пищеблка</w:t>
            </w:r>
            <w:proofErr w:type="spellEnd"/>
            <w:r>
              <w:t>, их отделка и состояние соответствует требованиям</w:t>
            </w:r>
            <w:r>
              <w:t xml:space="preserve"> </w:t>
            </w:r>
            <w:r w:rsidRPr="00217E34">
              <w:t>СанПиН 1.2.3685-21</w:t>
            </w:r>
            <w:r>
              <w:t>,</w:t>
            </w:r>
            <w:r>
              <w:t xml:space="preserve"> </w:t>
            </w:r>
            <w:r w:rsidRPr="00217E34">
              <w:t>СанПиН 2.3/2.4.3590-20</w:t>
            </w:r>
            <w:r>
              <w:t>,</w:t>
            </w:r>
            <w:r>
              <w:t xml:space="preserve"> </w:t>
            </w:r>
            <w:r w:rsidRPr="00217E34">
              <w:t>СП 2.4.3648-20</w:t>
            </w:r>
            <w:r>
              <w:t> </w:t>
            </w:r>
            <w:r>
              <w:t>*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0E67B8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7FE96A9" w14:textId="77777777">
        <w:trPr>
          <w:divId w:val="428163931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6B55C" w14:textId="216856A9" w:rsidR="00000000" w:rsidRDefault="00936265">
            <w:pPr>
              <w:pStyle w:val="a5"/>
            </w:pPr>
            <w:r>
              <w:t>Производственные помещения оснащены технологическим оборудованием по перечню, указанному в</w:t>
            </w:r>
            <w:r>
              <w:t xml:space="preserve"> </w:t>
            </w:r>
            <w:r w:rsidRPr="00217E34">
              <w:t>таблице 6.18</w:t>
            </w:r>
            <w:r>
              <w:t xml:space="preserve"> СанПиН 1.2.3685-21 </w:t>
            </w:r>
            <w:r>
              <w:t>*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872F1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68ECB40" w14:textId="77777777">
        <w:trPr>
          <w:divId w:val="428163931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6CF33" w14:textId="77777777" w:rsidR="00000000" w:rsidRDefault="00936265">
            <w:pPr>
              <w:pStyle w:val="a5"/>
            </w:pPr>
            <w:r>
              <w:t>Имеются документация и инструкции, обеспечивающие деятельность пищеблока и ее работников</w:t>
            </w:r>
            <w:r>
              <w:t>:</w:t>
            </w:r>
          </w:p>
          <w:p w14:paraId="2DA7B065" w14:textId="77777777" w:rsidR="00000000" w:rsidRDefault="00936265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договор на поставку пищевой продукции;</w:t>
            </w:r>
          </w:p>
          <w:p w14:paraId="1526D681" w14:textId="77777777" w:rsidR="00000000" w:rsidRDefault="00936265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положение об организации питания обучающихся;</w:t>
            </w:r>
          </w:p>
          <w:p w14:paraId="0DFFD51A" w14:textId="77777777" w:rsidR="00000000" w:rsidRDefault="00936265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акты технического контроля соответствия технологического и холодильного оборудова</w:t>
            </w:r>
            <w:r>
              <w:rPr>
                <w:rFonts w:eastAsia="Times New Roman"/>
              </w:rPr>
              <w:t>ния;</w:t>
            </w:r>
          </w:p>
          <w:p w14:paraId="2A9F0FCD" w14:textId="77777777" w:rsidR="00000000" w:rsidRDefault="00936265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основное меню, приказы, журналы, ведомости и т.д.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DFEA5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11EF52B" w14:textId="77777777">
        <w:trPr>
          <w:divId w:val="428163931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7F86B" w14:textId="77777777" w:rsidR="00000000" w:rsidRDefault="00936265">
            <w:pPr>
              <w:pStyle w:val="a5"/>
            </w:pPr>
            <w:r>
              <w:t>Имеются невыполненные предписания органов Федеральной службы по надзору в сфере защиты прав потребителе</w:t>
            </w:r>
            <w:r>
              <w:t>й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1F41E" w14:textId="77777777" w:rsidR="00000000" w:rsidRDefault="0093626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</w:tbl>
    <w:p w14:paraId="4BB05D65" w14:textId="77777777" w:rsidR="00936265" w:rsidRDefault="00936265">
      <w:pPr>
        <w:pStyle w:val="a5"/>
        <w:spacing w:line="276" w:lineRule="auto"/>
        <w:divId w:val="1933004102"/>
      </w:pPr>
      <w:r>
        <w:rPr>
          <w:vertAlign w:val="superscript"/>
        </w:rPr>
        <w:t> * Для образовательных организаций, которые работают на сырье, полуфабрикатах и на привоз</w:t>
      </w:r>
      <w:r>
        <w:rPr>
          <w:vertAlign w:val="superscript"/>
        </w:rPr>
        <w:t>ной продукци</w:t>
      </w:r>
      <w:r>
        <w:rPr>
          <w:vertAlign w:val="superscript"/>
        </w:rPr>
        <w:t>и</w:t>
      </w:r>
    </w:p>
    <w:sectPr w:rsidR="00936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E53C9"/>
    <w:multiLevelType w:val="multilevel"/>
    <w:tmpl w:val="1340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34"/>
    <w:rsid w:val="00217E34"/>
    <w:rsid w:val="0093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0A6A2"/>
  <w15:chartTrackingRefBased/>
  <w15:docId w15:val="{07BA8A8D-118C-4573-AF69-D5F0AD9F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77003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102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7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16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36498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2024-07-09T13:54:00Z</dcterms:created>
  <dcterms:modified xsi:type="dcterms:W3CDTF">2024-07-09T13:54:00Z</dcterms:modified>
</cp:coreProperties>
</file>