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 по образованию муниципального образования Энский район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 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249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(место издания)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оставлении на повторный год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9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58 Федерального закона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22.03.2021 № 115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образования», </w:t>
      </w:r>
      <w:r>
        <w:rPr>
          <w:rFonts w:hAnsi="Times New Roman" w:cs="Times New Roman"/>
          <w:color w:val="000000"/>
          <w:sz w:val="24"/>
          <w:szCs w:val="24"/>
        </w:rPr>
        <w:t>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,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заявления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01.07.2024</w:t>
      </w:r>
      <w:r>
        <w:rPr>
          <w:rFonts w:hAnsi="Times New Roman" w:cs="Times New Roman"/>
          <w:color w:val="000000"/>
          <w:sz w:val="24"/>
          <w:szCs w:val="24"/>
        </w:rPr>
        <w:t xml:space="preserve">, рекомендации педагогического совета (протокол от </w:t>
      </w:r>
      <w:r>
        <w:rPr>
          <w:rFonts w:hAnsi="Times New Roman" w:cs="Times New Roman"/>
          <w:color w:val="000000"/>
          <w:sz w:val="24"/>
          <w:szCs w:val="24"/>
        </w:rPr>
        <w:t>29.04.2024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Оставить </w:t>
      </w:r>
      <w:r>
        <w:rPr>
          <w:rFonts w:hAnsi="Times New Roman" w:cs="Times New Roman"/>
          <w:color w:val="000000"/>
          <w:sz w:val="24"/>
          <w:szCs w:val="24"/>
        </w:rPr>
        <w:t>Ипполитова Евгения Петровича</w:t>
      </w:r>
      <w:r>
        <w:rPr>
          <w:rFonts w:hAnsi="Times New Roman" w:cs="Times New Roman"/>
          <w:color w:val="000000"/>
          <w:sz w:val="24"/>
          <w:szCs w:val="24"/>
        </w:rPr>
        <w:t xml:space="preserve">, обучающегося в </w:t>
      </w:r>
      <w:r>
        <w:rPr>
          <w:rFonts w:hAnsi="Times New Roman" w:cs="Times New Roman"/>
          <w:color w:val="000000"/>
          <w:sz w:val="24"/>
          <w:szCs w:val="24"/>
        </w:rPr>
        <w:t>7 «В»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классе, на повторный год обучения как не ликвидировавшего академическую задолженность по общеобразовательной программе основного общего образования (по учебным предметам «</w:t>
      </w:r>
      <w:r>
        <w:rPr>
          <w:rFonts w:hAnsi="Times New Roman" w:cs="Times New Roman"/>
          <w:color w:val="000000"/>
          <w:sz w:val="24"/>
          <w:szCs w:val="24"/>
        </w:rPr>
        <w:t>биология»</w:t>
      </w:r>
      <w:r>
        <w:rPr>
          <w:rFonts w:hAnsi="Times New Roman" w:cs="Times New Roman"/>
          <w:color w:val="000000"/>
          <w:sz w:val="24"/>
          <w:szCs w:val="24"/>
        </w:rPr>
        <w:t>, «</w:t>
      </w:r>
      <w:r>
        <w:rPr>
          <w:rFonts w:hAnsi="Times New Roman" w:cs="Times New Roman"/>
          <w:color w:val="000000"/>
          <w:sz w:val="24"/>
          <w:szCs w:val="24"/>
        </w:rPr>
        <w:t>математика»</w:t>
      </w:r>
      <w:r>
        <w:rPr>
          <w:rFonts w:hAnsi="Times New Roman" w:cs="Times New Roman"/>
          <w:color w:val="000000"/>
          <w:sz w:val="24"/>
          <w:szCs w:val="24"/>
        </w:rPr>
        <w:t>, «</w:t>
      </w:r>
      <w:r>
        <w:rPr>
          <w:rFonts w:hAnsi="Times New Roman" w:cs="Times New Roman"/>
          <w:color w:val="000000"/>
          <w:sz w:val="24"/>
          <w:szCs w:val="24"/>
        </w:rPr>
        <w:t>физика»</w:t>
      </w:r>
      <w:r>
        <w:rPr>
          <w:rFonts w:hAnsi="Times New Roman" w:cs="Times New Roman"/>
          <w:color w:val="000000"/>
          <w:sz w:val="24"/>
          <w:szCs w:val="24"/>
        </w:rPr>
        <w:t xml:space="preserve">) в установленные сроки. Включить обучающегося в списочный состав </w:t>
      </w:r>
      <w:r>
        <w:rPr>
          <w:rFonts w:hAnsi="Times New Roman" w:cs="Times New Roman"/>
          <w:color w:val="000000"/>
          <w:sz w:val="24"/>
          <w:szCs w:val="24"/>
        </w:rPr>
        <w:t>7 «Г»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класса на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Ипполитову Евгению Петровичу</w:t>
      </w:r>
      <w:r>
        <w:rPr>
          <w:rFonts w:hAnsi="Times New Roman" w:cs="Times New Roman"/>
          <w:color w:val="000000"/>
          <w:sz w:val="24"/>
          <w:szCs w:val="24"/>
        </w:rPr>
        <w:t xml:space="preserve"> приступить к обучению в составе </w:t>
      </w:r>
      <w:r>
        <w:rPr>
          <w:rFonts w:hAnsi="Times New Roman" w:cs="Times New Roman"/>
          <w:color w:val="000000"/>
          <w:sz w:val="24"/>
          <w:szCs w:val="24"/>
        </w:rPr>
        <w:t>7 «Г»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класса </w:t>
      </w:r>
      <w:r>
        <w:rPr>
          <w:rFonts w:hAnsi="Times New Roman" w:cs="Times New Roman"/>
          <w:color w:val="000000"/>
          <w:sz w:val="24"/>
          <w:szCs w:val="24"/>
        </w:rPr>
        <w:t>со 2 сентября 2024</w:t>
      </w:r>
      <w:r>
        <w:rPr>
          <w:rFonts w:hAnsi="Times New Roman" w:cs="Times New Roman"/>
          <w:color w:val="000000"/>
          <w:sz w:val="24"/>
          <w:szCs w:val="24"/>
        </w:rPr>
        <w:t>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Классному руководителю </w:t>
      </w:r>
      <w:r>
        <w:rPr>
          <w:rFonts w:hAnsi="Times New Roman" w:cs="Times New Roman"/>
          <w:color w:val="000000"/>
          <w:sz w:val="24"/>
          <w:szCs w:val="24"/>
        </w:rPr>
        <w:t>Лукиной А.А.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12.07.2024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ознакомить родителей (законных представителей) </w:t>
      </w:r>
      <w:r>
        <w:rPr>
          <w:rFonts w:hAnsi="Times New Roman" w:cs="Times New Roman"/>
          <w:color w:val="000000"/>
          <w:sz w:val="24"/>
          <w:szCs w:val="24"/>
        </w:rPr>
        <w:t>Ипполитова Е.П.</w:t>
      </w:r>
      <w:r>
        <w:rPr>
          <w:rFonts w:hAnsi="Times New Roman" w:cs="Times New Roman"/>
          <w:color w:val="000000"/>
          <w:sz w:val="24"/>
          <w:szCs w:val="24"/>
        </w:rPr>
        <w:t xml:space="preserve"> с настоящим приказом;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внести запись о повторном обучении </w:t>
      </w:r>
      <w:r>
        <w:rPr>
          <w:rFonts w:hAnsi="Times New Roman" w:cs="Times New Roman"/>
          <w:color w:val="000000"/>
          <w:sz w:val="24"/>
          <w:szCs w:val="24"/>
        </w:rPr>
        <w:t>Ипполитова Е.П.</w:t>
      </w:r>
      <w:r>
        <w:rPr>
          <w:rFonts w:hAnsi="Times New Roman" w:cs="Times New Roman"/>
          <w:color w:val="000000"/>
          <w:sz w:val="24"/>
          <w:szCs w:val="24"/>
        </w:rPr>
        <w:t xml:space="preserve"> в классный журнал;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Заместителю директора по ВР </w:t>
      </w:r>
      <w:r>
        <w:rPr>
          <w:rFonts w:hAnsi="Times New Roman" w:cs="Times New Roman"/>
          <w:color w:val="000000"/>
          <w:sz w:val="24"/>
          <w:szCs w:val="24"/>
        </w:rPr>
        <w:t>Серовой Е.Т.</w:t>
      </w:r>
      <w:r>
        <w:rPr>
          <w:rFonts w:hAnsi="Times New Roman" w:cs="Times New Roman"/>
          <w:color w:val="000000"/>
          <w:sz w:val="24"/>
          <w:szCs w:val="24"/>
        </w:rPr>
        <w:t xml:space="preserve"> внести запись о повторном обучении в личное дело обучающегося </w:t>
      </w:r>
      <w:r>
        <w:rPr>
          <w:rFonts w:hAnsi="Times New Roman" w:cs="Times New Roman"/>
          <w:color w:val="000000"/>
          <w:sz w:val="24"/>
          <w:szCs w:val="24"/>
        </w:rPr>
        <w:t>Ипполитова Е.П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Л.П. Нестеренко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Е.П. Ипполитов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 обучающегося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Ипполитова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2cbfe109a0649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